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Puentes: Argumentación, Diálogo y Identidad en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el área de Ciencias Sociales, con el propósito de introducirlos en la argumentación filosófica y en la práctica de comunidades de diálogo. A través de un proyecto colaborativo, los estudiantes explorarán la importancia de preguntar, dialogar y mediar para crear significados compartidos y fortalecer el entendimiento mutuo. Se abordarán temas fundamentales como el contrato social desde una perspectiva de género e intercultural, las normas sociales y normatividad consuetudinaria como fuentes de derechos, y los elementos que constituyen la identidad cultural y personal, incluyendo emociones y valores. Este aprendizaje es relevante porque les permite desarrollar habilidades críticas y comunicativas esenciales para la convivencia democrática y respetuosa en sociedades diversas. Además, los conecta con su vida cotidiana al reflexionar sobre su identidad y las normas sociales que los rodean, preparándolos para ser ciudadanos activos, críticos y empáticos.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argumentación filosófica y comunidades de diálogo para comprender su función social.</w:t>
      </w:r>
    </w:p>
    <w:p>
      <w:pPr>
        <w:numPr>
          <w:ilvl w:val="0"/>
          <w:numId w:val="1"/>
        </w:numPr>
      </w:pPr>
      <w:r>
        <w:rPr/>
        <w:t xml:space="preserve">Evaluar la importancia de preguntar y dialogar como herramientas para la mediación y creación de significados compartidos.</w:t>
      </w:r>
    </w:p>
    <w:p>
      <w:pPr>
        <w:numPr>
          <w:ilvl w:val="0"/>
          <w:numId w:val="1"/>
        </w:numPr>
      </w:pPr>
      <w:r>
        <w:rPr/>
        <w:t xml:space="preserve">Crear un proyecto colaborativo que refleje el entendimiento del contrato social con perspectiva de género e intercultural.</w:t>
      </w:r>
    </w:p>
    <w:p>
      <w:pPr>
        <w:numPr>
          <w:ilvl w:val="0"/>
          <w:numId w:val="1"/>
        </w:numPr>
      </w:pPr>
      <w:r>
        <w:rPr/>
        <w:t xml:space="preserve">Comparar normas sociales y normatividad consuetudinaria como fuentes de derechos y su influencia en la identidad cultural y personal.</w:t>
      </w:r>
    </w:p>
    <w:p>
      <w:pPr>
        <w:numPr>
          <w:ilvl w:val="0"/>
          <w:numId w:val="1"/>
        </w:numPr>
      </w:pPr>
      <w:r>
        <w:rPr/>
        <w:t xml:space="preserve">Reflexionar sobre los elementos que conforman la identidad cultural y personal, vinculando emociones, valores y normas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blancas, marcadores, y cartulinas (mínimo 5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Videos cortos sobre argumentación filosófica y diálogo (preseleccionados por el docente)</w:t>
      </w:r>
    </w:p>
    <w:p>
      <w:pPr>
        <w:numPr>
          <w:ilvl w:val="0"/>
          <w:numId w:val="2"/>
        </w:numPr>
      </w:pPr>
      <w:r>
        <w:rPr/>
        <w:t xml:space="preserve">Material impreso con ejemplos de normas sociales y contratos sociales (10 copias)</w:t>
      </w:r>
    </w:p>
    <w:p>
      <w:pPr>
        <w:numPr>
          <w:ilvl w:val="0"/>
          <w:numId w:val="2"/>
        </w:numPr>
      </w:pPr>
      <w:r>
        <w:rPr/>
        <w:t xml:space="preserve">Lista de preguntas guía para la mediación y diálogo (impresa para cada estudiante)</w:t>
      </w:r>
    </w:p>
    <w:p>
      <w:pPr>
        <w:numPr>
          <w:ilvl w:val="0"/>
          <w:numId w:val="2"/>
        </w:numPr>
      </w:pPr>
      <w:r>
        <w:rPr/>
        <w:t xml:space="preserve">Cuadernos o diarios de reflexión personal</w:t>
      </w:r>
    </w:p>
    <w:p>
      <w:pPr>
        <w:numPr>
          <w:ilvl w:val="0"/>
          <w:numId w:val="2"/>
        </w:numPr>
      </w:pPr>
      <w:r>
        <w:rPr/>
        <w:t xml:space="preserve">Aplicaciones digitales para mapas conceptuales (ej. MindMeister, Coggle) o papel para mapas 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y normas sociales de grados anteriores.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 previa participando en discusiones grupales o debates escolares.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Argumentación y la Pregunta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argumentación filosófica y el papel de las preguntas para explorar ideas, preparando el terreno para 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b w:val="1"/>
          <w:bCs w:val="1"/>
        </w:rPr>
        <w:t xml:space="preserve">Docente:</w:t>
      </w:r>
      <w:r>
        <w:rPr/>
        <w:t xml:space="preserve"> "¿Quién puede contarme alguna vez que hizo una pregunta que cambió su forma de pensar sobre algo? ¿Qué preguntaron y qué aprendieron?" </w:t>
      </w: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  <w:r>
        <w:rPr>
          <w:b w:val="1"/>
          <w:bCs w:val="1"/>
        </w:rPr>
        <w:t xml:space="preserve">Docente:</w:t>
      </w:r>
      <w:r>
        <w:rPr/>
        <w:t xml:space="preserve"> Presenta una cita de Sócrates: “La vida no examinada no vale la pena ser vivida.” y plantea: “¿Por qué es importante preguntar? ¿Qué pasa si no cuestionamos?”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Docente:</w:t>
      </w:r>
      <w:r>
        <w:rPr/>
        <w:t xml:space="preserve"> Explica que en esta unidad aprenderán a usar preguntas y argumentos para entender mejor las normas, la identidad y la convivencia, temas que afectan su día a día en la escuela y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>
          <w:b w:val="1"/>
          <w:bCs w:val="1"/>
        </w:rPr>
        <w:t xml:space="preserve">Docente:</w:t>
      </w:r>
      <w:r>
        <w:rPr/>
        <w:t xml:space="preserve"> Divide a los estudiantes en grupos de 3-4 para visualizar un video corto introductorio sobre argumentación filosófica y comunidades de diálogo (10 min). Luego, guía una lluvia de ideas sobre qué es argumentar y para qué sirve preguntar.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"Mapa mental sobre argumentación y preguntas"</w:t>
      </w:r>
      <w:br/>
      <w:r>
        <w:rPr>
          <w:b w:val="1"/>
          <w:bCs w:val="1"/>
        </w:rPr>
        <w:t xml:space="preserve">Objetivo:</w:t>
      </w:r>
      <w:r>
        <w:rPr/>
        <w:t xml:space="preserve"> Analizar conceptos básicos de argumentación y función de la pregunta.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mapa mental en papel o digital con ideas sobre qué es argumentar, tipos de preguntas y el papel del diálogo.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formula preguntas como “¿Qué diferencia hay entre preguntar para saber y preguntar para debatir?” y observa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"Mini debate guiado"</w:t>
      </w:r>
      <w:br/>
      <w:r>
        <w:rPr>
          <w:b w:val="1"/>
          <w:bCs w:val="1"/>
        </w:rPr>
        <w:t xml:space="preserve">Objetivo:</w:t>
      </w:r>
      <w:r>
        <w:rPr/>
        <w:t xml:space="preserve"> Evaluar la importancia del diálogo y la pregunta como herramientas para la argumentación.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un estudiante plantea una pregunta sobre un tema cotidiano (ej. normas en la escuela) y el otro responde argumentando. Luego cambian roles.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en cuaderno de preguntas y argumentos.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da feedback sobre claridad y respeto en la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la importancia de preguntar y argumentar.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Sesión 1: Descubriendo la Argumentación y la Pregunta
Fase de Inicio
Tiempo estimado: 10 minutos
Propósito de la sesión: Introducir a los estudiantes en la argumentación filosófica y el papel de las preguntas para explorar ideas, preparando el terreno para el proyecto.
Activación de conocimientos previos: Docente: "¿Quién puede contarme alguna vez que hizo una pregunta que cambió su forma de pensar sobre algo? ¿Qué preguntaron y qué aprendieron?" Estudiantes: Responden en plenaria, compartiendo experiencias breves.
Motivación y enganche: Docente: Presenta una cita de Sócrates: “La vida no examinada no vale la pena ser vivida.” y plantea: “¿Por qué es importante preguntar? ¿Qué pasa si no cuestionamos?”
Contextualización: Docente: Explica que en esta unidad aprenderán a usar preguntas y argumentos para entender mejor las normas, la identidad y la convivencia, temas que afectan su día a día en la escuela y comunidad.
Fase de Desarrollo
Tiempo estimado: 45 minutos
Presentación del contenido: Docente: Divide a los estudiantes en grupos de 3-4 para visualizar un video corto introductorio sobre argumentación filosófica y comunidades de diálogo (10 min). Luego, guía una lluvia de ideas sobre qué es argumentar y para qué sirve preguntar.
Actividad 1: "Mapa mental sobre argumentación y preguntas"
Objetivo: Analizar conceptos básicos de argumentación y función de la pregunta.
Instrucciones: Cada grupo crea un mapa mental en papel o digital con ideas sobre qué es argumentar, tipos de preguntas y el papel del diálogo.
Organización: Grupos de 3-4 estudiantes.
Producto: Mapa mental colectivo.
Tiempo: 20 minutos.
Rol docente: Facilita, formula preguntas como “¿Qué diferencia hay entre preguntar para saber y preguntar para debatir?” y observa participación.
Actividad 2: "Mini debate guiado"
Objetivo: Evaluar la importancia del diálogo y la pregunta como herramientas para la argumentación.
Instrucciones: En parejas, un estudiante plantea una pregunta sobre un tema cotidiano (ej. normas en la escuela) y el otro responde argumentando. Luego cambian roles.
Organización: Parejas.
Producto: Registro en cuaderno de preguntas y argumentos.
Tiempo: 15 minutos.
Rol docente: Escucha, da feedback sobre claridad y respeto en la comunicación.
Fase de Cierre
Tiempo estimado: 5 minutos
Síntesis: Cada grupo comparte una idea clave aprendida sobre la importancia de preguntar y argumentar.
Reflexión metacognitiva: 
¿Cómo me ayuda hacer preguntas a entender mejor a los demás?
¿Qué dificultades encontré al argumentar en el mini debate?
Retroalimentación: El docente destaca ejemplos positivos de preguntas y argumentos claros.
Transferencia: Se anticipa que en la próxima sesión se explorará el diálogo y la mediación como herramientas para crear significados compartidos.
Sesión 2: Diálogo y Mediación para Construir Significados
Fase de Inicio
Tiempo estimado: 10 minutos
Propósito de la sesión: Profundizar en habilidades de diálogo, escucha activa y comunicación asertiva para mediar conflictos y generar acuerdos.
Activación de conocimientos previos: Docente: Pregunta: “¿Recuerdan alguna vez que un malentendido se solucionó porque alguien escuchó bien o explicó sus ideas con calma?” Estudiantes: Comparten experiencias breves.
Motivación y enganche: Docente: Presenta un breve video o dramatización sobre una mediación exitosa en un conflicto escolar.
Contextualización: Se explica que estas habilidades son clave no solo en la escuela sino en la vida diaria para convivir respetando diferencias y logrando acuerdos.
Fase de Desarrollo
Tiempo estimado: 45 minutos
Actividad 1: "Práctica de escucha activa y comunicación asertiva"
Objetivo: Crear significados compartidos mediante diálogo y mediación.
Instrucciones: En grupos de 4, dos estudiantes representan un conflicto cotidiano, mientras los otros dos practican escuchar activamente y mediar usando preguntas y frases asertivas.
Organización: Grupos de 4.
Producto: Registro en papel o digital de las frases y estrategias usadas.
Tiempo: 25 minutos.
Rol docente: Observa, guía con preguntas como “¿Qué escuchaste que fue importante para entender al otro?” y “¿Cómo cambió la mediación el conflicto?”
Actividad 2: "Diseño de normas para la convivencia en el grupo"
Objetivo: Aplicar diálogo y mediación para construir normas sociales con perspectiva de género e intercultural.
Instrucciones: Cada grupo discute y redacta 3 normas para una convivencia respetuosa, considerando género e interculturalidad.
Organización: Grupos de 4.
Producto: Cartulina con normas redactadas.
Tiempo: 20 minutos.
Rol docente: Facilita la discusión, enfatiza inclusión y respeto, y observa participación equitativa.
Fase de Cierre
Tiempo estimado: 5 minutos
Síntesis: Presentación rápida de las normas por cada grupo y reflexión colectiva sobre la importancia de la diversidad y el respeto.
Reflexión metacognitiva: 
¿Qué aprendí sobre escuchar a los demás para resolver conflictos?
¿Cómo ayudarán estas normas a mejorar nuestra convivencia?
Retroalimentación: Comentarios del docente sobre la inclusión y claridad de las normas.
Transferencia: En la siguiente sesión se analizarán normas sociales y normatividad consuetudinaria como fuentes de derechos.
Sesión 3: Normas Sociales y Derechos en Nuestra Comunidad
Fase de Inicio
Tiempo estimado: 10 minutos
Propósito de la sesión: Conocer y comparar normas sociales y normatividad consuetudinaria, entendiendo su relación con los derechos.
Activación de conocimientos previos: Docente: Pregunta detonadora: “¿Conocen alguna norma o regla que en su familia o comunidad se cumpla y que no esté escrita en la ley?” Estudiantes: Comparten ejemplos y explican brevemente.
Motivación y enganche: Docente: Presenta ejemplos reales de normatividad consuetudinaria en comunidades interculturales y su impacto en derechos y convivencia.
Contextualización: Se conecta con la realidad cultural de los estudiantes y la importancia de respetar diversas normativas y derechos.
Fase de Desarrollo
Tiempo estimado: 45 minutos
Actividad 1: "Análisis comparativo de normas"
Objetivo: Comparar normas sociales y normatividad consuetudinaria como fuentes de derechos.
Instrucciones: En grupos, se entregan textos breves con ejemplos de normas sociales y normatividad consuetudinaria. Analizan similitudes, diferencias y efectos en derechos.
Organización: Grupos de 4.
Producto: Tabla comparativa escrita.
Tiempo: 25 minutos.
Rol docente: Orienta preguntas como “¿Qué normas conoces que se aplican solo en tu comunidad?” y “¿Por qué es importante respetar estas normas?”
Actividad 2: "Debate sobre el respeto a la diversidad normativa"
Objetivo: Argumentar la importancia del respeto a normativas diversas con perspectiva de género e intercultural.
Instrucciones: Cada grupo prepara argumentos para defender la importancia de respetar una norma social o consuetudinaria seleccionada y la presenta en debate.
Organización: Grupos de 4.
Producto: Argumentos orales y notas escritas.
Tiempo: 20 minutos.
Rol docente: Modera, fomenta respeto y clarifica conceptos.
Fase de Cierre
Tiempo estimado: 5 minutos
Síntesis: Elaboración colectiva de un esquema visual que refleje las fuentes de normas y su relación con derechos.
Reflexión metacognitiva: 
¿Cómo influyen las normas en nuestros derechos y obligaciones?
¿Qué aprendí sobre la diversidad cultural y normativa?
Retroalimentación: El docente resalta aportes y corrige conceptualizaciones erróneas.
Transferencia: En la próxima sesión se abordarán los elementos que conforman la identidad cultural y personal.
Sesión 4: Identidad Cultural y Personal: Emociones y Valores
Fase de Inicio
Tiempo estimado: 10 minutos
Propósito de la sesión: Reflexionar sobre los elementos que forman la identidad cultural y personal, incorporando emociones y valores.
Activación de conocimientos previos: Docente: Pregunta: “¿Qué cosas sienten que los hacen únicos y diferentes de otros? ¿Qué valores creen que son importantes en su familia o comunidad?” Estudiantes: Comparten en plenaria.
Motivación y enganche: Docente: Presenta imágenes de diferentes expresiones culturales y emocionales y pregunta: “¿Qué emociones y valores ven aquí?”
Contextualización: Se explica que conocer la propia identidad es fundamental para respetar y dialogar con otros.
Fase de Desarrollo
Tiempo estimado: 45 minutos
Actividad 1: "Diario de identidad y valores"
Objetivo: Reflexionar sobre la identidad personal y cultural.
Instrucciones: Individualmente, los estudiantes escriben un diario breve sobre sus emociones, valores y elementos culturales que los definen.
Organización: Individual.
Producto: Diario personal.
Tiempo: 20 minutos.
Rol docente: Proporciona guía con preguntas: “¿Qué valores te hacen sentir orgulloso?” y “¿Cómo tus emociones influyen en tus decisiones?”
Actividad 2: "Compartir en comunidades de diálogo"
Objetivo: Practicar comunidades de diálogo para compartir y respetar identidades.
Instrucciones: En grupos pequeños, cada estudiante comparte un aspecto de su diario; los demás escuchan activamente y hacen preguntas respetuosas.
Organización: Grupos de 4.
Producto: Registro de preguntas y comentarios.
Tiempo: 25 minutos.
Rol docente: Modera, fomenta la escucha activa y comunicación asertiva.
Fase de Cierre
Tiempo estimado: 5 minutos
Síntesis: Elaboración colectiva de un mural con palabras clave sobre identidad, emociones y valores.
Reflexión metacognitiva: 
¿Qué aprendí sobre mí y mi identidad cultural?
¿Cómo puedo respetar mejor las identidades de otros?
Retroalimentación: Comentarios positivos y sugerencias del docente para profundizar la reflexión.
Transferencia: Próxima sesión: integración final del proyecto con todos los temas abordados.
Sesión 5: Integración y Presentación del Proyecto Final
Fase de Inicio
Tiempo estimado: 10 minutos
Propósito de la sesión: Preparar la integración de todos los contenidos en un proyecto colaborativo y organizar la presentación.
Activación de conocimientos previos: Docente: Recuerda con preguntas: “¿Qué hemos aprendido sobre argumentación, diálogo, normas y identidad? ¿Cómo se conectan estos temas?” Estudiantes: Respondan brevemente en plenaria.
Motivación y enganche: Docente: Explica la importancia de comunicar todo lo aprendido en un formato creativo y atractivo para toda la comunidad escolar.
Contextualización: El docente plantea que el proyecto final será una presentación grupal que integre argumentación, diálogo, normas y identidad cultural.
Fase de Desarrollo
Tiempo estimado: 45 minutos
Actividad 1: "Diseño del producto final"
Objetivo: Crear un producto tangible que integre todos los contenidos del plan.
Instrucciones: En grupos, los estudiantes eligen el formato (cartel, video, obra de teatro, presentación digital) para mostrar su comprensión del contrato social, normas, diálogo y identidad.
Organización: Grupos originales de 4.
Producto: Producto final listo para presentación.
Tiempo: 30 minutos.
Rol docente: Asiste en organización, clarifica dudas y asegura que cada contenido esté integrado.
Actividad 2: "Ensayo y retroalimentación"
Objetivo: Practicar la presentación y mejorarla con retroalimentación.
Instrucciones: Cada grupo ensaya su presentación frente a otro grupo que ofrece observaciones constructivas.
Organización: Grupos en parejas.
Producto: Mejora del producto y presentación.
Tiempo: 15 minutos.
Rol docente: Facilita la retroalimentación, modela comentarios positivos y constructivos.
Fase de Cierre
Tiempo estimado: 5 minutos
Síntesis: Reflexión grupal sobre el aprendizaje y proceso del proyecto.
Reflexión metacognitiva: 
¿Cómo ayudó el diálogo y la argumentación a construir nuestro proyecto?
¿Qué aprendí sobre la importancia de respetar normas y la diversidad cultural?
¿Cómo puedo aplicar esto en mi vida diaria?
Retroalimentación: Comentarios del docente valorando el esfuerzo, integración y trabajo en equipo.
Transferencia: Invitar a presentar el proyecto en un evento escolar o comunidad local para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argumentación y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prácticas de diálogo y elaboración de productos parciales.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Sumativa:</w:t>
      </w:r>
      <w:r>
        <w:rPr/>
        <w:t xml:space="preserve"> En sesión 5, evaluación del proyecto final integrador y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analizar y aplicar conceptos de argumentación y diálogo en contextos sociales (Objetivo 1 y 2).</w:t>
      </w:r>
    </w:p>
    <w:p>
      <w:pPr>
        <w:numPr>
          <w:ilvl w:val="0"/>
          <w:numId w:val="7"/>
        </w:numPr>
      </w:pPr>
      <w:r>
        <w:rPr/>
        <w:t xml:space="preserve">Habilidad para crear productos colaborativos que reflejen el entendimiento del contrato social con perspectiva de género e intercultural (Objetivo 3).</w:t>
      </w:r>
    </w:p>
    <w:p>
      <w:pPr>
        <w:numPr>
          <w:ilvl w:val="0"/>
          <w:numId w:val="7"/>
        </w:numPr>
      </w:pPr>
      <w:r>
        <w:rPr/>
        <w:t xml:space="preserve">Competencia para comparar normas sociales y normatividad consuetudinaria y su relación con derechos (Objetivo 4).</w:t>
      </w:r>
    </w:p>
    <w:p>
      <w:pPr>
        <w:numPr>
          <w:ilvl w:val="0"/>
          <w:numId w:val="7"/>
        </w:numPr>
      </w:pPr>
      <w:r>
        <w:rPr/>
        <w:t xml:space="preserve">Reflexión crítica y personal sobre la identidad cultural, emociones y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Rúbrica para evaluar el producto final en criterios de contenido, creatividad, integración de temas y trabajo colaborativo.</w:t>
      </w:r>
    </w:p>
    <w:p>
      <w:pPr>
        <w:numPr>
          <w:ilvl w:val="0"/>
          <w:numId w:val="8"/>
        </w:numPr>
      </w:pPr>
      <w:r>
        <w:rPr/>
        <w:t xml:space="preserve">Lista de cotejo para seguimiento de participación y habilidades de diálogo en actividades formativas.</w:t>
      </w:r>
    </w:p>
    <w:p>
      <w:pPr>
        <w:numPr>
          <w:ilvl w:val="0"/>
          <w:numId w:val="8"/>
        </w:numPr>
      </w:pPr>
      <w:r>
        <w:rPr/>
        <w:t xml:space="preserve">Observación directa del docente en debates y prácticas de mediación.</w:t>
      </w:r>
    </w:p>
    <w:p>
      <w:pPr>
        <w:numPr>
          <w:ilvl w:val="0"/>
          <w:numId w:val="8"/>
        </w:numPr>
      </w:pPr>
      <w:r>
        <w:rPr/>
        <w:t xml:space="preserve">Portafolio con evidencias parciales: mapas mentales, tablas comparativas, diarios y registros de actividades.</w:t>
      </w:r>
    </w:p>
    <w:p>
      <w:pPr>
        <w:numPr>
          <w:ilvl w:val="0"/>
          <w:numId w:val="8"/>
        </w:numPr>
      </w:pPr>
      <w:r>
        <w:rPr/>
        <w:t xml:space="preserve">Autoevaluación y coevaluación al final del proyecto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Mapas mentales y tablas comparativas que demuestran comprensión conceptual.</w:t>
      </w:r>
    </w:p>
    <w:p>
      <w:pPr>
        <w:numPr>
          <w:ilvl w:val="0"/>
          <w:numId w:val="9"/>
        </w:numPr>
      </w:pPr>
      <w:r>
        <w:rPr/>
        <w:t xml:space="preserve">Registros de prácticas de diálogo y mediación evidenciando habilidades comunicativas.</w:t>
      </w:r>
    </w:p>
    <w:p>
      <w:pPr>
        <w:numPr>
          <w:ilvl w:val="0"/>
          <w:numId w:val="9"/>
        </w:numPr>
      </w:pPr>
      <w:r>
        <w:rPr/>
        <w:t xml:space="preserve">Normas redactadas con perspectiva de género e intercultural.</w:t>
      </w:r>
    </w:p>
    <w:p>
      <w:pPr>
        <w:numPr>
          <w:ilvl w:val="0"/>
          <w:numId w:val="9"/>
        </w:numPr>
      </w:pPr>
      <w:r>
        <w:rPr/>
        <w:t xml:space="preserve">Diarios personales que reflejan identidad cultural y valores.</w:t>
      </w:r>
    </w:p>
    <w:p>
      <w:pPr>
        <w:numPr>
          <w:ilvl w:val="0"/>
          <w:numId w:val="9"/>
        </w:numPr>
      </w:pPr>
      <w:r>
        <w:rPr/>
        <w:t xml:space="preserve">Producto final integrador y presentación oral que sintetizan todos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34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A1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49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05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91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91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601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B2F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34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2026-09-25T23:27:03-05:00</dcterms:created>
  <dcterms:modified xsi:type="dcterms:W3CDTF">2026-09-25T23:27:03-05:00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