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Cuidado con los Ácidos: ¡Descubriendo su Composición y Nomenclatura!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composición química de los ácidos y aprendan a formular y nombrar estos compuestos de manera correcta. Los ácidos son sustancias comunes en nuestra vida diaria, presentes en alimentos como los cítricos y en productos de limpieza, pero también pueden ser peligrosos si no se manipulan adecuadamente. Por ello, entender su composición y nomenclatura no solo desarrolla habilidades científicas fundamentales, sino que también fomenta una conciencia sobre el cuidado y manejo seguro de estas sustancias.</w:t>
      </w:r>
    </w:p>
    <w:p>
      <w:pPr/>
      <w:r>
        <w:rPr/>
        <w:t xml:space="preserve">Durante la sesión, los estudiantes trabajarán en grupos pequeños para intercambiar ideas y resolver ejercicios prácticos, fortaleciendo el aprendizaje colaborativo y la responsabilidad compartida. Este enfoque activo les permitirá construir conocimiento de forma significativa, desarrollar habilidades para la resolución de problemas y relacionar la teoría con situaciones reales, como identificar el tipo de ácido en diferentes productos cotidianos y comprender la importancia de su correcta identificación.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composición química básica de los ácidos.</w:t>
      </w:r>
    </w:p>
    <w:p>
      <w:pPr>
        <w:numPr>
          <w:ilvl w:val="0"/>
          <w:numId w:val="1"/>
        </w:numPr>
      </w:pPr>
      <w:r>
        <w:rPr/>
        <w:t xml:space="preserve">Analizar y clasificar diferentes tipos de ácidos según su fórmula química.</w:t>
      </w:r>
    </w:p>
    <w:p>
      <w:pPr>
        <w:numPr>
          <w:ilvl w:val="0"/>
          <w:numId w:val="1"/>
        </w:numPr>
      </w:pPr>
      <w:r>
        <w:rPr/>
        <w:t xml:space="preserve">Resolver ejercicios de formulación química de ácidos.</w:t>
      </w:r>
    </w:p>
    <w:p>
      <w:pPr>
        <w:numPr>
          <w:ilvl w:val="0"/>
          <w:numId w:val="1"/>
        </w:numPr>
      </w:pPr>
      <w:r>
        <w:rPr/>
        <w:t xml:space="preserve">Aplicar reglas básicas para nombrar ácidos correctamente.</w:t>
      </w:r>
    </w:p>
    <w:p>
      <w:pPr>
        <w:numPr>
          <w:ilvl w:val="0"/>
          <w:numId w:val="1"/>
        </w:numPr>
      </w:pPr>
      <w:r>
        <w:rPr/>
        <w:t xml:space="preserve">Colaborar en equipos para compartir conocimientos y resolver problemas relacionados con la formulación y nomenclatura de ácidos.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ejercicios de formulación y nomenclatura (una por estudiante).</w:t>
      </w:r>
    </w:p>
    <w:p>
      <w:pPr>
        <w:numPr>
          <w:ilvl w:val="0"/>
          <w:numId w:val="2"/>
        </w:numPr>
      </w:pPr>
      <w:r>
        <w:rPr/>
        <w:t xml:space="preserve">Carteles o láminas con tablas de nomenclatura de ácidos y ejemplos (uno por grupo).</w:t>
      </w:r>
    </w:p>
    <w:p>
      <w:pPr>
        <w:numPr>
          <w:ilvl w:val="0"/>
          <w:numId w:val="2"/>
        </w:numPr>
      </w:pPr>
      <w:r>
        <w:rPr/>
        <w:t xml:space="preserve">Marcadores y hojas blancas para elaboración de esquemas en grupo.</w:t>
      </w:r>
    </w:p>
    <w:p>
      <w:pPr>
        <w:numPr>
          <w:ilvl w:val="0"/>
          <w:numId w:val="2"/>
        </w:numPr>
      </w:pPr>
      <w:r>
        <w:rPr/>
        <w:t xml:space="preserve">Proyector y computadora para mostrar un video corto introductorio.</w:t>
      </w:r>
    </w:p>
    <w:p>
      <w:pPr>
        <w:numPr>
          <w:ilvl w:val="0"/>
          <w:numId w:val="2"/>
        </w:numPr>
      </w:pPr>
      <w:r>
        <w:rPr/>
        <w:t xml:space="preserve">Video educativo sobre ácidos (duración: 3 minutos).</w:t>
      </w:r>
    </w:p>
    <w:p>
      <w:pPr>
        <w:numPr>
          <w:ilvl w:val="0"/>
          <w:numId w:val="2"/>
        </w:numPr>
      </w:pPr>
      <w:r>
        <w:rPr/>
        <w:t xml:space="preserve">Calculadoras básicas (opcional, para apoyar en ejercicios numéricos simples).</w:t>
      </w:r>
    </w:p>
    <w:p>
      <w:pPr>
        <w:numPr>
          <w:ilvl w:val="0"/>
          <w:numId w:val="2"/>
        </w:numPr>
      </w:pPr>
      <w:r>
        <w:rPr/>
        <w:t xml:space="preserve">Listas de cotejo para autoevaluación y coevaluación (una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de elementos químicos y símbolos químicos.</w:t>
      </w:r>
    </w:p>
    <w:p>
      <w:pPr>
        <w:numPr>
          <w:ilvl w:val="0"/>
          <w:numId w:val="3"/>
        </w:numPr>
      </w:pPr>
      <w:r>
        <w:rPr/>
        <w:t xml:space="preserve">Habilidad para leer y escribir fórmulas químicas sencillas.</w:t>
      </w:r>
    </w:p>
    <w:p>
      <w:pPr>
        <w:numPr>
          <w:ilvl w:val="0"/>
          <w:numId w:val="3"/>
        </w:numPr>
      </w:pPr>
      <w:r>
        <w:rPr/>
        <w:t xml:space="preserve">Experiencia previa con conceptos básicos de mezclas y sustancias químicas simples.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efectivamente.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aprenderán qué son los ácidos, de qué están hechos y cómo se pueden identificar y nombrar correctamente. Destaca la importancia de conocerlos para manejar sustancias de manera segura y entender su presencia en la vida diaria.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</w:t>
      </w:r>
      <w:r>
        <w:rPr>
          <w:i w:val="1"/>
          <w:iCs w:val="1"/>
        </w:rPr>
        <w:t xml:space="preserve">"¿Han escuchado hablar de los ácidos? ¿Dónde creen que encontramos ácidos en nuestra vida diaria?"</w:t>
      </w:r>
      <w:r>
        <w:rPr/>
        <w:t xml:space="preserve"> Luego proyecta una imagen con ejemplos cotidianos (limones, vinagre, limpiadores).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experiencias breves.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el ácido cítrico del limón puede ayudarnos a limpiar objetos, pero el ácido en una batería puede quemar la piel? Por eso, ¡cuidado con los ácidos!"</w:t>
      </w:r>
      <w:r>
        <w:rPr/>
        <w:t xml:space="preserve"> A continuación, proyecta un video de 3 minutos que muestra diferentes ácidos y sus usos y riesgos.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anotan algo que les llame la atención.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entorno: </w:t>
      </w:r>
      <w:r>
        <w:rPr>
          <w:i w:val="1"/>
          <w:iCs w:val="1"/>
        </w:rPr>
        <w:t xml:space="preserve">"Vamos a aprender cómo reconocer químicamente estos ácidos y cómo se llaman para entender mejor su composición y cómo usarlos o evitarlos correctamente."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expectativas y hacen preguntas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 y entrega a cada grupo un cartel con la tabla de nomenclatura básica de ácidos (ácidos oxácidos y hidrácidos) y ejemplos. Explica brevemente, usando preguntas para guiar: </w:t>
      </w:r>
      <w:r>
        <w:rPr>
          <w:i w:val="1"/>
          <w:iCs w:val="1"/>
        </w:rPr>
        <w:t xml:space="preserve">"¿Qué partes tiene un ácido? ¿Qué es el hidrógeno en un ácido? ¿Cómo se relaciona con el resto de la fórmula?"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cartel y discuten en grupos para identificar las partes básicas de la fórmula química de un ácido.</w:t>
      </w:r>
    </w:p>
    <w:p>
      <w:pPr/>
      <w:r>
        <w:rPr>
          <w:b w:val="1"/>
          <w:bCs w:val="1"/>
        </w:rPr>
        <w:t xml:space="preserve">Actividad 1: "Descubriendo la composición de los ácidos"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composición química básica de los ácidos.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de fórmulas químicas de ácidos comunes (HCl, H₂SO₄, HNO₃, H₂CO₃, entre otros).</w:t>
      </w:r>
    </w:p>
    <w:p>
      <w:pPr>
        <w:numPr>
          <w:ilvl w:val="1"/>
          <w:numId w:val="4"/>
        </w:numPr>
      </w:pPr>
      <w:r>
        <w:rPr/>
        <w:t xml:space="preserve">Los estudiantes en grupo discuten qué elementos componen cada ácido y clasifican si son hidrácidos o oxácidos según la tabla.</w:t>
      </w:r>
    </w:p>
    <w:p>
      <w:pPr>
        <w:numPr>
          <w:ilvl w:val="1"/>
          <w:numId w:val="4"/>
        </w:numPr>
      </w:pPr>
      <w:r>
        <w:rPr/>
        <w:t xml:space="preserve">Registran sus respuestas en una hoja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grupal con clasificación y composición de los ácidos.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como: </w:t>
      </w:r>
      <w:r>
        <w:rPr>
          <w:i w:val="1"/>
          <w:iCs w:val="1"/>
        </w:rPr>
        <w:t xml:space="preserve">"¿Por qué creen que este ácido es un hidrácido?"</w:t>
      </w:r>
      <w:r>
        <w:rPr/>
        <w:t xml:space="preserve"> o </w:t>
      </w:r>
      <w:r>
        <w:rPr>
          <w:i w:val="1"/>
          <w:iCs w:val="1"/>
        </w:rPr>
        <w:t xml:space="preserve">"¿Qué diferencia hay entre este y aquel ácido?"</w:t>
      </w:r>
    </w:p>
    <w:p>
      <w:pPr/>
      <w:r>
        <w:rPr>
          <w:b w:val="1"/>
          <w:bCs w:val="1"/>
        </w:rPr>
        <w:t xml:space="preserve">Actividad 2: "Formulando y nombrando ácidos"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ejercicios de formulación y nomenclatura de ácidos.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hoja de ejercicios con fórmulas incompletas y nombres para completar, y viceversa.</w:t>
      </w:r>
    </w:p>
    <w:p>
      <w:pPr>
        <w:numPr>
          <w:ilvl w:val="1"/>
          <w:numId w:val="5"/>
        </w:numPr>
      </w:pPr>
      <w:r>
        <w:rPr/>
        <w:t xml:space="preserve">Los grupos trabajan en conjunto, discutiendo para aplicar las reglas de nomenclatura y formulación, ayudándose con los carteles y tablas.</w:t>
      </w:r>
    </w:p>
    <w:p>
      <w:pPr>
        <w:numPr>
          <w:ilvl w:val="1"/>
          <w:numId w:val="5"/>
        </w:numPr>
      </w:pPr>
      <w:r>
        <w:rPr/>
        <w:t xml:space="preserve">Cada grupo selecciona dos ejercicios para explicar al resto de la clase cómo los resolvieron.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y explicación grupal de dos casos.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dudas, pregunta: </w:t>
      </w:r>
      <w:r>
        <w:rPr>
          <w:i w:val="1"/>
          <w:iCs w:val="1"/>
        </w:rPr>
        <w:t xml:space="preserve">"¿Cómo decidieron el nombre de este ácido?"</w:t>
      </w:r>
      <w:r>
        <w:rPr/>
        <w:t xml:space="preserve">, </w:t>
      </w:r>
      <w:r>
        <w:rPr>
          <w:i w:val="1"/>
          <w:iCs w:val="1"/>
        </w:rPr>
        <w:t xml:space="preserve">"¿Qué significa la cantidad de hidrógenos en la fórmula?"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/>
        <w:t xml:space="preserve">Para estudiantes que terminan antes: Proponer que creen un esquema visual o mapa conceptual que explique cómo identificar y nombrar un ácido, para compartir con el grupo.</w:t>
      </w:r>
    </w:p>
    <w:p>
      <w:pPr>
        <w:numPr>
          <w:ilvl w:val="0"/>
          <w:numId w:val="6"/>
        </w:numPr>
      </w:pPr>
      <w:r>
        <w:rPr/>
        <w:t xml:space="preserve">Para estudiantes que requieren más apoyo: Facilitar ejemplos adicionales con guías paso a paso y realizar preguntas más directas para guiar su razonamiento.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Antes de cerrar esta fase, invita a los estudiantes a preparar un resumen rápido de lo aprendido para compartir en la siguiente fase, conectando la formulación y nomenclatura con la importancia de entender su composición y cuidado.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Dirige una actividad de ticket de salida: pide a cada estudiante escribir en una hoja tres ideas clave que aprendieron sobre los ácidos y un ejemplo de ácido y su nombre.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discusión rápida en plenaria:</w:t>
      </w:r>
    </w:p>
    <w:p>
      <w:pPr>
        <w:numPr>
          <w:ilvl w:val="0"/>
          <w:numId w:val="7"/>
        </w:numPr>
      </w:pPr>
      <w:r>
        <w:rPr/>
        <w:t xml:space="preserve">¿Cómo puedo identificar la composición de un ácido a partir de su fórmula química?</w:t>
      </w:r>
    </w:p>
    <w:p>
      <w:pPr>
        <w:numPr>
          <w:ilvl w:val="0"/>
          <w:numId w:val="7"/>
        </w:numPr>
      </w:pPr>
      <w:r>
        <w:rPr/>
        <w:t xml:space="preserve">¿Qué reglas básicas usé para nombrar un ácido correctamente?</w:t>
      </w:r>
    </w:p>
    <w:p>
      <w:pPr>
        <w:numPr>
          <w:ilvl w:val="0"/>
          <w:numId w:val="7"/>
        </w:numPr>
      </w:pPr>
      <w:r>
        <w:rPr/>
        <w:t xml:space="preserve">¿Por qué es importante conocer la nomenclatura y composición de los ácidos en la vida diaria?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en voz alta los puntos más comunes y aclara dudas. Felicita el trabajo colaborativo y refuerza la importancia del cuidado al manipular ácidos.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futuras sesiones: </w:t>
      </w:r>
      <w:r>
        <w:rPr>
          <w:i w:val="1"/>
          <w:iCs w:val="1"/>
        </w:rPr>
        <w:t xml:space="preserve">"En próximas clases veremos cómo los ácidos reaccionan con otras sustancias y qué aplicaciones tienen en la industria y la salud."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buscar en casa o en internet tres productos que contengan ácidos y anotarlos con su fórmula y nombre,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durante la activación de conocimientos previos en la fase de inicio (preguntas iniciales sobre ácidos).</w:t>
      </w:r>
    </w:p>
    <w:p>
      <w:pPr>
        <w:numPr>
          <w:ilvl w:val="0"/>
          <w:numId w:val="8"/>
        </w:numPr>
      </w:pPr>
      <w:r>
        <w:rPr/>
        <w:t xml:space="preserve">Formativa: durante las actividades en la fase de desarrollo, observando la participación en equipos, respuestas en ejercicios de formulación y nomenclatura, y explicaciones grupales.</w:t>
      </w:r>
    </w:p>
    <w:p>
      <w:pPr>
        <w:numPr>
          <w:ilvl w:val="0"/>
          <w:numId w:val="8"/>
        </w:numPr>
      </w:pPr>
      <w:r>
        <w:rPr/>
        <w:t xml:space="preserve">Sumativa: en la fase de cierre, a través del ticket de salida y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elementos que componen un ácido (objetivo 1).</w:t>
      </w:r>
    </w:p>
    <w:p>
      <w:pPr>
        <w:numPr>
          <w:ilvl w:val="0"/>
          <w:numId w:val="9"/>
        </w:numPr>
      </w:pPr>
      <w:r>
        <w:rPr/>
        <w:t xml:space="preserve">Clasifica adecuadamente los ácidos en oxácidos e hidrácidos (objetivo 2).</w:t>
      </w:r>
    </w:p>
    <w:p>
      <w:pPr>
        <w:numPr>
          <w:ilvl w:val="0"/>
          <w:numId w:val="9"/>
        </w:numPr>
      </w:pPr>
      <w:r>
        <w:rPr/>
        <w:t xml:space="preserve">Resuelve con precisión ejercicios de formulación química de ácidos (objetivo 3).</w:t>
      </w:r>
    </w:p>
    <w:p>
      <w:pPr>
        <w:numPr>
          <w:ilvl w:val="0"/>
          <w:numId w:val="9"/>
        </w:numPr>
      </w:pPr>
      <w:r>
        <w:rPr/>
        <w:t xml:space="preserve">Aplica correctamente las reglas básicas de nomenclatura en los ejercicios (objetivo 4).</w:t>
      </w:r>
    </w:p>
    <w:p>
      <w:pPr>
        <w:numPr>
          <w:ilvl w:val="0"/>
          <w:numId w:val="9"/>
        </w:numPr>
      </w:pPr>
      <w:r>
        <w:rPr/>
        <w:t xml:space="preserve">Participa activamente y colabora en la resolución de problemas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participación y calidad del trabajo en grupo.</w:t>
      </w:r>
    </w:p>
    <w:p>
      <w:pPr>
        <w:numPr>
          <w:ilvl w:val="0"/>
          <w:numId w:val="10"/>
        </w:numPr>
      </w:pPr>
      <w:r>
        <w:rPr/>
        <w:t xml:space="preserve">Rúbrica para evaluar los ejercicios de formulación y nomenclatura.</w:t>
      </w:r>
    </w:p>
    <w:p>
      <w:pPr>
        <w:numPr>
          <w:ilvl w:val="0"/>
          <w:numId w:val="10"/>
        </w:numPr>
      </w:pPr>
      <w:r>
        <w:rPr/>
        <w:t xml:space="preserve">Observación directa durante las explicaciones grupales.</w:t>
      </w:r>
    </w:p>
    <w:p>
      <w:pPr>
        <w:numPr>
          <w:ilvl w:val="0"/>
          <w:numId w:val="10"/>
        </w:numPr>
      </w:pPr>
      <w:r>
        <w:rPr/>
        <w:t xml:space="preserve">Autoevaluación y coevaluación con listas de cotejo simples al finalizar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 grupal con composición y clasificación de ácidos.</w:t>
      </w:r>
    </w:p>
    <w:p>
      <w:pPr>
        <w:numPr>
          <w:ilvl w:val="0"/>
          <w:numId w:val="11"/>
        </w:numPr>
      </w:pPr>
      <w:r>
        <w:rPr/>
        <w:t xml:space="preserve">Ejercicios de formulación y nomenclatura resueltos en grupo.</w:t>
      </w:r>
    </w:p>
    <w:p>
      <w:pPr>
        <w:numPr>
          <w:ilvl w:val="0"/>
          <w:numId w:val="11"/>
        </w:numPr>
      </w:pPr>
      <w:r>
        <w:rPr/>
        <w:t xml:space="preserve">Explicaciones orales de casos seleccionados.</w:t>
      </w:r>
    </w:p>
    <w:p>
      <w:pPr>
        <w:numPr>
          <w:ilvl w:val="0"/>
          <w:numId w:val="11"/>
        </w:numPr>
      </w:pPr>
      <w:r>
        <w:rPr/>
        <w:t xml:space="preserve">Ticket de salida con ideas clave y ejemplos.</w:t>
      </w:r>
    </w:p>
    <w:p>
      <w:pPr>
        <w:numPr>
          <w:ilvl w:val="0"/>
          <w:numId w:val="11"/>
        </w:numPr>
      </w:pPr>
      <w:r>
        <w:rPr/>
        <w:t xml:space="preserve">Reporte de tarea sobre productos con ácidos.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"Cuidado con los Ácidos"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composición de los ácidos</w:t>
            </w:r>
          </w:p>
        </w:tc>
        <w:tc>
          <w:tcPr>
            <w:noWrap/>
          </w:tcPr>
          <w:p>
            <w:pPr/>
            <w:r>
              <w:rPr/>
              <w:t xml:space="preserve">        Reconoce correctamente la composición química de la mayoría de los ácidos presentados, usando términos adecuados y explicaciones claras en la mayoría de las ocasiones.      </w:t>
            </w:r>
          </w:p>
        </w:tc>
        <w:tc>
          <w:tcPr>
            <w:noWrap/>
          </w:tcPr>
          <w:p>
            <w:pPr/>
            <w:r>
              <w:rPr/>
              <w:t xml:space="preserve">        Identifica la composición de varios ácidos con algunos errores menores y explica con un lenguaje apropiado.      </w:t>
            </w:r>
          </w:p>
        </w:tc>
        <w:tc>
          <w:tcPr>
            <w:noWrap/>
          </w:tcPr>
          <w:p>
            <w:pPr/>
            <w:r>
              <w:rPr/>
              <w:t xml:space="preserve">        Reconoce la composición de algunos ácidos, pero con confusiones o explicaciones poco claras.      </w:t>
            </w:r>
          </w:p>
        </w:tc>
        <w:tc>
          <w:tcPr>
            <w:noWrap/>
          </w:tcPr>
          <w:p>
            <w:pPr/>
            <w:r>
              <w:rPr/>
              <w:t xml:space="preserve">        Tiene dificultad para identificar la composición química de los ácidos y presenta explicaciones incorrectas o incompletas.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ejercicios de formulación química de ácidos</w:t>
            </w:r>
          </w:p>
        </w:tc>
        <w:tc>
          <w:tcPr>
            <w:noWrap/>
          </w:tcPr>
          <w:p>
            <w:pPr/>
            <w:r>
              <w:rPr/>
              <w:t xml:space="preserve">        Formula correctamente la mayoría de los ácidos propuestos, aplicando las reglas básicas con precisión y sin errores.      </w:t>
            </w:r>
          </w:p>
        </w:tc>
        <w:tc>
          <w:tcPr>
            <w:noWrap/>
          </w:tcPr>
          <w:p>
            <w:pPr/>
            <w:r>
              <w:rPr/>
              <w:t xml:space="preserve">        Formula correctamente varios ácidos pero comete errores menores en algunas fórmulas.      </w:t>
            </w:r>
          </w:p>
        </w:tc>
        <w:tc>
          <w:tcPr>
            <w:noWrap/>
          </w:tcPr>
          <w:p>
            <w:pPr/>
            <w:r>
              <w:rPr/>
              <w:t xml:space="preserve">        Formula algunos ácidos, pero con errores frecuentes y falta de comprensión del proceso.      </w:t>
            </w:r>
          </w:p>
        </w:tc>
        <w:tc>
          <w:tcPr>
            <w:noWrap/>
          </w:tcPr>
          <w:p>
            <w:pPr/>
            <w:r>
              <w:rPr/>
              <w:t xml:space="preserve">        No logra formular adecuadamente los ácidos, mostrando dificultades en aplicar las reglas básicas.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ejercicios de nomenclatura de ácidos</w:t>
            </w:r>
          </w:p>
        </w:tc>
        <w:tc>
          <w:tcPr>
            <w:noWrap/>
          </w:tcPr>
          <w:p>
            <w:pPr/>
            <w:r>
              <w:rPr/>
              <w:t xml:space="preserve">        Nombra correctamente la mayoría de los ácidos según las reglas aprendidas, usando terminología adecuada.      </w:t>
            </w:r>
          </w:p>
        </w:tc>
        <w:tc>
          <w:tcPr>
            <w:noWrap/>
          </w:tcPr>
          <w:p>
            <w:pPr/>
            <w:r>
              <w:rPr/>
              <w:t xml:space="preserve">        Nombra varios ácidos correctamente pero con algunos errores en terminología o reglas.      </w:t>
            </w:r>
          </w:p>
        </w:tc>
        <w:tc>
          <w:tcPr>
            <w:noWrap/>
          </w:tcPr>
          <w:p>
            <w:pPr/>
            <w:r>
              <w:rPr/>
              <w:t xml:space="preserve">        Nombra algunos ácidos pero con confusiones o uso incorrecto de términos.      </w:t>
            </w:r>
          </w:p>
        </w:tc>
        <w:tc>
          <w:tcPr>
            <w:noWrap/>
          </w:tcPr>
          <w:p>
            <w:pPr/>
            <w:r>
              <w:rPr/>
              <w:t xml:space="preserve">        Presenta dificultades para nombrar los ácidos y usa términos incorrectos o incompletos.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        Participa activamente, comparte ideas claras y apoya a sus compañeros para resolver dudas y avanzar en la actividad.      </w:t>
            </w:r>
          </w:p>
        </w:tc>
        <w:tc>
          <w:tcPr>
            <w:noWrap/>
          </w:tcPr>
          <w:p>
            <w:pPr/>
            <w:r>
              <w:rPr/>
              <w:t xml:space="preserve">        Participa de manera constante y contribuye con ideas, aunque en ocasiones necesita apoyo para expresarlas.      </w:t>
            </w:r>
          </w:p>
        </w:tc>
        <w:tc>
          <w:tcPr>
            <w:noWrap/>
          </w:tcPr>
          <w:p>
            <w:pPr/>
            <w:r>
              <w:rPr/>
              <w:t xml:space="preserve">        Participa poco y su contribución es limitada, requiriendo motivación para involucrarse.      </w:t>
            </w:r>
          </w:p>
        </w:tc>
        <w:tc>
          <w:tcPr>
            <w:noWrap/>
          </w:tcPr>
          <w:p>
            <w:pPr/>
            <w:r>
              <w:rPr/>
              <w:t xml:space="preserve">        No participa ni colabora en la actividad grupal, dificultando el avance del grupo.      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CC1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914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3A3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4B8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AF3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967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5FE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A9E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419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883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E55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2026-09-25T18:50:27-05:00</dcterms:created>
  <dcterms:modified xsi:type="dcterms:W3CDTF">2026-09-25T18:50:27-05:00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