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¡Conociéndonos y Explorando Nuestro Entorno!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se presenten con sus compañeros y maestro, conozcan el entorno de su escuela, reconozcan sus nombres y los de sus compañeros, y desarrollen habilidades de expresión oral y motricidad fina a través de la presentación de un cuento y actividades de dibujo.</w:t>
      </w:r>
    </w:p>
    <w:p>
      <w:pPr/>
      <w:r>
        <w:rPr/>
        <w:t xml:space="preserve">Los alumnos aprenderán a expresarse claramente, a escuchar activamente y a colaborar en grupo, fortaleciendo así sus habilidades sociales y comunicativas. Además, explorarán el entorno escolar para familiarizarse con su espacio cotidiano, lo que favorece la construcción de un sentido de pertenencia y seguridad.</w:t>
      </w:r>
    </w:p>
    <w:p>
      <w:pPr/>
      <w:r>
        <w:rPr/>
        <w:t xml:space="preserve">Estas actividades son relevantes porque permiten a los niños desarrollar competencias fundamentales para la comunicación y la convivencia, esenciales para su vida diaria dentro y fuera de la escuela. A través del aprendizaje colaborativo, los estudiantes compartirán experiencias, se apoyarán mutuamente y construirán conocimiento de manera activa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Presentarse oralmente ante sus compañeros y maestro expresando su nombre y alguna información personal sencilla.</w:t>
      </w:r>
    </w:p>
    <w:p>
      <w:pPr>
        <w:numPr>
          <w:ilvl w:val="0"/>
          <w:numId w:val="1"/>
        </w:numPr>
      </w:pPr>
      <w:r>
        <w:rPr/>
        <w:t xml:space="preserve">Explorar y describir el entorno de la escuela mediante observación y diálogo en grupos pequeños.</w:t>
      </w:r>
    </w:p>
    <w:p>
      <w:pPr>
        <w:numPr>
          <w:ilvl w:val="0"/>
          <w:numId w:val="1"/>
        </w:numPr>
      </w:pPr>
      <w:r>
        <w:rPr/>
        <w:t xml:space="preserve">Escuchar y narrar un cuento presentado por el maestro para mejorar la comprensión y expresión oral.</w:t>
      </w:r>
    </w:p>
    <w:p>
      <w:pPr>
        <w:numPr>
          <w:ilvl w:val="0"/>
          <w:numId w:val="1"/>
        </w:numPr>
      </w:pPr>
      <w:r>
        <w:rPr/>
        <w:t xml:space="preserve">Reconocer y pronunciar correctamente sus nombres y los de sus compañeros.</w:t>
      </w:r>
    </w:p>
    <w:p>
      <w:pPr>
        <w:numPr>
          <w:ilvl w:val="0"/>
          <w:numId w:val="1"/>
        </w:numPr>
      </w:pPr>
      <w:r>
        <w:rPr/>
        <w:t xml:space="preserve">Seguir la secuencia de trazos para pintar un dibujo relacionado con el cuento y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con dibujos para pintar (1 por estudiante)</w:t>
      </w:r>
    </w:p>
    <w:p>
      <w:pPr>
        <w:numPr>
          <w:ilvl w:val="0"/>
          <w:numId w:val="2"/>
        </w:numPr>
      </w:pPr>
      <w:r>
        <w:rPr/>
        <w:t xml:space="preserve">Crayones o lápices de colores (varios juegos para grupos de 4 estudiantes)</w:t>
      </w:r>
    </w:p>
    <w:p>
      <w:pPr>
        <w:numPr>
          <w:ilvl w:val="0"/>
          <w:numId w:val="2"/>
        </w:numPr>
      </w:pPr>
      <w:r>
        <w:rPr/>
        <w:t xml:space="preserve">Carteles con nombres de los estudiantes (1 cartel por estudiante)</w:t>
      </w:r>
    </w:p>
    <w:p>
      <w:pPr>
        <w:numPr>
          <w:ilvl w:val="0"/>
          <w:numId w:val="2"/>
        </w:numPr>
      </w:pPr>
      <w:r>
        <w:rPr/>
        <w:t xml:space="preserve">Cuento ilustrado impreso o libro con imágenes grandes</w:t>
      </w:r>
    </w:p>
    <w:p>
      <w:pPr>
        <w:numPr>
          <w:ilvl w:val="0"/>
          <w:numId w:val="2"/>
        </w:numPr>
      </w:pPr>
      <w:r>
        <w:rPr/>
        <w:t xml:space="preserve">Cinta adhesiva o imanes para pegar los carteles de nombres en el pizarrón</w:t>
      </w:r>
    </w:p>
    <w:p>
      <w:pPr>
        <w:numPr>
          <w:ilvl w:val="0"/>
          <w:numId w:val="2"/>
        </w:numPr>
      </w:pPr>
      <w:r>
        <w:rPr/>
        <w:t xml:space="preserve">Espacio al aire libre o dentro del aula para recorrido del entorno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Reloj o cronómetro para control del tiempo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Los estudiantes deben saber identificar y escribir su nombre.</w:t>
      </w:r>
    </w:p>
    <w:p>
      <w:pPr>
        <w:numPr>
          <w:ilvl w:val="0"/>
          <w:numId w:val="3"/>
        </w:numPr>
      </w:pPr>
      <w:r>
        <w:rPr/>
        <w:t xml:space="preserve">Haber participado previamente en actividades de presentación oral básicas.</w:t>
      </w:r>
    </w:p>
    <w:p>
      <w:pPr>
        <w:numPr>
          <w:ilvl w:val="0"/>
          <w:numId w:val="3"/>
        </w:numPr>
      </w:pPr>
      <w:r>
        <w:rPr/>
        <w:t xml:space="preserve">Habilidades básicas de escucha y atención en grupo.</w:t>
      </w:r>
    </w:p>
    <w:p>
      <w:pPr>
        <w:numPr>
          <w:ilvl w:val="0"/>
          <w:numId w:val="3"/>
        </w:numPr>
      </w:pPr>
      <w:r>
        <w:rPr/>
        <w:t xml:space="preserve">Experiencia previa con actividades simples de dibujo y pintura.</w:t>
      </w:r>
    </w:p>
    <w:p>
      <w:pPr>
        <w:numPr>
          <w:ilvl w:val="0"/>
          <w:numId w:val="3"/>
        </w:numPr>
      </w:pPr>
      <w:r>
        <w:rPr/>
        <w:t xml:space="preserve">Conocimiento básico del aula y espacios comunes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aprenderemos a presentarnos, conoceremos los espacios de la escuela, escucharemos un cuento y haremos actividades divertidas para conocernos mejor y expresar lo que aprendemos.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jugar un juego llamado ‘El nombre y el saludo’. Cuando diga tu nombre, levanta la mano y di ‘¡Hola, soy [tu nombre]!’”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uno a uno saludando y diciendo su nombre.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conocer bien el lugar donde pasamos el día nos ayuda a sentirnos más seguros y felices? Además, cuando sabemos los nombres de nuestros amigos, podemos hacer nuevos juegos y amigos.”</w:t>
      </w:r>
    </w:p>
    <w:p>
      <w:pPr>
        <w:numPr>
          <w:ilvl w:val="0"/>
          <w:numId w:val="5"/>
        </w:numPr>
      </w:pPr>
      <w:r>
        <w:rPr/>
        <w:t xml:space="preserve">Muestra una imagen colorida de la escuela y pregunta: “¿Quién ha estado en estos lugares?”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nuestra escuela, contar un cuento divertido y hacer un dibujo. Todo esto nos ayudará a sentirnos parte de este lugar y a usar nuestras palabras para contar cosas importantes.”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entorno escolar mostrando imágenes o señalando lugares dentro de la escuela, invitando a los estudiantes a compartir lo que conocen y lo que les gustaría explorar. Luego, presenta un cuento corto relacionado con la escuela y la amistad, con apoyo visual para facilitar la comprensión.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con preguntas, observaciones y escuchan atentamente el cuento.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“Exploramos nuestro entorno”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Conocer y describir el entorno de la escuela.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Cada grupo recibirá una hoja con un mapa sencillo del entorno escolar para marcar los lugares que visitarán.</w:t>
      </w:r>
    </w:p>
    <w:p>
      <w:pPr>
        <w:numPr>
          <w:ilvl w:val="1"/>
          <w:numId w:val="6"/>
        </w:numPr>
      </w:pPr>
      <w:r>
        <w:rPr/>
        <w:t xml:space="preserve">Llevan a cabo un recorrido guiado por la escuela (patio, biblioteca, cancha, salón de usos múltiples, etc.)</w:t>
      </w:r>
    </w:p>
    <w:p>
      <w:pPr>
        <w:numPr>
          <w:ilvl w:val="1"/>
          <w:numId w:val="6"/>
        </w:numPr>
      </w:pPr>
      <w:r>
        <w:rPr/>
        <w:t xml:space="preserve">En cada lugar, los estudiantes observan y comentan qué ven y qué les gusta.</w:t>
      </w:r>
    </w:p>
    <w:p>
      <w:pPr>
        <w:numPr>
          <w:ilvl w:val="1"/>
          <w:numId w:val="6"/>
        </w:numPr>
      </w:pPr>
      <w:r>
        <w:rPr/>
        <w:t xml:space="preserve">Al regresar al aula, cada grupo comparte lo que descubrió con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 marcas o dibujos de los lugares visitados y exposición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 el recorrido, fomenta la participación, hace preguntas como “¿Qué lugar les gustó más y por qué?”</w:t>
      </w:r>
    </w:p>
    <w:p>
      <w:pPr/>
      <w:r>
        <w:rPr>
          <w:b w:val="1"/>
          <w:bCs w:val="1"/>
        </w:rPr>
        <w:t xml:space="preserve">Actividad 2: “Presentamos un cuento”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Escuchar y narrar un cuento para mejorar la expresión oral y comprensión.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el cuento ilustrado, mostrando las imágenes y haciendo preguntas para mantener la atención (“¿Qué creen que pasará ahora?”)</w:t>
      </w:r>
    </w:p>
    <w:p>
      <w:pPr>
        <w:numPr>
          <w:ilvl w:val="1"/>
          <w:numId w:val="7"/>
        </w:numPr>
      </w:pPr>
      <w:r>
        <w:rPr/>
        <w:t xml:space="preserve">Luego, en grupos, los estudiantes practican contar partes del cuento con sus propias palabras.</w:t>
      </w:r>
    </w:p>
    <w:p>
      <w:pPr>
        <w:numPr>
          <w:ilvl w:val="1"/>
          <w:numId w:val="7"/>
        </w:numPr>
      </w:pPr>
      <w:r>
        <w:rPr/>
        <w:t xml:space="preserve">Cada grupo presenta oralmente un fragmento del cuento frente al grupo completo.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estudiantes), luego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Narración oral en grupo sobre el cuento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Fomenta la participación, corrige suavemente pronunciación y uso de palabras, motiva con elogios.</w:t>
      </w:r>
    </w:p>
    <w:p>
      <w:pPr/>
      <w:r>
        <w:rPr>
          <w:b w:val="1"/>
          <w:bCs w:val="1"/>
        </w:rPr>
        <w:t xml:space="preserve">Actividad 3: “Reconocemos nombres y pintamos”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los nombres propios y seguir secuencias para pintar un dibujo.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Pega en el pizarrón los carteles con los nombres de los estudiantes y los lee en voz alta.</w:t>
      </w:r>
    </w:p>
    <w:p>
      <w:pPr>
        <w:numPr>
          <w:ilvl w:val="1"/>
          <w:numId w:val="8"/>
        </w:numPr>
      </w:pPr>
      <w:r>
        <w:rPr/>
        <w:t xml:space="preserve">Los estudiantes repiten y señalan sus nombres y los de sus compañeros.</w:t>
      </w:r>
    </w:p>
    <w:p>
      <w:pPr>
        <w:numPr>
          <w:ilvl w:val="1"/>
          <w:numId w:val="8"/>
        </w:numPr>
      </w:pPr>
      <w:r>
        <w:rPr/>
        <w:t xml:space="preserve">Entrega a cada alumno una hoja con un dibujo relacionado con el cuento o la escuela que tiene secuencias de trazos para seguir (líneas, formas).</w:t>
      </w:r>
    </w:p>
    <w:p>
      <w:pPr>
        <w:numPr>
          <w:ilvl w:val="1"/>
          <w:numId w:val="8"/>
        </w:numPr>
      </w:pPr>
      <w:r>
        <w:rPr/>
        <w:t xml:space="preserve">Indica cómo seguir los trazos y pintar el dibujo, respetando la secuencia para fortalecer la motricidad fina.</w:t>
      </w:r>
    </w:p>
    <w:p>
      <w:pPr>
        <w:numPr>
          <w:ilvl w:val="1"/>
          <w:numId w:val="8"/>
        </w:numPr>
      </w:pPr>
      <w:r>
        <w:rPr/>
        <w:t xml:space="preserve">Los estudiantes trabajan en su dibujo mientras el docente pasa por los grupos para apoyar y fomentar el trabajo colaborativo, por ejemplo, ayudándose unos a otros a identificar nombres o colores.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con apoyo entre pares en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pintado siguiendo la secuencia de trazos y reconocimiento oral de nombres.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avances, ofrece apoyo a quienes tienen dificultad con los trazos o reconocimiento de nombres, plantea preguntas para mantener la atención (“¿Cómo se llama tu compañero que está a tu lado?”)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Proponerles que ayuden a compañeros que necesitan apoyo, o que inventen una frase corta para presentarse y compartirla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Ofrecer apoyo individualizado con trazos más sencillos, usar señales visuales para reconocimiento de nombres, y permitir que trabajen en parejas con compañeros que les apoyen.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0"/>
        </w:numPr>
      </w:pPr>
      <w:r>
        <w:rPr/>
        <w:t xml:space="preserve">Al terminar el recorrido, el docente guía la transición invitando a sentarse en círculo para compartir lo descubierto.</w:t>
      </w:r>
    </w:p>
    <w:p>
      <w:pPr>
        <w:numPr>
          <w:ilvl w:val="0"/>
          <w:numId w:val="10"/>
        </w:numPr>
      </w:pPr>
      <w:r>
        <w:rPr/>
        <w:t xml:space="preserve">Luego conecta el cuento con lo que vieron en el recorrido: “¿Les recordó el cuento algún lugar que visitamos?”</w:t>
      </w:r>
    </w:p>
    <w:p>
      <w:pPr>
        <w:numPr>
          <w:ilvl w:val="0"/>
          <w:numId w:val="10"/>
        </w:numPr>
      </w:pPr>
      <w:r>
        <w:rPr/>
        <w:t xml:space="preserve">Finalmente, invita a la actividad de pintura relacionando el dibujo con la historia escuchada y los lugares conocidos.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para realizar un “Mapa mental colectivo” en la pizarra con las palabras y dibujos que recuerdan de la sesión: sus nombres, lugares de la escuela, personajes del cuento, y colores usados en la pintura.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y dibujando en la pizarra con ayuda del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te sentiste cuando te presentaste ante tus compañeros?</w:t>
      </w:r>
    </w:p>
    <w:p>
      <w:pPr>
        <w:numPr>
          <w:ilvl w:val="0"/>
          <w:numId w:val="11"/>
        </w:numPr>
      </w:pPr>
      <w:r>
        <w:rPr/>
        <w:t xml:space="preserve">¿Qué lugar de la escuela te gustó más conocer y por qué?</w:t>
      </w:r>
    </w:p>
    <w:p>
      <w:pPr>
        <w:numPr>
          <w:ilvl w:val="0"/>
          <w:numId w:val="11"/>
        </w:numPr>
      </w:pPr>
      <w:r>
        <w:rPr/>
        <w:t xml:space="preserve">¿Qué parte del cuento te gustó y qué aprendiste de él?</w:t>
      </w:r>
    </w:p>
    <w:p>
      <w:pPr>
        <w:numPr>
          <w:ilvl w:val="0"/>
          <w:numId w:val="11"/>
        </w:numPr>
      </w:pPr>
      <w:r>
        <w:rPr/>
        <w:t xml:space="preserve">¿Pudiste reconocer los nombres de tus amigos y pintar siguiendo los trazos?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brinda comentarios positivos específicos para cada estudiante, resalta los logros y motiva a seguir practicando la expresión oral y la motricidad fina.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los estudiantes presenten a su familia el cuento escuchado y muestren su dibujo, así como contar un lugar favorito de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crear un pequeño cartel con su nombre decorado para colocar en su espacio de trabajo en casa o en el aula, reforzando así el reconocimiento de su nombre y el sentido de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Actividad inicial de presentación oral en la fase de inicio para conocer el nivel de expresión de los estudiantes.</w:t>
      </w:r>
    </w:p>
    <w:p>
      <w:pPr>
        <w:numPr>
          <w:ilvl w:val="0"/>
          <w:numId w:val="12"/>
        </w:numPr>
      </w:pPr>
      <w:r>
        <w:rPr/>
        <w:t xml:space="preserve">Formativa: Observación continua durante las actividades de recorrido, narración del cuento y pintura para ajustar apoyos y motivar participación.</w:t>
      </w:r>
    </w:p>
    <w:p>
      <w:pPr>
        <w:numPr>
          <w:ilvl w:val="0"/>
          <w:numId w:val="12"/>
        </w:numPr>
      </w:pPr>
      <w:r>
        <w:rPr/>
        <w:t xml:space="preserve">Sumativa: Evaluación final en la fase de cierre a través de la síntesis colectiva, reflexión y evidencias en mapas mentales, narraciones y dibujos.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Se presenta oralmente con claridad y confianza ante sus compañeros y maestro (objetivo 1).</w:t>
      </w:r>
    </w:p>
    <w:p>
      <w:pPr>
        <w:numPr>
          <w:ilvl w:val="0"/>
          <w:numId w:val="13"/>
        </w:numPr>
      </w:pPr>
      <w:r>
        <w:rPr/>
        <w:t xml:space="preserve">Identifica y describe al menos tres lugares del entorno escolar (objetivo 2).</w:t>
      </w:r>
    </w:p>
    <w:p>
      <w:pPr>
        <w:numPr>
          <w:ilvl w:val="0"/>
          <w:numId w:val="13"/>
        </w:numPr>
      </w:pPr>
      <w:r>
        <w:rPr/>
        <w:t xml:space="preserve">Comprende y narra partes del cuento escuchado (objetivo 3).</w:t>
      </w:r>
    </w:p>
    <w:p>
      <w:pPr>
        <w:numPr>
          <w:ilvl w:val="0"/>
          <w:numId w:val="13"/>
        </w:numPr>
      </w:pPr>
      <w:r>
        <w:rPr/>
        <w:t xml:space="preserve">Reconoce y pronuncia correctamente su nombre y el de sus compañeros (objetivo 4).</w:t>
      </w:r>
    </w:p>
    <w:p>
      <w:pPr>
        <w:numPr>
          <w:ilvl w:val="0"/>
          <w:numId w:val="13"/>
        </w:numPr>
      </w:pPr>
      <w:r>
        <w:rPr/>
        <w:t xml:space="preserve">Sigue la secuencia de trazos y pinta un dibujo relacionado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directa durante presentaciones y actividades grupales.</w:t>
      </w:r>
    </w:p>
    <w:p>
      <w:pPr>
        <w:numPr>
          <w:ilvl w:val="0"/>
          <w:numId w:val="14"/>
        </w:numPr>
      </w:pPr>
      <w:r>
        <w:rPr/>
        <w:t xml:space="preserve">Rúbrica sencilla para evaluar narración oral y trabajo colaborativo.</w:t>
      </w:r>
    </w:p>
    <w:p>
      <w:pPr>
        <w:numPr>
          <w:ilvl w:val="0"/>
          <w:numId w:val="14"/>
        </w:numPr>
      </w:pPr>
      <w:r>
        <w:rPr/>
        <w:t xml:space="preserve">Portafolio con dibujos y mapas mentales realizados en clase.</w:t>
      </w:r>
    </w:p>
    <w:p>
      <w:pPr>
        <w:numPr>
          <w:ilvl w:val="0"/>
          <w:numId w:val="14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Registro de presentaciones orales y participación en actividades.</w:t>
      </w:r>
    </w:p>
    <w:p>
      <w:pPr>
        <w:numPr>
          <w:ilvl w:val="0"/>
          <w:numId w:val="15"/>
        </w:numPr>
      </w:pPr>
      <w:r>
        <w:rPr/>
        <w:t xml:space="preserve">Mapas y comentarios sobre el recorrido del entorno escolar.</w:t>
      </w:r>
    </w:p>
    <w:p>
      <w:pPr>
        <w:numPr>
          <w:ilvl w:val="0"/>
          <w:numId w:val="15"/>
        </w:numPr>
      </w:pPr>
      <w:r>
        <w:rPr/>
        <w:t xml:space="preserve">Grabaciones o notas sobre narraciones grupales del cuento.</w:t>
      </w:r>
    </w:p>
    <w:p>
      <w:pPr>
        <w:numPr>
          <w:ilvl w:val="0"/>
          <w:numId w:val="15"/>
        </w:numPr>
      </w:pPr>
      <w:r>
        <w:rPr/>
        <w:t xml:space="preserve">Carteles de nombres y dibujos pintados con secuencia correcta de trazos.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879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7D2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5C2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100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0CE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A40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505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EBA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4CC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3D1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E99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378D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9019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8578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A751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2026-09-25T23:25:32-05:00</dcterms:created>
  <dcterms:modified xsi:type="dcterms:W3CDTF">2026-09-25T23:25:32-05:00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