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¡Construyamos un Triángulo Equilátero Perfecto!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 de Geometría, los estudiantes descubrirán cómo trazar un triángulo equilátero paso a paso utilizando herramientas básicas de dibujo. Comprenderán el proceso geométrico detrás de la construcción y aprenderán a aplicar técnicas precisas para lograr un trazo correcto. Este aprendizaje es fundamental porque los triángulos equiláteros son figuras básicas en la geometría y tienen aplicaciones prácticas en diseño, arquitectura y arte. Además, al dominar esta habilidad, los estudiantes desarrollarán atención al detalle, manejo de instrumentos y habilidades espaciales, que son valiosas para su vida diaria y estudios futuros. La sesión se basa en la metodología de Aprendizaje Basado en Problemas, donde partirán de un desafío real: crear un triángulo equilátero exacto sin medir ángulos, solo con regla y compás, promoviendo así el pensamiento crítico y el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Indicar el proceso correcto para trazar un triángulo equilátero utilizando regla y compás.</w:t>
      </w:r>
    </w:p>
    <w:p>
      <w:pPr>
        <w:numPr>
          <w:ilvl w:val="0"/>
          <w:numId w:val="1"/>
        </w:numPr>
      </w:pPr>
      <w:r>
        <w:rPr/>
        <w:t xml:space="preserve">Aplicar técnicas geométricas para construir figuras precisas sin medir ángulos.</w:t>
      </w:r>
    </w:p>
    <w:p>
      <w:pPr>
        <w:numPr>
          <w:ilvl w:val="0"/>
          <w:numId w:val="1"/>
        </w:numPr>
      </w:pPr>
      <w:r>
        <w:rPr/>
        <w:t xml:space="preserve">Analizar la importancia de la precisión en los trazos para obtener un triángulo equilátero.</w:t>
      </w:r>
    </w:p>
    <w:p>
      <w:pPr>
        <w:numPr>
          <w:ilvl w:val="0"/>
          <w:numId w:val="1"/>
        </w:numPr>
      </w:pPr>
      <w:r>
        <w:rPr/>
        <w:t xml:space="preserve">Crear un triángulo equilátero a partir de un segmento dado mediante construcción geométrica.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Regla sin graduar (1 por estudiante o por pareja)</w:t>
      </w:r>
    </w:p>
    <w:p>
      <w:pPr>
        <w:numPr>
          <w:ilvl w:val="0"/>
          <w:numId w:val="2"/>
        </w:numPr>
      </w:pPr>
      <w:r>
        <w:rPr/>
        <w:t xml:space="preserve">Compás (1 por estudiante o por pareja)</w:t>
      </w:r>
    </w:p>
    <w:p>
      <w:pPr>
        <w:numPr>
          <w:ilvl w:val="0"/>
          <w:numId w:val="2"/>
        </w:numPr>
      </w:pPr>
      <w:r>
        <w:rPr/>
        <w:t xml:space="preserve">Lápiz para dibujo (1 por estudiante)</w:t>
      </w:r>
    </w:p>
    <w:p>
      <w:pPr>
        <w:numPr>
          <w:ilvl w:val="0"/>
          <w:numId w:val="2"/>
        </w:numPr>
      </w:pPr>
      <w:r>
        <w:rPr/>
        <w:t xml:space="preserve">Borrador (1 por estudiante)</w:t>
      </w:r>
    </w:p>
    <w:p>
      <w:pPr>
        <w:numPr>
          <w:ilvl w:val="0"/>
          <w:numId w:val="2"/>
        </w:numPr>
      </w:pPr>
      <w:r>
        <w:rPr/>
        <w:t xml:space="preserve">Hojas blancas tamaño carta (1-2 por estudiante)</w:t>
      </w:r>
    </w:p>
    <w:p>
      <w:pPr>
        <w:numPr>
          <w:ilvl w:val="0"/>
          <w:numId w:val="2"/>
        </w:numPr>
      </w:pPr>
      <w:r>
        <w:rPr/>
        <w:t xml:space="preserve">Pizarra y plumones para el docente</w:t>
      </w:r>
    </w:p>
    <w:p>
      <w:pPr>
        <w:numPr>
          <w:ilvl w:val="0"/>
          <w:numId w:val="2"/>
        </w:numPr>
      </w:pPr>
      <w:r>
        <w:rPr/>
        <w:t xml:space="preserve">Proyector o pantalla para presentar video corto (opcional)</w:t>
      </w:r>
    </w:p>
    <w:p>
      <w:pPr>
        <w:numPr>
          <w:ilvl w:val="0"/>
          <w:numId w:val="2"/>
        </w:numPr>
      </w:pPr>
      <w:r>
        <w:rPr/>
        <w:t xml:space="preserve">Video corto sobre triángulo equilátero (3-4 minutos) (recurso digital)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figuras geométricas planas (triángulos, segmentos)</w:t>
      </w:r>
    </w:p>
    <w:p>
      <w:pPr>
        <w:numPr>
          <w:ilvl w:val="0"/>
          <w:numId w:val="3"/>
        </w:numPr>
      </w:pPr>
      <w:r>
        <w:rPr/>
        <w:t xml:space="preserve">Habilidad para usar regla y compás de manera básica</w:t>
      </w:r>
    </w:p>
    <w:p>
      <w:pPr>
        <w:numPr>
          <w:ilvl w:val="0"/>
          <w:numId w:val="3"/>
        </w:numPr>
      </w:pPr>
      <w:r>
        <w:rPr/>
        <w:t xml:space="preserve">Entendimiento simple de conceptos de igualdad y simetría</w:t>
      </w:r>
    </w:p>
    <w:p>
      <w:pPr>
        <w:numPr>
          <w:ilvl w:val="0"/>
          <w:numId w:val="3"/>
        </w:numPr>
      </w:pPr>
      <w:r>
        <w:rPr/>
        <w:t xml:space="preserve">Experiencia previa en trazar líneas rectas y círculos con compás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a construir un triángulo equilátero usando solo regla y compás, sin medir ángulos. Señala que esta es una habilidad básica en geometría y útil para diferentes áreas como el diseño y la ingeniería.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siguiente pregunta para que reflexionen en voz alta: “¿Cómo creen que podemos construir un triángulo donde todos sus lados sean iguales sin usar reglas con medidas ni transportadores de ángulos?”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discuten brevemente sus ideas en parejas, luego algunas parejas comparten sus respuestas con toda la clase.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“¿Sabían que el triángulo equilátero es una de las figuras más estables en estructuras arquitectónicas y naturales? Por ejemplo, se usa en puentes y en la estructura molecular de algunos compuestos.”</w:t>
      </w:r>
    </w:p>
    <w:p>
      <w:pPr/>
      <w:r>
        <w:rPr/>
        <w:t xml:space="preserve">Propone un pequeño reto: “Al final de la clase, ustedes podrán construir su propio triángulo equilátero y comprobarán que todos los lados son iguales.”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situaciones cotidianas: “Imaginen que quieren diseñar un cartel o una figura decorativa para su casa y desean que tenga simetría y equilibrio, el triángulo equilátero es ideal para eso.”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con ejemplos de dónde han visto triángulos equiláteros o figuras simétricas.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brevemente con ayuda visual (pizarra o proyector) los pasos para trazar un triángulo equilátero a partir de un segmento dado, enfatizando que se usará la propiedad de que cada lado es igual y que los círculos con el compás ayudan a marcar la distancia exacta.</w:t>
      </w:r>
    </w:p>
    <w:p>
      <w:pPr/>
      <w:r>
        <w:rPr/>
        <w:t xml:space="preserve">Invita a observar un video corto (3-4 minutos) que muestra la construcción paso a paso.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“Analizando el problema”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Indicar el proceso correcto para trazar un triángulo equilátero.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parejas y entrega una hoja y herramientas a cada pareja.</w:t>
      </w:r>
    </w:p>
    <w:p>
      <w:pPr>
        <w:numPr>
          <w:ilvl w:val="1"/>
          <w:numId w:val="4"/>
        </w:numPr>
      </w:pPr>
      <w:r>
        <w:rPr/>
        <w:t xml:space="preserve">Pregunta: “¿Qué pasos creen que debemos seguir para construir un triángulo equilátero sin medir ángulos?”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escriben una lista breve de pasos o ideas para la construcción.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pasos preliminares.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8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Escucha las ideas, hace preguntas para guiar, por ejemplo: “¿Por qué creen que usar el compás puede ayudarnos?” o “¿Qué significa que los lados sean iguales?”</w:t>
      </w:r>
    </w:p>
    <w:p>
      <w:pPr/>
      <w:r>
        <w:rPr>
          <w:b w:val="1"/>
          <w:bCs w:val="1"/>
        </w:rPr>
        <w:t xml:space="preserve">Actividad 2: “Construyendo el triángulo equilátero”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 triángulo equilátero a partir de un segmento dado mediante construcción geométrica.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y demuestra en la pizarra cómo trazar un segmento AB, luego abrir el compás con la distancia AB y dibujar dos arcos desde A y B respectivamente para encontrar el tercer vértice C.</w:t>
      </w:r>
    </w:p>
    <w:p>
      <w:pPr>
        <w:numPr>
          <w:ilvl w:val="1"/>
          <w:numId w:val="5"/>
        </w:numPr>
      </w:pPr>
      <w:r>
        <w:rPr/>
        <w:t xml:space="preserve">Indica que los estudiantes sigan los pasos con sus materiales y construyan el triángulo.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Siguen los pasos, trazan el segmento, usan el compás para abrir arcos y marcan el punto C, luego unen los puntos para formar el triángulo.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 según recursos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Triángulo equilátero trazado en hoja.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Observa, brinda apoyo en el uso del compás, pregunta: “¿Cómo saben que los lados son iguales?” o “¿Qué tal les resulta abrir el compás con la distancia correcta?”</w:t>
      </w:r>
    </w:p>
    <w:p>
      <w:pPr/>
      <w:r>
        <w:rPr>
          <w:b w:val="1"/>
          <w:bCs w:val="1"/>
        </w:rPr>
        <w:t xml:space="preserve">Actividad 3: “Comprobando la precisión”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la importancia de la precisión en los trazos para obtener un triángulo equilátero.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medir con regla la longitud de los tres lados y comparar.</w:t>
      </w:r>
    </w:p>
    <w:p>
      <w:pPr>
        <w:numPr>
          <w:ilvl w:val="1"/>
          <w:numId w:val="6"/>
        </w:numPr>
      </w:pPr>
      <w:r>
        <w:rPr/>
        <w:t xml:space="preserve">Plantea la pregunta: “¿Son exactamente iguales? ¿Qué factores pueden influir en la precisión?”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Miden, comparan y discuten en grupos pequeños.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Tabla o anotaciones con medidas y conclusiones.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fomenta reflexión sobre la importancia de la precisión y el cuidado en el trazo.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otro triángulo equilátero con diferente tamaño y a comparar ambos.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Se ofrece ayuda individual para manejar el compás y se les proporciona una guía con dibujos paso a paso simplificados.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finalizar cada actividad, el docente conecta con la siguiente recordando el propósito general: “Ahora que hemos pensado en los pasos, vamos a ponerlos en práctica”, “Después de construir, es importante comprobar que nuestro triángulo es equilátero para asegurar que el proceso fue correcto”.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escribir en una hoja tres ideas clave que aprendieron sobre el trazo de triángulo equilátero y compartirlas con un compañero.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sus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¿Cuáles son los pasos fundamentales para construir un triángulo equilátero?</w:t>
      </w:r>
    </w:p>
    <w:p>
      <w:pPr>
        <w:numPr>
          <w:ilvl w:val="0"/>
          <w:numId w:val="8"/>
        </w:numPr>
      </w:pPr>
      <w:r>
        <w:rPr/>
        <w:t xml:space="preserve">¿Por qué es importante usar el compás en lugar de medir ángulos para esta construcción?</w:t>
      </w:r>
    </w:p>
    <w:p>
      <w:pPr>
        <w:numPr>
          <w:ilvl w:val="0"/>
          <w:numId w:val="8"/>
        </w:numPr>
      </w:pPr>
      <w:r>
        <w:rPr/>
        <w:t xml:space="preserve">¿Cómo puedo aplicar esta técnica en otras figuras geométricas o en mi vida diaria?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algunos estudiantes a responder y reflexiona con ellos sobre sus respuestas.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inmediata destacando los aciertos en los trazos, corrigiendo con cuidado errores en el uso de herramientas y reforzando la importancia de la precisión.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próxima sesión se abordarán otros tipos de triángulos y sus construcciones, y que esta habilidad les servirá para comprender mejor propiedades geométricas.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 a los estudiantes a buscar en su entorno ejemplos de triángulos equiláteros en objetos o estructuras y traer una foto o dibujo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al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indicar el proceso correcto de construcción del triángulo equilátero (Actividad 1).</w:t>
      </w:r>
    </w:p>
    <w:p>
      <w:pPr>
        <w:numPr>
          <w:ilvl w:val="0"/>
          <w:numId w:val="9"/>
        </w:numPr>
      </w:pPr>
      <w:r>
        <w:rPr/>
        <w:t xml:space="preserve">Habilidad para construir un triángulo equilátero preciso usando regla y compás (Actividad 2).</w:t>
      </w:r>
    </w:p>
    <w:p>
      <w:pPr>
        <w:numPr>
          <w:ilvl w:val="0"/>
          <w:numId w:val="9"/>
        </w:numPr>
      </w:pPr>
      <w:r>
        <w:rPr/>
        <w:t xml:space="preserve">Capacidad para analizar y comprobar la igualdad de lados en el triángulo trazado (Actividad 3).</w:t>
      </w:r>
    </w:p>
    <w:p>
      <w:pPr>
        <w:numPr>
          <w:ilvl w:val="0"/>
          <w:numId w:val="9"/>
        </w:numPr>
      </w:pPr>
      <w:r>
        <w:rPr/>
        <w:t xml:space="preserve">Participación en la reflexión y síntesis final demostrando comprensión del proceso (fase de cierre).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el seguimiento de pasos en la construcción.</w:t>
      </w:r>
    </w:p>
    <w:p>
      <w:pPr>
        <w:numPr>
          <w:ilvl w:val="0"/>
          <w:numId w:val="10"/>
        </w:numPr>
      </w:pPr>
      <w:r>
        <w:rPr/>
        <w:t xml:space="preserve">Rúbrica simple para evaluar precisión y limpieza del trazo.</w:t>
      </w:r>
    </w:p>
    <w:p>
      <w:pPr>
        <w:numPr>
          <w:ilvl w:val="0"/>
          <w:numId w:val="10"/>
        </w:numPr>
      </w:pPr>
      <w:r>
        <w:rPr/>
        <w:t xml:space="preserve">Observación directa durante actividades.</w:t>
      </w:r>
    </w:p>
    <w:p>
      <w:pPr>
        <w:numPr>
          <w:ilvl w:val="0"/>
          <w:numId w:val="10"/>
        </w:numPr>
      </w:pPr>
      <w:r>
        <w:rPr/>
        <w:t xml:space="preserve">Autoevaluación breve en la fase de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Listas de pasos escritas en la Actividad 1.</w:t>
      </w:r>
    </w:p>
    <w:p>
      <w:pPr>
        <w:numPr>
          <w:ilvl w:val="0"/>
          <w:numId w:val="11"/>
        </w:numPr>
      </w:pPr>
      <w:r>
        <w:rPr/>
        <w:t xml:space="preserve">Triángulos equiláteros construidos físicamente en la Actividad 2.</w:t>
      </w:r>
    </w:p>
    <w:p>
      <w:pPr>
        <w:numPr>
          <w:ilvl w:val="0"/>
          <w:numId w:val="11"/>
        </w:numPr>
      </w:pPr>
      <w:r>
        <w:rPr/>
        <w:t xml:space="preserve">Tabla con mediciones y conclusiones sobre precisión en la Actividad 3.</w:t>
      </w:r>
    </w:p>
    <w:p>
      <w:pPr>
        <w:numPr>
          <w:ilvl w:val="0"/>
          <w:numId w:val="11"/>
        </w:numPr>
      </w:pPr>
      <w:r>
        <w:rPr/>
        <w:t xml:space="preserve">Respuestas escritas y orales en la reflexión del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3BFD1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1EDB2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0FFFE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935ED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A13DB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32C09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C7FDA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32B0F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DFF8D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7D877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06CE1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2026-09-26T00:24:57-05:00</dcterms:created>
  <dcterms:modified xsi:type="dcterms:W3CDTF">2026-09-26T00:24:57-05:00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