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¡Conectados y Listos! Encuadre y Proyecto de Álgebra con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iniciar el ciclo escolar en la asignatura de Álgebra con estudiantes de secundaria (12-15 años), creando un ambiente de respeto, colaboración y motivación desde el primer día. Los alumnos se presentarán mediante una dinámica de telaraña que fomentará la interacción y el conocimiento mutuo. En conjunto, establecerán las normas de convivencia escolar, promoviendo la responsabilidad y el compromiso con el grupo. Se aplicará un examen diagnóstico para identificar sus saberes previos en matemáticas y un test en línea para descubrir sus estilos de aprendizaje, facilitando una enseñanza personalizada durante el trimestre.</w:t>
      </w:r>
    </w:p>
    <w:p>
      <w:pPr/>
      <w:r>
        <w:rPr/>
        <w:t xml:space="preserve">Además, cada alumno definirá sus propios objetivos personales para el trimestre, fortaleciendo la autonomía y el sentido de propósito. Finalmente, se presentará el proyecto integrador del ciclo: la creación y cuidado del huerto escolar, que vincula el aprendizaje matemático con el desarrollo humano y comunitario, dando sentido real y contextualizado a las actividades de álgebra. Este enfoque activo, colaborativo y práctico permitirá a los estudiantes conectar las matemáticas con su entorno y potenciar sus habilidades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 dinámica de la telaraña para que los alumnos se presenten y conozcan entre sí.</w:t>
      </w:r>
    </w:p>
    <w:p>
      <w:pPr>
        <w:numPr>
          <w:ilvl w:val="0"/>
          <w:numId w:val="1"/>
        </w:numPr>
      </w:pPr>
      <w:r>
        <w:rPr/>
        <w:t xml:space="preserve">Establecer y acordar de manera colaborativa las normas de convivencia escolar.</w:t>
      </w:r>
    </w:p>
    <w:p>
      <w:pPr>
        <w:numPr>
          <w:ilvl w:val="0"/>
          <w:numId w:val="1"/>
        </w:numPr>
      </w:pPr>
      <w:r>
        <w:rPr/>
        <w:t xml:space="preserve">Aplicar un examen diagnóstico para identificar los saberes previos en matemáticas de los estudiantes.</w:t>
      </w:r>
    </w:p>
    <w:p>
      <w:pPr>
        <w:numPr>
          <w:ilvl w:val="0"/>
          <w:numId w:val="1"/>
        </w:numPr>
      </w:pPr>
      <w:r>
        <w:rPr/>
        <w:t xml:space="preserve">Aplicar un examen en línea para determinar los estilos de aprendizaje de cada alumno.</w:t>
      </w:r>
    </w:p>
    <w:p>
      <w:pPr>
        <w:numPr>
          <w:ilvl w:val="0"/>
          <w:numId w:val="1"/>
        </w:numPr>
      </w:pPr>
      <w:r>
        <w:rPr/>
        <w:t xml:space="preserve">Escribir tres objetivos personales que desean alcanzar durante el trimestre escolar.</w:t>
      </w:r>
    </w:p>
    <w:p>
      <w:pPr>
        <w:numPr>
          <w:ilvl w:val="0"/>
          <w:numId w:val="1"/>
        </w:numPr>
      </w:pPr>
      <w:r>
        <w:rPr/>
        <w:t xml:space="preserve">Presentar el proyecto de álgebra basado en el huerto escolar vinculado al campo formativo de lo humano a 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Hilo o cuerda para la dinámica de la telaraña (1 por grupo o aula).</w:t>
      </w:r>
    </w:p>
    <w:p>
      <w:pPr>
        <w:numPr>
          <w:ilvl w:val="0"/>
          <w:numId w:val="2"/>
        </w:numPr>
      </w:pPr>
      <w:r>
        <w:rPr/>
        <w:t xml:space="preserve">Cuadernos y bolígrafos para que los alumnos escriban normas y objetivos.</w:t>
      </w:r>
    </w:p>
    <w:p>
      <w:pPr>
        <w:numPr>
          <w:ilvl w:val="0"/>
          <w:numId w:val="2"/>
        </w:numPr>
      </w:pPr>
      <w:r>
        <w:rPr/>
        <w:t xml:space="preserve">Computadora o tablets con acceso a internet para aplicar examen en línea.</w:t>
      </w:r>
    </w:p>
    <w:p>
      <w:pPr>
        <w:numPr>
          <w:ilvl w:val="0"/>
          <w:numId w:val="2"/>
        </w:numPr>
      </w:pPr>
      <w:r>
        <w:rPr/>
        <w:t xml:space="preserve">Examen diagnóstico impreso o digital (formato PDF o Google Form).</w:t>
      </w:r>
    </w:p>
    <w:p>
      <w:pPr>
        <w:numPr>
          <w:ilvl w:val="0"/>
          <w:numId w:val="2"/>
        </w:numPr>
      </w:pPr>
      <w:r>
        <w:rPr/>
        <w:t xml:space="preserve">Presentación digital (PowerPoint o PDF) con información sobre el proyecto del huerto escolar.</w:t>
      </w:r>
    </w:p>
    <w:p>
      <w:pPr>
        <w:numPr>
          <w:ilvl w:val="0"/>
          <w:numId w:val="2"/>
        </w:numPr>
      </w:pPr>
      <w:r>
        <w:rPr/>
        <w:t xml:space="preserve">Pizarra y marcadores para anotar normas y acuerdos.</w:t>
      </w:r>
    </w:p>
    <w:p>
      <w:pPr>
        <w:numPr>
          <w:ilvl w:val="0"/>
          <w:numId w:val="2"/>
        </w:numPr>
      </w:pPr>
      <w:r>
        <w:rPr/>
        <w:t xml:space="preserve">Espacio amplio para la dinámica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en grupo y normas escolares.</w:t>
      </w:r>
    </w:p>
    <w:p>
      <w:pPr>
        <w:numPr>
          <w:ilvl w:val="0"/>
          <w:numId w:val="3"/>
        </w:numPr>
      </w:pPr>
      <w:r>
        <w:rPr/>
        <w:t xml:space="preserve">Habilidades básicas para el uso de cuadernos y escritura.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el examen en línea.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dinámicas de presentación.</w:t>
      </w:r>
    </w:p>
    <w:p>
      <w:pPr>
        <w:numPr>
          <w:ilvl w:val="0"/>
          <w:numId w:val="3"/>
        </w:numPr>
      </w:pPr>
      <w:r>
        <w:rPr/>
        <w:t xml:space="preserve">Interés inicial por las matemáticas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a través de la Telaraña y Normas de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la dinámica de la telaraña para que se conozcan y fomentar un ambiente colaborativo para el ciclo escolar.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cordialmente a los alumnos y les pregunta: “¿Cuáles son las reglas que creen que debemos seguir para trabajar bien en grupo y aprender juntos?”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espontánea, compartiendo ideas previas sobre normas y convivencia.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lograr un buen ambiente y aprender álgebra juntos, primero se conocerán entre todos con una dinámica divertida llamada “La Telaraña”.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con curiosidad y participan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importancia de sentirse parte del grupo y respetar normas para poder trabajar en el proyecto del huerto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convivencia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plan del ciclo escolar, el proyecto del huerto escolar y se comienza con la dinámica de presentación y establecimiento de normas, seguida del diagnóstico y el test de estilos de aprendizaje.</w:t>
      </w:r>
    </w:p>
    <w:p>
      <w:pPr/>
      <w:r>
        <w:rPr>
          <w:b w:val="1"/>
          <w:bCs w:val="1"/>
        </w:rPr>
        <w:t xml:space="preserve">Actividad 1: Dinámica de la Telaraña para Presentación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Facilitar que los estudiantes se conozcan y creen vínculos de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ovillo de hilo a un estudiante y explica que debe decir su nombre, algo que le guste y algo que espera de la clase.</w:t>
      </w:r>
    </w:p>
    <w:p>
      <w:pPr>
        <w:numPr>
          <w:ilvl w:val="1"/>
          <w:numId w:val="7"/>
        </w:numPr>
      </w:pPr>
      <w:r>
        <w:rPr/>
        <w:t xml:space="preserve">Luego, ese estudiante sostiene un extremo del hilo y lanza el ovillo a otro compañero, quien repite la presentación y hace lo mismo.</w:t>
      </w:r>
    </w:p>
    <w:p>
      <w:pPr>
        <w:numPr>
          <w:ilvl w:val="1"/>
          <w:numId w:val="7"/>
        </w:numPr>
      </w:pPr>
      <w:r>
        <w:rPr/>
        <w:t xml:space="preserve">La telaraña se crea hasta que todos hayan participado.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Telaraña visible y presentación verbal de cada alumno.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moderar el turno, asegurarse que todos participen, observar la comunicación y cohesión grupal.</w:t>
      </w:r>
    </w:p>
    <w:p>
      <w:pPr/>
      <w:r>
        <w:rPr>
          <w:b w:val="1"/>
          <w:bCs w:val="1"/>
        </w:rPr>
        <w:t xml:space="preserve">Actividad 2: Acordar Normas de Convivencia Escolar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reglas claras para el respeto y orden durante el ciclo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propone hacer una lluvia de ideas sobre normas que todos consideren importantes.</w:t>
      </w:r>
    </w:p>
    <w:p>
      <w:pPr>
        <w:numPr>
          <w:ilvl w:val="1"/>
          <w:numId w:val="8"/>
        </w:numPr>
      </w:pPr>
      <w:r>
        <w:rPr/>
        <w:t xml:space="preserve">Pide que las ideas se discutan y se consensúe un listado final.</w:t>
      </w:r>
    </w:p>
    <w:p>
      <w:pPr>
        <w:numPr>
          <w:ilvl w:val="1"/>
          <w:numId w:val="8"/>
        </w:numPr>
      </w:pPr>
      <w:r>
        <w:rPr/>
        <w:t xml:space="preserve">Los alumnos copian las normas acordadas en sus cuadernos para llevarlas a casa y que su tutor firme de enterado.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para copiar.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Normas de convivencia escritas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consenso, anotar en la pizarra, motivar el compromiso y recordar la importancia de la firma del tutor.</w:t>
      </w:r>
    </w:p>
    <w:p>
      <w:pPr/>
      <w:r>
        <w:rPr>
          <w:b w:val="1"/>
          <w:bCs w:val="1"/>
        </w:rPr>
        <w:t xml:space="preserve">Actividad 3: Aplicación del Examen Diagnóstico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Conocer los saberes previos de álgebra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distribuye el examen diagnóstico impreso o digital.</w:t>
      </w:r>
    </w:p>
    <w:p>
      <w:pPr>
        <w:numPr>
          <w:ilvl w:val="1"/>
          <w:numId w:val="9"/>
        </w:numPr>
      </w:pPr>
      <w:r>
        <w:rPr/>
        <w:t xml:space="preserve">Los alumnos responden de forma individual en silencio.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Examen diagnóstico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sobre instrucciones, asegurar ambiente de concentración.</w:t>
      </w:r>
    </w:p>
    <w:p>
      <w:pPr/>
      <w:r>
        <w:rPr>
          <w:b w:val="1"/>
          <w:bCs w:val="1"/>
        </w:rPr>
        <w:t xml:space="preserve">Actividad 4: Aplicación del Examen en Línea sobre Estilos de Aprendizaje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estilo de aprendizaje predominante de cada alumno para personalizar estrategias futuras.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comparte el enlace del examen en línea (Google Form u otra plataforma).</w:t>
      </w:r>
    </w:p>
    <w:p>
      <w:pPr>
        <w:numPr>
          <w:ilvl w:val="1"/>
          <w:numId w:val="10"/>
        </w:numPr>
      </w:pPr>
      <w:r>
        <w:rPr/>
        <w:t xml:space="preserve">Los alumnos acceden desde sus dispositivos y responden con honestidad.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dispositivos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Resultados almacenados digitalmente.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acceso, motivar respuestas sinceras.</w:t>
      </w:r>
    </w:p>
    <w:p>
      <w:pPr/>
      <w:r>
        <w:rPr>
          <w:b w:val="1"/>
          <w:bCs w:val="1"/>
        </w:rPr>
        <w:t xml:space="preserve">Actividad 5: Escritura de Objetivos Personales para el Trimestre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personal y el compromiso con metas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pide a los alumnos que escriban en su cuaderno tres objetivos que quieren alcanzar en matemáticas este trimestre.</w:t>
      </w:r>
    </w:p>
    <w:p>
      <w:pPr>
        <w:numPr>
          <w:ilvl w:val="1"/>
          <w:numId w:val="11"/>
        </w:numPr>
      </w:pPr>
      <w:r>
        <w:rPr/>
        <w:t xml:space="preserve">Invita a compartir voluntariamente alguno de sus objetivos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Objetivos escritos en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escuchar y felicitar las metas planteadas.</w:t>
      </w:r>
    </w:p>
    <w:p>
      <w:pPr/>
      <w:r>
        <w:rPr>
          <w:b w:val="1"/>
          <w:bCs w:val="1"/>
        </w:rPr>
        <w:t xml:space="preserve">Actividad 6: Presentación del Proyecto del Huerto Escolar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Dar a conocer el proyecto integrador que vincula álgebra con el campo formativo de lo humano a lo comunitario.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muestra la presentación digital explicando el propósito, actividades y beneficios del huerto escolar.</w:t>
      </w:r>
    </w:p>
    <w:p>
      <w:pPr>
        <w:numPr>
          <w:ilvl w:val="1"/>
          <w:numId w:val="12"/>
        </w:numPr>
      </w:pPr>
      <w:r>
        <w:rPr/>
        <w:t xml:space="preserve">Invita a los estudiantes a expresar sus expectativas y cómo creen que las matemáticas les ayudarán en 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Comprensión y motivación hacia 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Explicar claramente, responder preguntas, motivar la participación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a cada alumno que diga en voz alta una palabra o frase que resuma cómo se siente después de la sesión y qué espera del ciclo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sentí al presentarme con mis compañeros?</w:t>
      </w:r>
    </w:p>
    <w:p>
      <w:pPr>
        <w:numPr>
          <w:ilvl w:val="0"/>
          <w:numId w:val="13"/>
        </w:numPr>
      </w:pPr>
      <w:r>
        <w:rPr/>
        <w:t xml:space="preserve">¿Por qué es importante tener normas en el grupo y cumplirlas?</w:t>
      </w:r>
    </w:p>
    <w:p>
      <w:pPr>
        <w:numPr>
          <w:ilvl w:val="0"/>
          <w:numId w:val="13"/>
        </w:numPr>
      </w:pPr>
      <w:r>
        <w:rPr/>
        <w:t xml:space="preserve">¿Qué aprendí sobre mí mismo con el examen de estilos de aprendizaje?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resalta la importancia del compromiso con normas y objetivos personales, y asegura que usará la información recolectada para apoyar mejor a cada estudiante.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planear actividades específicas del proyecto del huerto escolar, aplicando lo que aprendan en álgebra.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las normas firmadas por el tutor y pensar en una idea o pregunta que les gustaría investigar en el huerto escolar durante el trimestre.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con el examen de saberes previos y test de estilos de aprendizaje; formativa a lo largo del trimestre mediante observación y seguimiento de objetivos personales; sumativa al final del proyecto del huerto escolar.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Participación activa y respetuosa en la dinámica de presentación (Objetivo 1).</w:t>
      </w:r>
    </w:p>
    <w:p>
      <w:pPr>
        <w:numPr>
          <w:ilvl w:val="0"/>
          <w:numId w:val="14"/>
        </w:numPr>
      </w:pPr>
      <w:r>
        <w:rPr/>
        <w:t xml:space="preserve">Contribución colaborativa en la elaboración y compromiso con las normas de convivencia (Objetivo 2).</w:t>
      </w:r>
    </w:p>
    <w:p>
      <w:pPr>
        <w:numPr>
          <w:ilvl w:val="0"/>
          <w:numId w:val="14"/>
        </w:numPr>
      </w:pPr>
      <w:r>
        <w:rPr/>
        <w:t xml:space="preserve">Realización completa y honesta del examen diagnóstico y test de estilos (Objetivos 3 y 4).</w:t>
      </w:r>
    </w:p>
    <w:p>
      <w:pPr>
        <w:numPr>
          <w:ilvl w:val="0"/>
          <w:numId w:val="14"/>
        </w:numPr>
      </w:pPr>
      <w:r>
        <w:rPr/>
        <w:t xml:space="preserve">Claridad y compromiso en la redacción de objetivos personales (Objetivo 5).</w:t>
      </w:r>
    </w:p>
    <w:p>
      <w:pPr>
        <w:numPr>
          <w:ilvl w:val="0"/>
          <w:numId w:val="14"/>
        </w:numPr>
      </w:pPr>
      <w:r>
        <w:rPr/>
        <w:t xml:space="preserve">Comprensión y motivación hacia el proyecto integrador (Objetivo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normas, rúbrica para objetivos personales, observación directa durante dinámicas, resultados digitales del examen en línea, portafolio de seguimiento del proyecto.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del docente de participación, normas escritas y firmadas, resultados del examen diagnóstico y test de estilos, objetivos personales escritos, actitudes y respuestas durante la presentación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2F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2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5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9A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8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C9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68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9C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FD2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DF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C70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0A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46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04E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