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signos de puntuación! Aventura para tercer y quinto grado</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tiene como propósito que los estudiantes de tercer y quinto grado de primaria identifiquen y comprendan el uso básico de los signos de puntuación, como el punto, la coma, el signo de interrogación y el signo de exclamación. Aprenderán a reconocer estos signos en textos cotidianos y a entender cómo ayudan a organizar las ideas y expresar emociones o preguntas. Esto es fundamental para mejorar su lectura y escritura, facilitando que comuniquen sus ideas con claridad y que comprendan mejor las lecturas escolares y mensajes diarios, como en cuentos, cartas o instrucciones. Además, al trabajar en equipos pequeños mediante la metodología de aprendizaje colaborativo, desarrollarán habilidades para escuchar a sus compañeros, compartir ideas y construir conocimiento juntos, haciendo el aprendizaje más significativo y divertido.</w:t>
      </w:r>
    </w:p>
    <w:p/>
    <w:p>
      <w:pPr/>
      <w:r>
        <w:rPr>
          <w:color w:val="2b6cb0"/>
          <w:sz w:val="28"/>
          <w:szCs w:val="28"/>
          <w:b w:val="1"/>
          <w:bCs w:val="1"/>
        </w:rPr>
        <w:t xml:space="preserve">Objetivos de Aprendizaje</w:t>
      </w:r>
    </w:p>
    <w:p>
      <w:pPr>
        <w:numPr>
          <w:ilvl w:val="0"/>
          <w:numId w:val="1"/>
        </w:numPr>
      </w:pPr>
      <w:r>
        <w:rPr/>
        <w:t xml:space="preserve">Identificar los signos de puntuación comunes en textos adecuados para tercer y quinto grado.</w:t>
      </w:r>
    </w:p>
    <w:p>
      <w:pPr>
        <w:numPr>
          <w:ilvl w:val="0"/>
          <w:numId w:val="1"/>
        </w:numPr>
      </w:pPr>
      <w:r>
        <w:rPr/>
        <w:t xml:space="preserve">Explicar la función de cada signo de puntuación en oraciones simples y compuestas.</w:t>
      </w:r>
    </w:p>
    <w:p>
      <w:pPr>
        <w:numPr>
          <w:ilvl w:val="0"/>
          <w:numId w:val="1"/>
        </w:numPr>
      </w:pPr>
      <w:r>
        <w:rPr/>
        <w:t xml:space="preserve">Aplicar correctamente signos de puntuación básicos en actividades escritas colaborativas.</w:t>
      </w:r>
    </w:p>
    <w:p>
      <w:pPr>
        <w:numPr>
          <w:ilvl w:val="0"/>
          <w:numId w:val="1"/>
        </w:numPr>
      </w:pPr>
      <w:r>
        <w:rPr/>
        <w:t xml:space="preserve">Trabajar en equipo para analizar y corregir textos con errores de puntuación.</w:t>
      </w:r>
    </w:p>
    <w:p/>
    <w:p>
      <w:pPr/>
      <w:r>
        <w:rPr>
          <w:color w:val="2b6cb0"/>
          <w:sz w:val="28"/>
          <w:szCs w:val="28"/>
          <w:b w:val="1"/>
          <w:bCs w:val="1"/>
        </w:rPr>
        <w:t xml:space="preserve">Recursos Necesarios</w:t>
      </w:r>
    </w:p>
    <w:p>
      <w:pPr>
        <w:numPr>
          <w:ilvl w:val="0"/>
          <w:numId w:val="2"/>
        </w:numPr>
      </w:pPr>
      <w:r>
        <w:rPr/>
        <w:t xml:space="preserve">Tarjetas con ejemplos de signos de puntuación (punto, coma, signos de interrogación y exclamación) – 20 sets.</w:t>
      </w:r>
    </w:p>
    <w:p>
      <w:pPr>
        <w:numPr>
          <w:ilvl w:val="0"/>
          <w:numId w:val="2"/>
        </w:numPr>
      </w:pPr>
      <w:r>
        <w:rPr/>
        <w:t xml:space="preserve">Frases y oraciones impresas con y sin signos de puntuación – suficientes para grupos.</w:t>
      </w:r>
    </w:p>
    <w:p>
      <w:pPr>
        <w:numPr>
          <w:ilvl w:val="0"/>
          <w:numId w:val="2"/>
        </w:numPr>
      </w:pPr>
      <w:r>
        <w:rPr/>
        <w:t xml:space="preserve">Carteles visuales con reglas básicas de puntuación.</w:t>
      </w:r>
    </w:p>
    <w:p>
      <w:pPr>
        <w:numPr>
          <w:ilvl w:val="0"/>
          <w:numId w:val="2"/>
        </w:numPr>
      </w:pPr>
      <w:r>
        <w:rPr/>
        <w:t xml:space="preserve">Pizarras pequeñas o hojas para escribir en grupos.</w:t>
      </w:r>
    </w:p>
    <w:p>
      <w:pPr>
        <w:numPr>
          <w:ilvl w:val="0"/>
          <w:numId w:val="2"/>
        </w:numPr>
      </w:pPr>
      <w:r>
        <w:rPr/>
        <w:t xml:space="preserve">Marcadores o lápices de colores.</w:t>
      </w:r>
    </w:p>
    <w:p>
      <w:pPr>
        <w:numPr>
          <w:ilvl w:val="0"/>
          <w:numId w:val="2"/>
        </w:numPr>
      </w:pPr>
      <w:r>
        <w:rPr/>
        <w:t xml:space="preserve">Proyector o pantalla para mostrar una presentación sencilla (opcional).</w:t>
      </w:r>
    </w:p>
    <w:p>
      <w:pPr>
        <w:numPr>
          <w:ilvl w:val="0"/>
          <w:numId w:val="2"/>
        </w:numPr>
      </w:pPr>
      <w:r>
        <w:rPr/>
        <w:t xml:space="preserve">Cuadernos o hojas en blanco para los estudiantes.</w:t>
      </w:r>
    </w:p>
    <w:p/>
    <w:p>
      <w:pPr/>
      <w:r>
        <w:rPr>
          <w:color w:val="2b6cb0"/>
          <w:sz w:val="28"/>
          <w:szCs w:val="28"/>
          <w:b w:val="1"/>
          <w:bCs w:val="1"/>
        </w:rPr>
        <w:t xml:space="preserve">Requisitos Previos</w:t>
      </w:r>
    </w:p>
    <w:p>
      <w:pPr>
        <w:numPr>
          <w:ilvl w:val="0"/>
          <w:numId w:val="3"/>
        </w:numPr>
      </w:pPr>
      <w:r>
        <w:rPr/>
        <w:t xml:space="preserve">Conocer el alfabeto y tener habilidades básicas de lectura y escritura.</w:t>
      </w:r>
    </w:p>
    <w:p>
      <w:pPr>
        <w:numPr>
          <w:ilvl w:val="0"/>
          <w:numId w:val="3"/>
        </w:numPr>
      </w:pPr>
      <w:r>
        <w:rPr/>
        <w:t xml:space="preserve">Haber practicado la lectura de oraciones sencillas.</w:t>
      </w:r>
    </w:p>
    <w:p>
      <w:pPr>
        <w:numPr>
          <w:ilvl w:val="0"/>
          <w:numId w:val="3"/>
        </w:numPr>
      </w:pPr>
      <w:r>
        <w:rPr/>
        <w:t xml:space="preserve">Reconocer palabras y oraciones simples previamente trabajadas.</w:t>
      </w:r>
    </w:p>
    <w:p>
      <w:pPr>
        <w:numPr>
          <w:ilvl w:val="0"/>
          <w:numId w:val="3"/>
        </w:numPr>
      </w:pPr>
      <w:r>
        <w:rPr/>
        <w:t xml:space="preserve">Habilidades básicas para trabajar en equipo y escuchar a sus compañeros.</w:t>
      </w:r>
    </w:p>
    <w:p/>
    <w:p>
      <w:pPr/>
      <w:r>
        <w:rPr>
          <w:color w:val="2b6cb0"/>
          <w:sz w:val="28"/>
          <w:szCs w:val="28"/>
          <w:b w:val="1"/>
          <w:bCs w:val="1"/>
        </w:rPr>
        <w:t xml:space="preserve">Actividades</w:t>
      </w:r>
    </w:p>
    <w:p>
      <w:pPr/>
      <w:r>
        <w:rPr/>
        <w:t xml:space="preserve">Plan de actividades para el aprendizaje colaborativo de signos de puntuaciónSesión 1: ¡Conociendo los signos de puntuación!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a los estudiantes los signos de puntuación y su importancia para entender y organizar las ideas al leer y escribir.</w:t>
      </w:r>
    </w:p>
    <w:p>
      <w:pPr/>
      <w:r>
        <w:rPr>
          <w:b w:val="1"/>
          <w:bCs w:val="1"/>
        </w:rPr>
        <w:t xml:space="preserve">Activación de conocimientos previos:</w:t>
      </w:r>
    </w:p>
    <w:p>
      <w:pPr>
        <w:numPr>
          <w:ilvl w:val="0"/>
          <w:numId w:val="4"/>
        </w:numPr>
      </w:pPr>
      <w:r>
        <w:rPr>
          <w:b w:val="1"/>
          <w:bCs w:val="1"/>
        </w:rPr>
        <w:t xml:space="preserve">Docente:</w:t>
      </w:r>
      <w:r>
        <w:rPr/>
        <w:t xml:space="preserve"> Muestra una frase en la pizarra sin signos de puntuación: "Vamos al parque que divertido".</w:t>
      </w:r>
    </w:p>
    <w:p>
      <w:pPr>
        <w:numPr>
          <w:ilvl w:val="0"/>
          <w:numId w:val="4"/>
        </w:numPr>
      </w:pPr>
      <w:r>
        <w:rPr>
          <w:b w:val="1"/>
          <w:bCs w:val="1"/>
        </w:rPr>
        <w:t xml:space="preserve">Estudiantes:</w:t>
      </w:r>
      <w:r>
        <w:rPr/>
        <w:t xml:space="preserve"> Se les pregunta: "¿Pueden leer esta frase y decir si se entiende bien? ¿Qué creen que le falta?"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signos de puntuación son como las señales de tránsito para las palabras? Nos ayudan a saber cuándo detenernos, hacer preguntas o mostrar emoción."</w:t>
      </w:r>
    </w:p>
    <w:p>
      <w:pPr/>
      <w:r>
        <w:rPr>
          <w:b w:val="1"/>
          <w:bCs w:val="1"/>
        </w:rPr>
        <w:t xml:space="preserve">Contextualización:</w:t>
      </w:r>
    </w:p>
    <w:p>
      <w:pPr>
        <w:numPr>
          <w:ilvl w:val="0"/>
          <w:numId w:val="6"/>
        </w:numPr>
      </w:pPr>
      <w:r>
        <w:rPr>
          <w:b w:val="1"/>
          <w:bCs w:val="1"/>
        </w:rPr>
        <w:t xml:space="preserve">Docente:</w:t>
      </w:r>
      <w:r>
        <w:rPr/>
        <w:t xml:space="preserve"> Explica que en su vida diaria, en cuentos, mensajes o instrucciones, los signos de puntuación les ayudan a entender mejor lo que leen y a expresarse claramente al escribir.</w:t>
      </w:r>
    </w:p>
    <w:p>
      <w:pPr>
        <w:numPr>
          <w:ilvl w:val="0"/>
          <w:numId w:val="6"/>
        </w:numPr>
      </w:pPr>
      <w:r>
        <w:rPr>
          <w:b w:val="1"/>
          <w:bCs w:val="1"/>
        </w:rPr>
        <w:t xml:space="preserve">Estudiantes:</w:t>
      </w:r>
      <w:r>
        <w:rPr/>
        <w:t xml:space="preserve"> Escuchan y participan con ejemplos que conocen o han visto.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Presenta tarjetas con cuatro signos de puntuación: punto, coma, signo de interrogación y exclamación. Explica brevemente para qué sirve cada uno con ejemplos sencillos y claros, usando lenguaje amigable.</w:t>
      </w:r>
    </w:p>
    <w:p>
      <w:pPr/>
      <w:r>
        <w:rPr>
          <w:b w:val="1"/>
          <w:bCs w:val="1"/>
        </w:rPr>
        <w:t xml:space="preserve">Actividad 1: "Detectives de signos"</w:t>
      </w:r>
    </w:p>
    <w:p>
      <w:pPr>
        <w:numPr>
          <w:ilvl w:val="0"/>
          <w:numId w:val="8"/>
        </w:numPr>
      </w:pPr>
      <w:r>
        <w:rPr>
          <w:b w:val="1"/>
          <w:bCs w:val="1"/>
        </w:rPr>
        <w:t xml:space="preserve">Objetivo:</w:t>
      </w:r>
      <w:r>
        <w:rPr/>
        <w:t xml:space="preserve"> Identificar signos de puntuación en oraciones.</w:t>
      </w:r>
    </w:p>
    <w:p>
      <w:pPr>
        <w:numPr>
          <w:ilvl w:val="0"/>
          <w:numId w:val="8"/>
        </w:numPr>
      </w:pPr>
      <w:r>
        <w:rPr>
          <w:b w:val="1"/>
          <w:bCs w:val="1"/>
        </w:rPr>
        <w:t xml:space="preserve">Instrucciones:</w:t>
      </w:r>
      <w:r>
        <w:rPr/>
        <w:t xml:space="preserve"> El docente reparte a los grupos pequeñas tarjetas con oraciones que contienen diferentes signos. Cada grupo debe leerlas, marcar los signos de puntuación y decir en voz alta cuál es su función.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 de oraciones con signos de puntuación identificados y su función.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Circular entre grupos, hacer preguntas tipo "¿Para qué sirve este signo?", "¿Cómo cambia el significado si no está?", y apoyar en dudas.</w:t>
      </w:r>
    </w:p>
    <w:p>
      <w:pPr/>
      <w:r>
        <w:rPr>
          <w:b w:val="1"/>
          <w:bCs w:val="1"/>
        </w:rPr>
        <w:t xml:space="preserve">Actividad 2: "Construyendo oraciones"</w:t>
      </w:r>
    </w:p>
    <w:p>
      <w:pPr>
        <w:numPr>
          <w:ilvl w:val="0"/>
          <w:numId w:val="9"/>
        </w:numPr>
      </w:pPr>
      <w:r>
        <w:rPr>
          <w:b w:val="1"/>
          <w:bCs w:val="1"/>
        </w:rPr>
        <w:t xml:space="preserve">Objetivo:</w:t>
      </w:r>
      <w:r>
        <w:rPr/>
        <w:t xml:space="preserve"> Aplicar signos de puntuación correctamente en oraciones.</w:t>
      </w:r>
    </w:p>
    <w:p>
      <w:pPr>
        <w:numPr>
          <w:ilvl w:val="0"/>
          <w:numId w:val="9"/>
        </w:numPr>
      </w:pPr>
      <w:r>
        <w:rPr>
          <w:b w:val="1"/>
          <w:bCs w:val="1"/>
        </w:rPr>
        <w:t xml:space="preserve">Instrucciones:</w:t>
      </w:r>
      <w:r>
        <w:rPr/>
        <w:t xml:space="preserve"> El docente entrega frases sin puntuación. Cada grupo las lee y decide dónde colocar los signos adecuados. Luego, las comparten con la clase.</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Oraciones con signos puestos correctamente.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Supervisar, hacer preguntas de reflexión y corregir suavemente para asegurar el aprendizaje.</w:t>
      </w:r>
    </w:p>
    <w:p>
      <w:pPr/>
      <w:r>
        <w:rPr>
          <w:b w:val="1"/>
          <w:bCs w:val="1"/>
        </w:rPr>
        <w:t xml:space="preserve">Diferenciación:</w:t>
      </w:r>
    </w:p>
    <w:p>
      <w:pPr>
        <w:numPr>
          <w:ilvl w:val="0"/>
          <w:numId w:val="10"/>
        </w:numPr>
      </w:pPr>
      <w:r>
        <w:rPr/>
        <w:t xml:space="preserve">Estudiantes que terminan antes pueden crear oraciones nuevas usando los signos de puntuación aprendidos y compartirlas.</w:t>
      </w:r>
    </w:p>
    <w:p>
      <w:pPr>
        <w:numPr>
          <w:ilvl w:val="0"/>
          <w:numId w:val="10"/>
        </w:numPr>
      </w:pPr>
      <w:r>
        <w:rPr/>
        <w:t xml:space="preserve">Para estudiantes que requieren más apoyo, el docente ofrece oraciones más sencillas y trabaja con ellos en parejas para guiar el proceso.</w:t>
      </w:r>
    </w:p>
    <w:p>
      <w:pPr/>
      <w:r>
        <w:rPr>
          <w:b w:val="1"/>
          <w:bCs w:val="1"/>
        </w:rPr>
        <w:t xml:space="preserve">Transición:</w:t>
      </w:r>
      <w:r>
        <w:rPr/>
        <w:t xml:space="preserve"> El docente invita a los estudiantes a escuchar con atención la próxima sesión donde explorarán más ejemplos y harán juegos para reforzar el aprendizaje.</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Cada grupo comparte una oración con signos de puntuación y explica por qué los puso así.</w:t>
      </w:r>
    </w:p>
    <w:p>
      <w:pPr>
        <w:numPr>
          <w:ilvl w:val="0"/>
          <w:numId w:val="11"/>
        </w:numPr>
      </w:pPr>
      <w:r>
        <w:rPr>
          <w:b w:val="1"/>
          <w:bCs w:val="1"/>
        </w:rPr>
        <w:t xml:space="preserve">Reflexión metacognitiva:</w:t>
      </w:r>
      <w:r>
        <w:rPr/>
        <w:t xml:space="preserve"> El docente pregunta: "¿Qué signo de puntuación les pareció más fácil de identificar? ¿Cuál les gustaría aprender a usar mejor? ¿Por qué creen que es importante usar signos al escribir?"</w:t>
      </w:r>
    </w:p>
    <w:p>
      <w:pPr>
        <w:numPr>
          <w:ilvl w:val="0"/>
          <w:numId w:val="11"/>
        </w:numPr>
      </w:pPr>
      <w:r>
        <w:rPr>
          <w:b w:val="1"/>
          <w:bCs w:val="1"/>
        </w:rPr>
        <w:t xml:space="preserve">Retroalimentación:</w:t>
      </w:r>
      <w:r>
        <w:rPr/>
        <w:t xml:space="preserve"> El docente reconoce los aciertos, corrige con paciencia y motiva el esfuerzo.</w:t>
      </w:r>
    </w:p>
    <w:p>
      <w:pPr>
        <w:numPr>
          <w:ilvl w:val="0"/>
          <w:numId w:val="11"/>
        </w:numPr>
      </w:pPr>
      <w:r>
        <w:rPr>
          <w:b w:val="1"/>
          <w:bCs w:val="1"/>
        </w:rPr>
        <w:t xml:space="preserve">Transferencia:</w:t>
      </w:r>
      <w:r>
        <w:rPr/>
        <w:t xml:space="preserve"> Se les anima a buscar signos de puntuación en cuentos o mensajes que lean en casa.</w:t>
      </w:r>
    </w:p>
    <w:p>
      <w:pPr>
        <w:numPr>
          <w:ilvl w:val="0"/>
          <w:numId w:val="11"/>
        </w:numPr>
      </w:pPr>
      <w:r>
        <w:rPr>
          <w:b w:val="1"/>
          <w:bCs w:val="1"/>
        </w:rPr>
        <w:t xml:space="preserve">Tarea:</w:t>
      </w:r>
      <w:r>
        <w:rPr/>
        <w:t xml:space="preserve"> Buscar en un cuento o libro favorito tres ejemplos de signos de puntuación y traerlos para compartir en la próxima clase.</w:t>
      </w:r>
    </w:p>
    <w:p>
      <w:pPr/>
      <w:r>
        <w:rPr/>
        <w:t xml:space="preserve">Sesión 2: Jugamos con los signos: identificando y usando la puntuación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Repasar lo aprendido sobre los signos de puntuación y preparar a los estudiantes para actividades lúdicas que refuercen su uso.</w:t>
      </w:r>
    </w:p>
    <w:p>
      <w:pPr/>
      <w:r>
        <w:rPr>
          <w:b w:val="1"/>
          <w:bCs w:val="1"/>
        </w:rPr>
        <w:t xml:space="preserve">Activación de conocimientos previos:</w:t>
      </w:r>
    </w:p>
    <w:p>
      <w:pPr>
        <w:numPr>
          <w:ilvl w:val="0"/>
          <w:numId w:val="12"/>
        </w:numPr>
      </w:pPr>
      <w:r>
        <w:rPr>
          <w:b w:val="1"/>
          <w:bCs w:val="1"/>
        </w:rPr>
        <w:t xml:space="preserve">Docente:</w:t>
      </w:r>
      <w:r>
        <w:rPr/>
        <w:t xml:space="preserve"> Pregunta: "¿Quién recuerda qué signo usamos para hacer una pregunta? ¿Y cuál para mostrar sorpresa o alegría?"</w:t>
      </w:r>
    </w:p>
    <w:p>
      <w:pPr>
        <w:numPr>
          <w:ilvl w:val="0"/>
          <w:numId w:val="12"/>
        </w:numPr>
      </w:pPr>
      <w:r>
        <w:rPr>
          <w:b w:val="1"/>
          <w:bCs w:val="1"/>
        </w:rPr>
        <w:t xml:space="preserve">Estudiantes:</w:t>
      </w:r>
      <w:r>
        <w:rPr/>
        <w:t xml:space="preserve"> Responden y comparten ejemplos que recuerdan.</w:t>
      </w:r>
    </w:p>
    <w:p>
      <w:pPr/>
      <w:r>
        <w:rPr>
          <w:b w:val="1"/>
          <w:bCs w:val="1"/>
        </w:rPr>
        <w:t xml:space="preserve">Motivación y enganche:</w:t>
      </w:r>
    </w:p>
    <w:p>
      <w:pPr>
        <w:numPr>
          <w:ilvl w:val="0"/>
          <w:numId w:val="13"/>
        </w:numPr>
      </w:pPr>
      <w:r>
        <w:rPr>
          <w:b w:val="1"/>
          <w:bCs w:val="1"/>
        </w:rPr>
        <w:t xml:space="preserve">Docente:</w:t>
      </w:r>
      <w:r>
        <w:rPr/>
        <w:t xml:space="preserve"> Anuncia: "Hoy haremos un juego de detectives para encontrar y corregir signos de puntuación y también crearemos oraciones divertidas con ellos."</w:t>
      </w:r>
    </w:p>
    <w:p>
      <w:pPr/>
      <w:r>
        <w:rPr>
          <w:b w:val="1"/>
          <w:bCs w:val="1"/>
        </w:rPr>
        <w:t xml:space="preserve">Contextualización:</w:t>
      </w:r>
    </w:p>
    <w:p>
      <w:pPr>
        <w:numPr>
          <w:ilvl w:val="0"/>
          <w:numId w:val="14"/>
        </w:numPr>
      </w:pPr>
      <w:r>
        <w:rPr>
          <w:b w:val="1"/>
          <w:bCs w:val="1"/>
        </w:rPr>
        <w:t xml:space="preserve">Docente:</w:t>
      </w:r>
      <w:r>
        <w:rPr/>
        <w:t xml:space="preserve"> Explica que saber usar bien los signos ayuda a que sus mensajes escritos sean claros y divertidos, y que es una herramienta importante para comunicarse mejor.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Muestra una serie de oraciones con errores de puntuación en la pizarra o tarjetas, invitando a los grupos a analizar y corregirlas.</w:t>
      </w:r>
    </w:p>
    <w:p>
      <w:pPr/>
      <w:r>
        <w:rPr>
          <w:b w:val="1"/>
          <w:bCs w:val="1"/>
        </w:rPr>
        <w:t xml:space="preserve">Actividad 1: "Corrección en equipo"</w:t>
      </w:r>
    </w:p>
    <w:p>
      <w:pPr>
        <w:numPr>
          <w:ilvl w:val="0"/>
          <w:numId w:val="16"/>
        </w:numPr>
      </w:pPr>
      <w:r>
        <w:rPr>
          <w:b w:val="1"/>
          <w:bCs w:val="1"/>
        </w:rPr>
        <w:t xml:space="preserve">Objetivo:</w:t>
      </w:r>
      <w:r>
        <w:rPr/>
        <w:t xml:space="preserve"> Identificar y corregir errores en el uso de signos de puntuación.</w:t>
      </w:r>
    </w:p>
    <w:p>
      <w:pPr>
        <w:numPr>
          <w:ilvl w:val="0"/>
          <w:numId w:val="16"/>
        </w:numPr>
      </w:pPr>
      <w:r>
        <w:rPr>
          <w:b w:val="1"/>
          <w:bCs w:val="1"/>
        </w:rPr>
        <w:t xml:space="preserve">Instrucciones:</w:t>
      </w:r>
      <w:r>
        <w:rPr/>
        <w:t xml:space="preserve"> Cada grupo recibe una lista de oraciones con errores. Deben discutir y corregir los signos de puntuación para que tengan sentido.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 corregida de oraciones.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Supervisar, hacer preguntas como "¿Por qué pusieron ese signo aquí?", "¿Qué cambia si quitamos este signo?", y apoyar el proceso.</w:t>
      </w:r>
    </w:p>
    <w:p>
      <w:pPr/>
      <w:r>
        <w:rPr>
          <w:b w:val="1"/>
          <w:bCs w:val="1"/>
        </w:rPr>
        <w:t xml:space="preserve">Actividad 2: "Creando oraciones emocionantes"</w:t>
      </w:r>
    </w:p>
    <w:p>
      <w:pPr>
        <w:numPr>
          <w:ilvl w:val="0"/>
          <w:numId w:val="17"/>
        </w:numPr>
      </w:pPr>
      <w:r>
        <w:rPr>
          <w:b w:val="1"/>
          <w:bCs w:val="1"/>
        </w:rPr>
        <w:t xml:space="preserve">Objetivo:</w:t>
      </w:r>
      <w:r>
        <w:rPr/>
        <w:t xml:space="preserve"> Aplicar signos de puntuación para expresar emociones y preguntas.</w:t>
      </w:r>
    </w:p>
    <w:p>
      <w:pPr>
        <w:numPr>
          <w:ilvl w:val="0"/>
          <w:numId w:val="17"/>
        </w:numPr>
      </w:pPr>
      <w:r>
        <w:rPr>
          <w:b w:val="1"/>
          <w:bCs w:val="1"/>
        </w:rPr>
        <w:t xml:space="preserve">Instrucciones:</w:t>
      </w:r>
      <w:r>
        <w:rPr/>
        <w:t xml:space="preserve"> Los grupos inventan oraciones usando signos de exclamación e interrogación para expresar sorpresa, alegría o preguntas. Luego las leen en voz alta con entonación adecuada.</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Oraciones orales y escritas aplicando signos de puntuación expresivos.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Escuchar, corregir pronunciación y uso de signos, motivar a participar y elogiar la creatividad.</w:t>
      </w:r>
    </w:p>
    <w:p>
      <w:pPr/>
      <w:r>
        <w:rPr>
          <w:b w:val="1"/>
          <w:bCs w:val="1"/>
        </w:rPr>
        <w:t xml:space="preserve">Diferenciación:</w:t>
      </w:r>
    </w:p>
    <w:p>
      <w:pPr>
        <w:numPr>
          <w:ilvl w:val="0"/>
          <w:numId w:val="18"/>
        </w:numPr>
      </w:pPr>
      <w:r>
        <w:rPr/>
        <w:t xml:space="preserve">Alumnos avanzados pueden crear pequeños diálogos usando signos de interrogación y exclamación.</w:t>
      </w:r>
    </w:p>
    <w:p>
      <w:pPr>
        <w:numPr>
          <w:ilvl w:val="0"/>
          <w:numId w:val="18"/>
        </w:numPr>
      </w:pPr>
      <w:r>
        <w:rPr/>
        <w:t xml:space="preserve">Alumnos que requieran apoyo reciben oraciones modelo para completar con signos correctos.</w:t>
      </w:r>
    </w:p>
    <w:p>
      <w:pPr/>
      <w:r>
        <w:rPr>
          <w:b w:val="1"/>
          <w:bCs w:val="1"/>
        </w:rPr>
        <w:t xml:space="preserve">Transición:</w:t>
      </w:r>
      <w:r>
        <w:rPr/>
        <w:t xml:space="preserve"> El docente invita a los estudiantes a prepararse para la última sesión donde harán una actividad de síntesis y reflexión.</w:t>
      </w:r>
    </w:p>
    <w:p>
      <w:pPr/>
      <w:r>
        <w:rPr>
          <w:b w:val="1"/>
          <w:bCs w:val="1"/>
        </w:rPr>
        <w:t xml:space="preserve">Fase de Cierre</w:t>
      </w:r>
    </w:p>
    <w:p>
      <w:pPr/>
      <w:r>
        <w:rPr>
          <w:b w:val="1"/>
          <w:bCs w:val="1"/>
        </w:rPr>
        <w:t xml:space="preserve">Tiempo estimado:</w:t>
      </w:r>
      <w:r>
        <w:rPr/>
        <w:t xml:space="preserve"> 5 minutos</w:t>
      </w:r>
    </w:p>
    <w:p>
      <w:pPr>
        <w:numPr>
          <w:ilvl w:val="0"/>
          <w:numId w:val="19"/>
        </w:numPr>
      </w:pPr>
      <w:r>
        <w:rPr>
          <w:b w:val="1"/>
          <w:bCs w:val="1"/>
        </w:rPr>
        <w:t xml:space="preserve">Síntesis:</w:t>
      </w:r>
      <w:r>
        <w:rPr/>
        <w:t xml:space="preserve"> Se realiza una lluvia de ideas en plenaria donde los estudiantes mencionan qué signo les gusta más y cómo ayuda a entender mejor las oraciones.</w:t>
      </w:r>
    </w:p>
    <w:p>
      <w:pPr>
        <w:numPr>
          <w:ilvl w:val="0"/>
          <w:numId w:val="19"/>
        </w:numPr>
      </w:pPr>
      <w:r>
        <w:rPr>
          <w:b w:val="1"/>
          <w:bCs w:val="1"/>
        </w:rPr>
        <w:t xml:space="preserve">Reflexión metacognitiva:</w:t>
      </w:r>
      <w:r>
        <w:rPr/>
        <w:t xml:space="preserve"> Preguntas: "¿Qué aprendí hoy sobre los signos de puntuación?", "¿Cómo me ayudó trabajar en equipo?", "¿Qué puedo hacer para usar mejor los signos al escribir?"</w:t>
      </w:r>
    </w:p>
    <w:p>
      <w:pPr>
        <w:numPr>
          <w:ilvl w:val="0"/>
          <w:numId w:val="19"/>
        </w:numPr>
      </w:pPr>
      <w:r>
        <w:rPr>
          <w:b w:val="1"/>
          <w:bCs w:val="1"/>
        </w:rPr>
        <w:t xml:space="preserve">Retroalimentación:</w:t>
      </w:r>
      <w:r>
        <w:rPr/>
        <w:t xml:space="preserve"> El docente reconoce el esfuerzo y progreso, corrige dudas y motiva la participación continua.</w:t>
      </w:r>
    </w:p>
    <w:p>
      <w:pPr>
        <w:numPr>
          <w:ilvl w:val="0"/>
          <w:numId w:val="19"/>
        </w:numPr>
      </w:pPr>
      <w:r>
        <w:rPr>
          <w:b w:val="1"/>
          <w:bCs w:val="1"/>
        </w:rPr>
        <w:t xml:space="preserve">Transferencia:</w:t>
      </w:r>
      <w:r>
        <w:rPr/>
        <w:t xml:space="preserve"> Se anima a los estudiantes a leer en voz alta en casa y encontrar signos de puntuación en libros o mensajes.</w:t>
      </w:r>
    </w:p>
    <w:p>
      <w:pPr>
        <w:numPr>
          <w:ilvl w:val="0"/>
          <w:numId w:val="19"/>
        </w:numPr>
      </w:pPr>
      <w:r>
        <w:rPr>
          <w:b w:val="1"/>
          <w:bCs w:val="1"/>
        </w:rPr>
        <w:t xml:space="preserve">Tarea:</w:t>
      </w:r>
      <w:r>
        <w:rPr/>
        <w:t xml:space="preserve"> Traer un pequeño texto o cuento corto que tenga signos de puntuación para compartir y analizar en la siguiente sesión.</w:t>
      </w:r>
    </w:p>
    <w:p>
      <w:pPr/>
      <w:r>
        <w:rPr/>
        <w:t xml:space="preserve">Sesión 3: ¡Somos expertos en signos de puntuación!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y preparar a los estudiantes para aplicar y reflexionar en una actividad integradora.</w:t>
      </w:r>
    </w:p>
    <w:p>
      <w:pPr/>
      <w:r>
        <w:rPr>
          <w:b w:val="1"/>
          <w:bCs w:val="1"/>
        </w:rPr>
        <w:t xml:space="preserve">Activación de conocimientos previos:</w:t>
      </w:r>
    </w:p>
    <w:p>
      <w:pPr>
        <w:numPr>
          <w:ilvl w:val="0"/>
          <w:numId w:val="20"/>
        </w:numPr>
      </w:pPr>
      <w:r>
        <w:rPr>
          <w:b w:val="1"/>
          <w:bCs w:val="1"/>
        </w:rPr>
        <w:t xml:space="preserve">Docente:</w:t>
      </w:r>
      <w:r>
        <w:rPr/>
        <w:t xml:space="preserve"> Solicita que los estudiantes compartan la tarea: textos con signos de puntuación que trajeron.</w:t>
      </w:r>
    </w:p>
    <w:p>
      <w:pPr>
        <w:numPr>
          <w:ilvl w:val="0"/>
          <w:numId w:val="20"/>
        </w:numPr>
      </w:pPr>
      <w:r>
        <w:rPr>
          <w:b w:val="1"/>
          <w:bCs w:val="1"/>
        </w:rPr>
        <w:t xml:space="preserve">Estudiantes:</w:t>
      </w:r>
      <w:r>
        <w:rPr/>
        <w:t xml:space="preserve"> Presentan sus textos y comentan los signos que identificaron.</w:t>
      </w:r>
    </w:p>
    <w:p>
      <w:pPr/>
      <w:r>
        <w:rPr>
          <w:b w:val="1"/>
          <w:bCs w:val="1"/>
        </w:rPr>
        <w:t xml:space="preserve">Motivación y enganche:</w:t>
      </w:r>
    </w:p>
    <w:p>
      <w:pPr>
        <w:numPr>
          <w:ilvl w:val="0"/>
          <w:numId w:val="21"/>
        </w:numPr>
      </w:pPr>
      <w:r>
        <w:rPr>
          <w:b w:val="1"/>
          <w:bCs w:val="1"/>
        </w:rPr>
        <w:t xml:space="preserve">Docente:</w:t>
      </w:r>
      <w:r>
        <w:rPr/>
        <w:t xml:space="preserve"> Comenta: "Hoy vamos a demostrar lo que aprendimos con un juego especial y una reflexión final para ser expertos en signos de puntuación."</w:t>
      </w:r>
    </w:p>
    <w:p>
      <w:pPr/>
      <w:r>
        <w:rPr>
          <w:b w:val="1"/>
          <w:bCs w:val="1"/>
        </w:rPr>
        <w:t xml:space="preserve">Contextualización:</w:t>
      </w:r>
    </w:p>
    <w:p>
      <w:pPr>
        <w:numPr>
          <w:ilvl w:val="0"/>
          <w:numId w:val="22"/>
        </w:numPr>
      </w:pPr>
      <w:r>
        <w:rPr>
          <w:b w:val="1"/>
          <w:bCs w:val="1"/>
        </w:rPr>
        <w:t xml:space="preserve">Docente:</w:t>
      </w:r>
      <w:r>
        <w:rPr/>
        <w:t xml:space="preserve"> Refuerza que usar bien los signos mejora la comunicación y la lectura, algo que les será útil siempre.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3"/>
        </w:numPr>
      </w:pPr>
      <w:r>
        <w:rPr>
          <w:b w:val="1"/>
          <w:bCs w:val="1"/>
        </w:rPr>
        <w:t xml:space="preserve">Docente:</w:t>
      </w:r>
      <w:r>
        <w:rPr/>
        <w:t xml:space="preserve"> Explica las reglas del juego colaborativo "La carrera de los signos", donde los grupos avanzan respondiendo preguntas y corrigiendo oraciones para ganar puntos.</w:t>
      </w:r>
    </w:p>
    <w:p>
      <w:pPr/>
      <w:r>
        <w:rPr>
          <w:b w:val="1"/>
          <w:bCs w:val="1"/>
        </w:rPr>
        <w:t xml:space="preserve">Actividad 1: "La carrera de los signos"</w:t>
      </w:r>
    </w:p>
    <w:p>
      <w:pPr>
        <w:numPr>
          <w:ilvl w:val="0"/>
          <w:numId w:val="24"/>
        </w:numPr>
      </w:pPr>
      <w:r>
        <w:rPr>
          <w:b w:val="1"/>
          <w:bCs w:val="1"/>
        </w:rPr>
        <w:t xml:space="preserve">Objetivo:</w:t>
      </w:r>
      <w:r>
        <w:rPr/>
        <w:t xml:space="preserve"> Repasar y aplicar de forma divertida los signos de puntuación.</w:t>
      </w:r>
    </w:p>
    <w:p>
      <w:pPr>
        <w:numPr>
          <w:ilvl w:val="0"/>
          <w:numId w:val="24"/>
        </w:numPr>
      </w:pPr>
      <w:r>
        <w:rPr>
          <w:b w:val="1"/>
          <w:bCs w:val="1"/>
        </w:rPr>
        <w:t xml:space="preserve">Instrucciones:</w:t>
      </w:r>
      <w:r>
        <w:rPr/>
        <w:t xml:space="preserve"> En grupos, los estudiantes reciben una oración o pregunta relacionada con signos de puntuación. Si responden correctamente o corrigen bien, avanzan en el tablero de juego que el docente tendrá preparado (puede ser simbólico en la pizarra o cartulina).</w:t>
      </w:r>
    </w:p>
    <w:p>
      <w:pPr>
        <w:numPr>
          <w:ilvl w:val="0"/>
          <w:numId w:val="24"/>
        </w:numPr>
      </w:pPr>
      <w:r>
        <w:rPr>
          <w:b w:val="1"/>
          <w:bCs w:val="1"/>
        </w:rPr>
        <w:t xml:space="preserve">Organización:</w:t>
      </w:r>
      <w:r>
        <w:rPr/>
        <w:t xml:space="preserve"> Grupos de 3-4 estudiantes.</w:t>
      </w:r>
    </w:p>
    <w:p>
      <w:pPr>
        <w:numPr>
          <w:ilvl w:val="0"/>
          <w:numId w:val="24"/>
        </w:numPr>
      </w:pPr>
      <w:r>
        <w:rPr>
          <w:b w:val="1"/>
          <w:bCs w:val="1"/>
        </w:rPr>
        <w:t xml:space="preserve">Producto:</w:t>
      </w:r>
      <w:r>
        <w:rPr/>
        <w:t xml:space="preserve"> Participación activa y oraciones corregidas o creadas durante el juego.</w:t>
      </w:r>
    </w:p>
    <w:p>
      <w:pPr>
        <w:numPr>
          <w:ilvl w:val="0"/>
          <w:numId w:val="24"/>
        </w:numPr>
      </w:pPr>
      <w:r>
        <w:rPr>
          <w:b w:val="1"/>
          <w:bCs w:val="1"/>
        </w:rPr>
        <w:t xml:space="preserve">Tiempo:</w:t>
      </w:r>
      <w:r>
        <w:rPr/>
        <w:t xml:space="preserve"> 35 minutos.</w:t>
      </w:r>
    </w:p>
    <w:p>
      <w:pPr>
        <w:numPr>
          <w:ilvl w:val="0"/>
          <w:numId w:val="24"/>
        </w:numPr>
      </w:pPr>
      <w:r>
        <w:rPr>
          <w:b w:val="1"/>
          <w:bCs w:val="1"/>
        </w:rPr>
        <w:t xml:space="preserve">Rol docente:</w:t>
      </w:r>
      <w:r>
        <w:rPr/>
        <w:t xml:space="preserve"> Guía el juego, valida respuestas, hace preguntas de apoyo, y mantiene el ambiente motivador.</w:t>
      </w:r>
    </w:p>
    <w:p>
      <w:pPr/>
      <w:r>
        <w:rPr>
          <w:b w:val="1"/>
          <w:bCs w:val="1"/>
        </w:rPr>
        <w:t xml:space="preserve">Diferenciación:</w:t>
      </w:r>
    </w:p>
    <w:p>
      <w:pPr>
        <w:numPr>
          <w:ilvl w:val="0"/>
          <w:numId w:val="25"/>
        </w:numPr>
      </w:pPr>
      <w:r>
        <w:rPr/>
        <w:t xml:space="preserve">Grupos con mayor facilidad pueden recibir retos adicionales como explicar reglas de signos menos comunes.</w:t>
      </w:r>
    </w:p>
    <w:p>
      <w:pPr>
        <w:numPr>
          <w:ilvl w:val="0"/>
          <w:numId w:val="25"/>
        </w:numPr>
      </w:pPr>
      <w:r>
        <w:rPr/>
        <w:t xml:space="preserve">Grupos que necesiten apoyo cuentan con tarjetas con pistas y ejemplos para facilitar la respuesta.</w:t>
      </w:r>
    </w:p>
    <w:p>
      <w:pPr/>
      <w:r>
        <w:rPr>
          <w:b w:val="1"/>
          <w:bCs w:val="1"/>
        </w:rPr>
        <w:t xml:space="preserve">Transición:</w:t>
      </w:r>
      <w:r>
        <w:rPr/>
        <w:t xml:space="preserve"> Se invita a los estudiantes a preparar una pequeña reflexión para cerrar la sesión.</w:t>
      </w:r>
    </w:p>
    <w:p>
      <w:pPr/>
      <w:r>
        <w:rPr>
          <w:b w:val="1"/>
          <w:bCs w:val="1"/>
        </w:rPr>
        <w:t xml:space="preserve">Fase de Cierre</w:t>
      </w:r>
    </w:p>
    <w:p>
      <w:pPr/>
      <w:r>
        <w:rPr>
          <w:b w:val="1"/>
          <w:bCs w:val="1"/>
        </w:rPr>
        <w:t xml:space="preserve">Tiempo estimado:</w:t>
      </w:r>
      <w:r>
        <w:rPr/>
        <w:t xml:space="preserve"> 5 minutos</w:t>
      </w:r>
    </w:p>
    <w:p>
      <w:pPr>
        <w:numPr>
          <w:ilvl w:val="0"/>
          <w:numId w:val="26"/>
        </w:numPr>
      </w:pPr>
      <w:r>
        <w:rPr>
          <w:b w:val="1"/>
          <w:bCs w:val="1"/>
        </w:rPr>
        <w:t xml:space="preserve">Síntesis:</w:t>
      </w:r>
      <w:r>
        <w:rPr/>
        <w:t xml:space="preserve"> En círculo, cada estudiante dice una cosa nueva que aprendió sobre los signos de puntuación.</w:t>
      </w:r>
    </w:p>
    <w:p>
      <w:pPr>
        <w:numPr>
          <w:ilvl w:val="0"/>
          <w:numId w:val="26"/>
        </w:numPr>
      </w:pPr>
      <w:r>
        <w:rPr>
          <w:b w:val="1"/>
          <w:bCs w:val="1"/>
        </w:rPr>
        <w:t xml:space="preserve">Reflexión metacognitiva:</w:t>
      </w:r>
      <w:r>
        <w:rPr/>
        <w:t xml:space="preserve"> Preguntas: "¿Cómo me ayudaron los signos a entender mejor los textos?", "¿Qué haré diferente cuando escriba a partir de ahora?", "¿Cómo me sentí trabajando en equipo para aprender?"</w:t>
      </w:r>
    </w:p>
    <w:p>
      <w:pPr>
        <w:numPr>
          <w:ilvl w:val="0"/>
          <w:numId w:val="26"/>
        </w:numPr>
      </w:pPr>
      <w:r>
        <w:rPr>
          <w:b w:val="1"/>
          <w:bCs w:val="1"/>
        </w:rPr>
        <w:t xml:space="preserve">Retroalimentación:</w:t>
      </w:r>
      <w:r>
        <w:rPr/>
        <w:t xml:space="preserve"> El docente felicita el esfuerzo, resalta avances y sugiere seguir practicando.</w:t>
      </w:r>
    </w:p>
    <w:p>
      <w:pPr>
        <w:numPr>
          <w:ilvl w:val="0"/>
          <w:numId w:val="26"/>
        </w:numPr>
      </w:pPr>
      <w:r>
        <w:rPr>
          <w:b w:val="1"/>
          <w:bCs w:val="1"/>
        </w:rPr>
        <w:t xml:space="preserve">Transferencia:</w:t>
      </w:r>
      <w:r>
        <w:rPr/>
        <w:t xml:space="preserve"> Se anima a los estudiantes a usar los signos correctamente en sus tareas y lecturas diarias.</w:t>
      </w:r>
    </w:p>
    <w:p>
      <w:pPr>
        <w:numPr>
          <w:ilvl w:val="0"/>
          <w:numId w:val="26"/>
        </w:numPr>
      </w:pPr>
      <w:r>
        <w:rPr>
          <w:b w:val="1"/>
          <w:bCs w:val="1"/>
        </w:rPr>
        <w:t xml:space="preserve">Tarea final:</w:t>
      </w:r>
      <w:r>
        <w:rPr/>
        <w:t xml:space="preserve"> Escribir una pequeña historia o carta usando signos de puntuación, para compartir en clase y continuar practicando.</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t xml:space="preserve">Diagnóstica: Al inicio de la Sesión 1 con la lectura de frase sin puntuación para identificar conocimientos previos.</w:t>
      </w:r>
    </w:p>
    <w:p>
      <w:pPr>
        <w:numPr>
          <w:ilvl w:val="0"/>
          <w:numId w:val="27"/>
        </w:numPr>
      </w:pPr>
      <w:r>
        <w:rPr/>
        <w:t xml:space="preserve">Formativa: Durante las actividades de detección, corrección y creación de oraciones en sesiones 1 y 2, mediante observación y retroalimentación.</w:t>
      </w:r>
    </w:p>
    <w:p>
      <w:pPr>
        <w:numPr>
          <w:ilvl w:val="0"/>
          <w:numId w:val="27"/>
        </w:numPr>
      </w:pPr>
      <w:r>
        <w:rPr/>
        <w:t xml:space="preserve">Sumativa: En la Sesión 3, con el juego colaborativo y la producción final escrita (tarea final).</w:t>
      </w:r>
    </w:p>
    <w:p>
      <w:pPr/>
      <w:r>
        <w:rPr>
          <w:b w:val="1"/>
          <w:bCs w:val="1"/>
        </w:rPr>
        <w:t xml:space="preserve">Criterios de evaluación:</w:t>
      </w:r>
    </w:p>
    <w:p>
      <w:pPr>
        <w:numPr>
          <w:ilvl w:val="0"/>
          <w:numId w:val="28"/>
        </w:numPr>
      </w:pPr>
      <w:r>
        <w:rPr/>
        <w:t xml:space="preserve">Identifica correctamente los signos de puntuación en oraciones (Objetivo 1).</w:t>
      </w:r>
    </w:p>
    <w:p>
      <w:pPr>
        <w:numPr>
          <w:ilvl w:val="0"/>
          <w:numId w:val="28"/>
        </w:numPr>
      </w:pPr>
      <w:r>
        <w:rPr/>
        <w:t xml:space="preserve">Explica la función de los signos de puntuación en diferentes contextos (Objetivo 2).</w:t>
      </w:r>
    </w:p>
    <w:p>
      <w:pPr>
        <w:numPr>
          <w:ilvl w:val="0"/>
          <w:numId w:val="28"/>
        </w:numPr>
      </w:pPr>
      <w:r>
        <w:rPr/>
        <w:t xml:space="preserve">Aplica signos de puntuación adecuados en textos orales y escritos (Objetivo 3).</w:t>
      </w:r>
    </w:p>
    <w:p>
      <w:pPr>
        <w:numPr>
          <w:ilvl w:val="0"/>
          <w:numId w:val="28"/>
        </w:numPr>
      </w:pPr>
      <w:r>
        <w:rPr/>
        <w:t xml:space="preserve">Participa activamente en actividades colaborativas para analizar y corregir textos (Objetivo 4).</w:t>
      </w:r>
    </w:p>
    <w:p>
      <w:pPr/>
      <w:r>
        <w:rPr>
          <w:b w:val="1"/>
          <w:bCs w:val="1"/>
        </w:rPr>
        <w:t xml:space="preserve">Instrumentos sugeridos:</w:t>
      </w:r>
    </w:p>
    <w:p>
      <w:pPr>
        <w:numPr>
          <w:ilvl w:val="0"/>
          <w:numId w:val="29"/>
        </w:numPr>
      </w:pPr>
      <w:r>
        <w:rPr/>
        <w:t xml:space="preserve">Lista de cotejo para seguimiento de participación y aplicación correcta de signos en actividades grupales.</w:t>
      </w:r>
    </w:p>
    <w:p>
      <w:pPr>
        <w:numPr>
          <w:ilvl w:val="0"/>
          <w:numId w:val="29"/>
        </w:numPr>
      </w:pPr>
      <w:r>
        <w:rPr/>
        <w:t xml:space="preserve">Observación directa durante las actividades y juego.</w:t>
      </w:r>
    </w:p>
    <w:p>
      <w:pPr>
        <w:numPr>
          <w:ilvl w:val="0"/>
          <w:numId w:val="29"/>
        </w:numPr>
      </w:pPr>
      <w:r>
        <w:rPr/>
        <w:t xml:space="preserve">Rúbrica sencilla para evaluar la tarea final escrita, considerando uso correcto de signos, claridad y creatividad.</w:t>
      </w:r>
    </w:p>
    <w:p>
      <w:pPr>
        <w:numPr>
          <w:ilvl w:val="0"/>
          <w:numId w:val="29"/>
        </w:numPr>
      </w:pPr>
      <w:r>
        <w:rPr/>
        <w:t xml:space="preserve">Autoevaluación y coevaluación mediante preguntas guiadas al final de cada sesión.</w:t>
      </w:r>
    </w:p>
    <w:p>
      <w:pPr/>
      <w:r>
        <w:rPr>
          <w:b w:val="1"/>
          <w:bCs w:val="1"/>
        </w:rPr>
        <w:t xml:space="preserve">Evidencias de aprendizaje:</w:t>
      </w:r>
    </w:p>
    <w:p>
      <w:pPr>
        <w:numPr>
          <w:ilvl w:val="0"/>
          <w:numId w:val="30"/>
        </w:numPr>
      </w:pPr>
      <w:r>
        <w:rPr/>
        <w:t xml:space="preserve">Listas de oraciones identificadas y corregidas en grupo.</w:t>
      </w:r>
    </w:p>
    <w:p>
      <w:pPr>
        <w:numPr>
          <w:ilvl w:val="0"/>
          <w:numId w:val="30"/>
        </w:numPr>
      </w:pPr>
      <w:r>
        <w:rPr/>
        <w:t xml:space="preserve">Oraciones creadas y explicadas en voz alta.</w:t>
      </w:r>
    </w:p>
    <w:p>
      <w:pPr>
        <w:numPr>
          <w:ilvl w:val="0"/>
          <w:numId w:val="30"/>
        </w:numPr>
      </w:pPr>
      <w:r>
        <w:rPr/>
        <w:t xml:space="preserve">Participación activa en juegos y discusiones.</w:t>
      </w:r>
    </w:p>
    <w:p>
      <w:pPr>
        <w:numPr>
          <w:ilvl w:val="0"/>
          <w:numId w:val="30"/>
        </w:numPr>
      </w:pPr>
      <w:r>
        <w:rPr/>
        <w:t xml:space="preserve">Texto escrito final con signos de puntuación correctamente aplicados.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la Identificación de Signos de Puntuación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Reconocimiento de signos de puntuación</w:t>
            </w:r>
          </w:p>
        </w:tc>
        <w:tc>
          <w:tcPr>
            <w:noWrap/>
          </w:tcPr>
          <w:p>
            <w:pPr/>
            <w:r>
              <w:rPr/>
              <w:t xml:space="preserve">Identifica correctamente todos los signos de puntuación presentados en diferentes textos.</w:t>
            </w:r>
          </w:p>
        </w:tc>
        <w:tc>
          <w:tcPr>
            <w:noWrap/>
          </w:tcPr>
          <w:p>
            <w:pPr/>
            <w:r>
              <w:rPr/>
              <w:t xml:space="preserve">Identifica la mayoría de los signos de puntuación con precisión.</w:t>
            </w:r>
          </w:p>
        </w:tc>
        <w:tc>
          <w:tcPr>
            <w:noWrap/>
          </w:tcPr>
          <w:p>
            <w:pPr/>
            <w:r>
              <w:rPr/>
              <w:t xml:space="preserve">Reconoce algunos signos de puntuación, pero confunde otros.</w:t>
            </w:r>
          </w:p>
        </w:tc>
        <w:tc>
          <w:tcPr>
            <w:noWrap/>
          </w:tcPr>
          <w:p>
            <w:pPr/>
            <w:r>
              <w:rPr/>
              <w:t xml:space="preserve">Tiene dificultad para identificar la mayoría de los signos de puntuación.</w:t>
            </w:r>
          </w:p>
        </w:tc>
      </w:tr>
      <w:tr>
        <w:trPr/>
        <w:tc>
          <w:tcPr>
            <w:noWrap/>
          </w:tcPr>
          <w:p>
            <w:pPr/>
            <w:r>
              <w:rPr/>
              <w:t xml:space="preserve">Uso adecuado de signos de puntuación en oraciones</w:t>
            </w:r>
          </w:p>
        </w:tc>
        <w:tc>
          <w:tcPr>
            <w:noWrap/>
          </w:tcPr>
          <w:p>
            <w:pPr/>
            <w:r>
              <w:rPr/>
              <w:t xml:space="preserve">Coloca correctamente los signos de puntuación en oraciones propias y de compañeros.</w:t>
            </w:r>
          </w:p>
        </w:tc>
        <w:tc>
          <w:tcPr>
            <w:noWrap/>
          </w:tcPr>
          <w:p>
            <w:pPr/>
            <w:r>
              <w:rPr/>
              <w:t xml:space="preserve">Coloca la mayoría de los signos de puntuación correctamente en oraciones.</w:t>
            </w:r>
          </w:p>
        </w:tc>
        <w:tc>
          <w:tcPr>
            <w:noWrap/>
          </w:tcPr>
          <w:p>
            <w:pPr/>
            <w:r>
              <w:rPr/>
              <w:t xml:space="preserve">Coloca algunos signos de puntuación correctamente, pero con errores frecuentes.</w:t>
            </w:r>
          </w:p>
        </w:tc>
        <w:tc>
          <w:tcPr>
            <w:noWrap/>
          </w:tcPr>
          <w:p>
            <w:pPr/>
            <w:r>
              <w:rPr/>
              <w:t xml:space="preserve">No utiliza adecuadamente los signos de puntuación en las oraciones.</w:t>
            </w:r>
          </w:p>
        </w:tc>
      </w:tr>
      <w:tr>
        <w:trPr/>
        <w:tc>
          <w:tcPr>
            <w:noWrap/>
          </w:tcPr>
          <w:p>
            <w:pPr/>
            <w:r>
              <w:rPr/>
              <w:t xml:space="preserve">Participación en actividades colaborativas</w:t>
            </w:r>
          </w:p>
        </w:tc>
        <w:tc>
          <w:tcPr>
            <w:noWrap/>
          </w:tcPr>
          <w:p>
            <w:pPr/>
            <w:r>
              <w:rPr/>
              <w:t xml:space="preserve">Contribuye activamente y ayuda a sus compañeros a identificar y usar signos de puntuación.</w:t>
            </w:r>
          </w:p>
        </w:tc>
        <w:tc>
          <w:tcPr>
            <w:noWrap/>
          </w:tcPr>
          <w:p>
            <w:pPr/>
            <w:r>
              <w:rPr/>
              <w:t xml:space="preserve">Participa en las actividades y comparte ideas sobre los signos de puntuación.</w:t>
            </w:r>
          </w:p>
        </w:tc>
        <w:tc>
          <w:tcPr>
            <w:noWrap/>
          </w:tcPr>
          <w:p>
            <w:pPr/>
            <w:r>
              <w:rPr/>
              <w:t xml:space="preserve">Participa mínimamente en las actividades colaborativas.</w:t>
            </w:r>
          </w:p>
        </w:tc>
        <w:tc>
          <w:tcPr>
            <w:noWrap/>
          </w:tcPr>
          <w:p>
            <w:pPr/>
            <w:r>
              <w:rPr/>
              <w:t xml:space="preserve">No participa o dificulta el trabajo en equipo.</w:t>
            </w:r>
          </w:p>
        </w:tc>
      </w:tr>
      <w:tr>
        <w:trPr/>
        <w:tc>
          <w:tcPr>
            <w:noWrap/>
          </w:tcPr>
          <w:p>
            <w:pPr/>
            <w:r>
              <w:rPr/>
              <w:t xml:space="preserve">Comprensión del propósito de los signos de puntuación</w:t>
            </w:r>
          </w:p>
        </w:tc>
        <w:tc>
          <w:tcPr>
            <w:noWrap/>
          </w:tcPr>
          <w:p>
            <w:pPr/>
            <w:r>
              <w:rPr/>
              <w:t xml:space="preserve">Explica claramente la función de cada signo de puntuación y su importancia en la lectura y escritura.</w:t>
            </w:r>
          </w:p>
        </w:tc>
        <w:tc>
          <w:tcPr>
            <w:noWrap/>
          </w:tcPr>
          <w:p>
            <w:pPr/>
            <w:r>
              <w:rPr/>
              <w:t xml:space="preserve">Entiende y explica la función general de los signos de puntuación.</w:t>
            </w:r>
          </w:p>
        </w:tc>
        <w:tc>
          <w:tcPr>
            <w:noWrap/>
          </w:tcPr>
          <w:p>
            <w:pPr/>
            <w:r>
              <w:rPr/>
              <w:t xml:space="preserve">Reconoce que los signos de puntuación son importantes, pero no puede explicar su función.</w:t>
            </w:r>
          </w:p>
        </w:tc>
        <w:tc>
          <w:tcPr>
            <w:noWrap/>
          </w:tcPr>
          <w:p>
            <w:pPr/>
            <w:r>
              <w:rPr/>
              <w:t xml:space="preserve">No comprende el propósito de los signos de puntuación.</w:t>
            </w:r>
          </w:p>
        </w:tc>
      </w:tr>
    </w:tbl>
    <w:p>
      <w:pPr/>
      <w:r>
        <w:rPr>
          <w:b w:val="1"/>
          <w:bCs w:val="1"/>
        </w:rPr>
        <w:t xml:space="preserve">Instrucciones para docentes:</w:t>
      </w:r>
      <w:r>
        <w:rPr/>
        <w:t xml:space="preserve"> Utilice esta rúbrica al finalizar la tercera sesión para evaluar el desempeño de los estudiantes en relación con el objetivo de aprendizaje de identificar signos de puntuación, integrando tanto actividades individuales como colaborativas, asegurando que la evaluación sea formativa y permita retroalimentación constructiva.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7B3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D0B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8AC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AEA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A7D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166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33C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47B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95E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FE2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72A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73B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4AA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D86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336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E37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24A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A7B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B7C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FCE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4F5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5EF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42A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424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D437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86DA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32C2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E907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6F71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8AFF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2026-09-26T02:21:37-05:00</dcterms:created>
  <dcterms:modified xsi:type="dcterms:W3CDTF">2026-09-26T02:21:37-05:00</dcterms:modified>
</cp:coreProperties>
</file>

<file path=docProps/custom.xml><?xml version="1.0" encoding="utf-8"?>
<Properties xmlns="http://schemas.openxmlformats.org/officeDocument/2006/custom-properties" xmlns:vt="http://schemas.openxmlformats.org/officeDocument/2006/docPropsVTypes"/>
</file>