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Pulmón Vivo: Fisiología Respiratoria y Anatomía en Casos Clínicos NBME Step 1</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universitarios de Medicina comprendan a profundidad la fisiología del sistema respiratorio junto con su anatomía funcional, a través de la metodología de Aprendizaje Basado en Casos (ABC). La propuesta integra casos clínicos tipo NBME Step 1 para aplicar y consolidar conceptos teóricos en contextos clínicos reales, promoviendo así la toma de decisiones y el razonamiento médico. Los estudiantes participarán en talleres individuales y grupales que favorecen el aprendizaje activo, crítico y colaborativo.</w:t>
      </w:r>
    </w:p>
    <w:p>
      <w:pPr/>
      <w:r>
        <w:rPr/>
        <w:t xml:space="preserve">El conocimiento adquirido es fundamental para entender patologías respiratorias comunes y complejas que enfrentarán en su práctica médica, mejorando su capacidad para interpretar signos, síntomas y resultados diagnósticos. Además, la conexión con casos clínicos les permite visualizar la relevancia del contenido en la atención al paciente.</w:t>
      </w:r>
    </w:p>
    <w:p/>
    <w:p>
      <w:pPr/>
      <w:r>
        <w:rPr>
          <w:color w:val="2b6cb0"/>
          <w:sz w:val="28"/>
          <w:szCs w:val="28"/>
          <w:b w:val="1"/>
          <w:bCs w:val="1"/>
        </w:rPr>
        <w:t xml:space="preserve">Objetivos de Aprendizaje</w:t>
      </w:r>
    </w:p>
    <w:p>
      <w:pPr>
        <w:numPr>
          <w:ilvl w:val="0"/>
          <w:numId w:val="1"/>
        </w:numPr>
      </w:pPr>
      <w:r>
        <w:rPr/>
        <w:t xml:space="preserve">Analizar la anatomía y fisiología del sistema respiratorio humano para identificar estructuras y funciones clave.</w:t>
      </w:r>
    </w:p>
    <w:p>
      <w:pPr>
        <w:numPr>
          <w:ilvl w:val="0"/>
          <w:numId w:val="1"/>
        </w:numPr>
      </w:pPr>
      <w:r>
        <w:rPr/>
        <w:t xml:space="preserve">Interpretar y resolver casos clínicos tipo NBME Step 1 relacionados con fisiología respiratoria.</w:t>
      </w:r>
    </w:p>
    <w:p>
      <w:pPr>
        <w:numPr>
          <w:ilvl w:val="0"/>
          <w:numId w:val="1"/>
        </w:numPr>
      </w:pPr>
      <w:r>
        <w:rPr/>
        <w:t xml:space="preserve">Integrar conocimientos anatómicos y fisiológicos para explicar mecanismos de enfermedades respiratorias.</w:t>
      </w:r>
    </w:p>
    <w:p>
      <w:pPr>
        <w:numPr>
          <w:ilvl w:val="0"/>
          <w:numId w:val="1"/>
        </w:numPr>
      </w:pPr>
      <w:r>
        <w:rPr/>
        <w:t xml:space="preserve">Aplicar habilidades de trabajo en equipo y análisis crítico mediante talleres individuales y grupales.</w:t>
      </w:r>
    </w:p>
    <w:p>
      <w:pPr>
        <w:numPr>
          <w:ilvl w:val="0"/>
          <w:numId w:val="1"/>
        </w:numPr>
      </w:pPr>
      <w:r>
        <w:rPr/>
        <w:t xml:space="preserve">Evaluar resultados clínicos y proponer posibles diagnósticos y tratamientos basados en evidencia fisiológica.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Presentaciones digitales (PowerPoint o PDF) con esquemas anatómicos y fisiológicos.</w:t>
      </w:r>
    </w:p>
    <w:p>
      <w:pPr>
        <w:numPr>
          <w:ilvl w:val="0"/>
          <w:numId w:val="2"/>
        </w:numPr>
      </w:pPr>
      <w:r>
        <w:rPr/>
        <w:t xml:space="preserve">Casos clínicos impresos tipo NBME Step 1 (5 casos diferentes, uno por sesión).</w:t>
      </w:r>
    </w:p>
    <w:p>
      <w:pPr>
        <w:numPr>
          <w:ilvl w:val="0"/>
          <w:numId w:val="2"/>
        </w:numPr>
      </w:pPr>
      <w:r>
        <w:rPr/>
        <w:t xml:space="preserve">Modelos anatómicos del sistema respiratorio o imágenes 3D digitales interactivas.</w:t>
      </w:r>
    </w:p>
    <w:p>
      <w:pPr>
        <w:numPr>
          <w:ilvl w:val="0"/>
          <w:numId w:val="2"/>
        </w:numPr>
      </w:pPr>
      <w:r>
        <w:rPr/>
        <w:t xml:space="preserve">Hojas de trabajo para talleres individuales y grupales.</w:t>
      </w:r>
    </w:p>
    <w:p>
      <w:pPr>
        <w:numPr>
          <w:ilvl w:val="0"/>
          <w:numId w:val="2"/>
        </w:numPr>
      </w:pPr>
      <w:r>
        <w:rPr/>
        <w:t xml:space="preserve">Libros y artículos de referencia de fisiología respiratoria y anatomía (ej: Guyton, Netter).</w:t>
      </w:r>
    </w:p>
    <w:p>
      <w:pPr>
        <w:numPr>
          <w:ilvl w:val="0"/>
          <w:numId w:val="2"/>
        </w:numPr>
      </w:pPr>
      <w:r>
        <w:rPr/>
        <w:t xml:space="preserve">Herramientas digitales para encuestas rápidas y votaciones (ej: Kahoot, Mentimeter).</w:t>
      </w:r>
    </w:p>
    <w:p>
      <w:pPr>
        <w:numPr>
          <w:ilvl w:val="0"/>
          <w:numId w:val="2"/>
        </w:numPr>
      </w:pPr>
      <w:r>
        <w:rPr/>
        <w:t xml:space="preserve">Material para pizarras o rotafolios y marcadores.</w:t>
      </w:r>
    </w:p>
    <w:p/>
    <w:p>
      <w:pPr/>
      <w:r>
        <w:rPr>
          <w:color w:val="2b6cb0"/>
          <w:sz w:val="28"/>
          <w:szCs w:val="28"/>
          <w:b w:val="1"/>
          <w:bCs w:val="1"/>
        </w:rPr>
        <w:t xml:space="preserve">Requisitos Previos</w:t>
      </w:r>
    </w:p>
    <w:p>
      <w:pPr>
        <w:numPr>
          <w:ilvl w:val="0"/>
          <w:numId w:val="3"/>
        </w:numPr>
      </w:pPr>
      <w:r>
        <w:rPr/>
        <w:t xml:space="preserve">Conocimientos básicos de anatomía humana general.</w:t>
      </w:r>
    </w:p>
    <w:p>
      <w:pPr>
        <w:numPr>
          <w:ilvl w:val="0"/>
          <w:numId w:val="3"/>
        </w:numPr>
      </w:pPr>
      <w:r>
        <w:rPr/>
        <w:t xml:space="preserve">Conceptos previos de fisiología celular y sistemas corporales.</w:t>
      </w:r>
    </w:p>
    <w:p>
      <w:pPr>
        <w:numPr>
          <w:ilvl w:val="0"/>
          <w:numId w:val="3"/>
        </w:numPr>
      </w:pPr>
      <w:r>
        <w:rPr/>
        <w:t xml:space="preserve">Habilidades básicas en lectura e interpretación de textos médicos en español e inglés.</w:t>
      </w:r>
    </w:p>
    <w:p>
      <w:pPr>
        <w:numPr>
          <w:ilvl w:val="0"/>
          <w:numId w:val="3"/>
        </w:numPr>
      </w:pPr>
      <w:r>
        <w:rPr/>
        <w:t xml:space="preserve">Capacidad para trabajar en equipo y comunicarse efectivamente.</w:t>
      </w:r>
    </w:p>
    <w:p>
      <w:pPr>
        <w:numPr>
          <w:ilvl w:val="0"/>
          <w:numId w:val="3"/>
        </w:numPr>
      </w:pPr>
      <w:r>
        <w:rPr/>
        <w:t xml:space="preserve">Familiaridad con terminología médica básica y conceptos introductorios de patología.</w:t>
      </w:r>
    </w:p>
    <w:p/>
    <w:p>
      <w:pPr/>
      <w:r>
        <w:rPr>
          <w:color w:val="2b6cb0"/>
          <w:sz w:val="28"/>
          <w:szCs w:val="28"/>
          <w:b w:val="1"/>
          <w:bCs w:val="1"/>
        </w:rPr>
        <w:t xml:space="preserve">Actividades</w:t>
      </w:r>
    </w:p>
    <w:p>
      <w:pPr/>
      <w:r>
        <w:rPr/>
        <w:t xml:space="preserve">Sesión 1: Fundamentos Anatómicos y Fisiológicos del Sistema Respiratorio
Fase de Inicio
Tiempo estimado:
15 minutos
Propósito de la sesión:
Introducir a los estudiantes en la anatomía funcional del sistema respiratorio y los principios básicos de la fisiología pulmonar para sentar las bases del aprendizaje clínico posterior.
Activación de conocimientos previos:
Docente: Presenta un esquema vacío del sistema respiratorio y pregunta: "¿Qué estructuras principales recuerdan que componen el sistema respiratorio? Listemos las que conozcan".
Estudiantes: En plenaria, mencionan estructuras; docente completa con imágenes y confirma la información.
Motivación y enganche:
Docente: Expone un dato curioso: "¿Sabían que en reposo respiramos cerca de 12-20 veces por minuto, pero en ejercicio intenso esta frecuencia puede aumentar más de cinco veces? ¿Qué cambios anatómicos y fisiológicos permiten esta adaptación?"
Contextualización:
Docente: Conecta la importancia de comprender el sistema respiratorio con la práctica médica diaria y el diagnóstico de enfermedades pulmonares, reforzando la relevancia clínica.
Fase de Desarrollo
Tiempo estimado:
90 minutos
Presentación del contenido:
Se introduce mediante un caso clínico sencillo tipo NBME Step 1 que describe a un paciente con disnea y tos crónica, con imágenes anatómicas y datos fisiológicos. Se guía a los estudiantes a relacionar síntomas con estructuras y funciones respiratorias afectadas.
Actividades de aprendizaje activo:
Actividad 1: Análisis anatómico funcional
Objetivo: Analizar la anatomía del sistema respiratorio y su relación con la fisiología.
Instrucciones:
En grupos de 4, examinan el modelo anatómico o imágenes digitales del sistema respiratorio.
Identifican y describen las partes clave (vías aéreas superiores e inferiores, pulmones, pleura, diafragma).
Relacionan cada estructura con su función fisiológica.
Organización: Grupos de 4
Producto: Mapa conceptual grupal que relacione anatomía y función.
Tiempo: 40 minutos
Rol docente: Facilita materiales, supervisa grupos, formula preguntas guía como: "¿Cómo influye la estructura del epitelio respiratorio en la función de filtrado?"
Actividad 2: Diagnóstico inicial basado en caso clínico
Objetivo: Interpretar datos clínicos para asociar síntomas con fisiología respiratoria.
Instrucciones:
Individualmente, leen el caso clínico proporcionado y responden preguntas específicas: ¿Qué alteraciones fisiológicas podrían explicar la disnea? ¿Qué estructuras anatómicas están involucradas?
Discuten brevemente sus respuestas en parejas.
Organización: Individual y parejas
Producto: Respuestas escritas y discusión oral.
Tiempo: 50 minutos
Rol docente: Orienta con preguntas como: "¿Qué parámetros respiratorios esperarían que se alteren?" y corrige conceptos erróneos.
Actividad 3: Puesta en común y síntesis
Objetivo: Integrar conocimientos anatómicos y fisiológicos en un resumen grupal.
Instrucciones:
En plenaria, cada grupo presenta su mapa conceptual y conclusiones del caso.
Docente sintetiza respuestas y relaciona con fisiología respiratoria clave.
Organización: Plenaria
Producto: Mapa conceptual colectivo y síntesis docente.
Tiempo: 15 minutos
Rol docente: Facilita discusión y enfatiza puntos clave.
Diferenciación:
Para estudiantes avanzados: Se les asigna un mini-caso adicional para que propongan hipótesis fisiopatológicas.
Para quienes necesitan apoyo: Se ofrece material audiovisual adicional y tutorías breves para reforzar conceptos básicos.
Transición:
Se conecta la anatomía y fisiología con la interpretación clínica, preparando para la profundización en casos con más variables en la siguiente sesión.
Fase de Cierre
Tiempo estimado:
15 minutos
Síntesis:
Realizan un "ticket de salida" donde cada estudiante anota tres conceptos clave aprendidos y una duda pendiente.
Reflexión metacognitiva:
¿Cómo relacionan la estructura anatómica con la función fisiológica en el sistema respiratorio?
¿Qué aprendizajes del caso clínico les parecieron más relevantes para la práctica médica?
¿Qué aspectos necesitan reforzar para entender mejor la fisiología respiratoria?
Retroalimentación:
Docente recoge los tickets y ofrece comentarios orales generales, aclarando dudas comunes y destacando logros.
Transferencia:
Se anticipa que en la siguiente sesión se abordarán alteraciones fisiológicas más complejas y su diagnóstico.
Tarea o reto:
Leer un artículo breve sobre la mecánica ventilatoria y preparar dos preguntas para discusión.
Sesión 2: Mecánica Ventilatoria y Gases Respiratorios en Contextos Clínicos
Fase de Inicio
Tiempo estimado:
10 minutos
Propósito de la sesión:
Recordar conceptos básicos y presentar la importancia de la mecánica ventilatoria y el intercambio gaseoso para el diagnóstico clínico.
Activación de conocimientos previos:
Docente: Realiza encuesta rápida con preguntas tipo verdadero/falso sobre ventilación y difusión de gases usando herramienta digital.
Estudiantes: Responden en sus dispositivos y discuten brevemente resultados.
Motivación y enganche:
Docente: Presenta un breve video demostrativo sobre la respiración en pacientes con enfermedad pulmonar obstructiva crónica (EPOC).
Contextualización:
Docente: Explica cómo entender la mecánica ventilatoria es crucial para interpretar pruebas de función pulmonar y tratar enfermedades respiratorias.
Fase de Desarrollo
Tiempo estimado:
100 minutos
Presentación del contenido:
Se presenta un caso clínico NBME Step 1 que describe un paciente con hipoxemia y alteraciones en la curva de disociación de oxígeno. Se invita a los estudiantes a analizar el caso en profundidad.
Actividades de aprendizaje activo:
Actividad 1: Taller de mecánica ventilatoria
Objetivo: Analizar los componentes y factores que afectan la ventilación.
Instrucciones:
En grupos de 3, realizan ejercicios prácticos con diagramas de presión y volumen pulmonar.
Discuten cómo alteraciones en la compliance y resistencia afectan la ventilación.
Organización: Grupos de 3
Producto: Informe corto con conclusiones y ejemplos clínicos.
Tiempo: 45 minutos
Rol docente: Supervisa, plantea preguntas como: "¿Qué ocurre con el volumen corriente en fibrosis pulmonar?"
Actividad 2: Interpretación de gases arteriales
Objetivo: Interpretar resultados de gases arteriales en contexto clínico.
Instrucciones:
Individualmente analizan resultados de gases arteriales del caso clínico y responden preguntas guiadas.
En parejas, discuten y comparan interpretaciones.
Organización: Individual y parejas
Producto: Respuestas escritas y discusión oral.
Tiempo: 40 minutos
Rol docente: Acompaña con retroalimentación puntual y clarificaciones.
Actividad 3: Resolución grupal del caso clínico
Objetivo: Integrar conocimientos para plantear diagnóstico y plan inicial.
Instrucciones:
En grupos de 4, discuten el caso y elaboran diagnóstico diferencial, explicando fisiopatología.
Preparan presentación breve para plenaria.
Organización: Grupos de 4
Producto: Presentación grupal y resumen escrito.
Tiempo: 15 minutos
Rol docente: Facilita discusión y dirige preguntas para profundizar análisis.
Diferenciación:
Estudiantes adelantados: Análisis adicional de curvas de disociación de oxígeno con diferentes condiciones.
Estudiantes con dificultades: Sesión de repaso guiado y uso de esquemas simplificados.
Transición:
Preparación para abordar el transporte de gases y regulación respiratoria en la siguiente sesión.
Fase de Cierre
Tiempo estimado:
10 minutos
Síntesis:
Mapa mental colectivo sobre mecánica ventilatoria y gases, realizado en pizarra digital con aportes de estudiantes.
Reflexión metacognitiva:
¿Cómo la mecánica ventilatoria afecta la capacidad del paciente para oxigenar la sangre?
¿Qué parámetros de gases arteriales son más relevantes para evaluar la función pulmonar?
¿Qué dificultades encontraste al analizar el caso clínico?
Retroalimentación:
Docente comenta puntos destacados del mapa mental y responde dudas.
Transferencia:
Se anticipa el estudio de la regulación neural y química de la respiración en la próxima sesión.
Tarea o reto:
Preparar un resumen de la regulación de la frecuencia respiratoria para discusión.
Sesión 3: Regulación Neural y Química de la Respiración y su Aplicación Clínica
Fase de Inicio
Tiempo estimado:
10 minutos
Propósito de la sesión:
Conectar conocimientos previos con la regulación de la respiración y su importancia clínica.
Activación de conocimientos previos:
Docente: Pregunta abierta: "¿Qué señales creen que el cuerpo utiliza para ajustar la respiración durante el ejercicio o en enfermedades?"
Estudiantes: Responden y debaten en grupos pequeños.
Motivación y enganche:
Docente: Presenta un breve caso NBME Step 1 de un paciente con hipoventilación central y provoca discusión sobre sus causas.
Contextualización:
Docente: Explica que comprender la regulación respiratoria es clave para entender enfermedades neuromusculares y metabólicas.
Fase de Desarrollo
Tiempo estimado:
95 minutos
Presentación del contenido:
Se presenta contenido sobre centros respiratorios en el bulbo y protuberancia, quimiorreceptores centrales y periféricos, y mecanismos de retroalimentación.
Actividades de aprendizaje activo:
Actividad 1: Mapeo de centros de control respiratorio
Objetivo: Identificar y explicar el papel de los centros respiratorios en la regulación.
Instrucciones:
En parejas, analizan diagramas del tronco encefálico señalando centros respiratorios.
Responden preguntas sobre funciones específicas de cada centro.
Organización: Parejas
Producto: Respuestas escritas y esquema anotado.
Tiempo: 40 minutos
Rol docente: Facilita material, corrige y profundiza con preguntas guía.
Actividad 2: Taller de quimiorreceptores y ajustes respiratorios
Objetivo: Explicar cómo los quimiorreceptores regulan la frecuencia y profundidad respiratoria.
Instrucciones:
En grupos de 4, analizan un segundo caso clínico NBME Step 1 que presenta acidosis respiratoria.
Debaten y elaboran un informe explicando la respuesta fisiológica esperada.
Organización: Grupos de 4
Producto: Informe grupal.
Tiempo: 45 minutos
Rol docente: Supervisa, fomenta el razonamiento y clarifica conceptos complejos.
Diferenciación:
Avanzados: Proponen hipótesis sobre efectos clínicos de alteraciones en quimiorreceptores.
Con dificultades: Reciben apoyo con videos explicativos y resumen guiado.
Transición:
Se vincula el conocimiento con el transporte de gases en sangre para la próxima sesión.
Fase de Cierre
Tiempo estimado:
15 minutos
Síntesis:
Realización de un organizador gráfico grupal en rotafolio sobre regulación neural y química.
Reflexión metacognitiva:
¿Cómo influyen los quimiorreceptores en la adaptación respiratoria ante cambios en el ambiente?
¿Qué conexión encuentran entre el caso clínico y la fisiología de la regulación respiratoria?
¿Qué áreas necesitan reforzar para comprender mejor esta regulación?
Retroalimentación:
Docente comenta los organizadores y responde preguntas.
Transferencia:
Se prepara a los estudiantes para aplicar estos conceptos en patologías respiratorias específicas.
Tarea o reto:
Elaborar preguntas tipo NBME Step 1 sobre regulación respiratoria para discusión en la siguiente sesión.
Sesión 4: Integración Clínica: Patologías Respiratorias y Fisiología Aplicada
Fase de Inicio
Tiempo estimado:
10 minutos
Propósito de la sesión:
Conectar conocimientos previos con patologías respiratorias frecuentes y su fisiopatología.
Activación de conocimientos previos:
Docente: Plantea pregunta: "¿Qué mecanismos fisiológicos se alteran en enfermedades como el asma o la fibrosis pulmonar?"
Estudiantes: Responden en grupo y comparten ideas.
Motivación y enganche:
Docente: Presenta un caso NBME Step 1 sobre un paciente con asma grave.
Contextualización:
Docente: Relaciona la fisiología respiratoria con diagnóstico y manejo de estas enfermedades.
Fase de Desarrollo
Tiempo estimado:
100 minutos
Presentación del contenido:
Se abordan fisiopatologías de EPOC, asma, fibrosis pulmonar y neumonía, integrando anatomía y fisiología.
Actividades de aprendizaje activo:
Actividad 1: Taller de análisis de casos clínicos complejos
Objetivo: Integrar conocimientos para resolver casos clínicos con alteraciones respiratorias.
Instrucciones:
En grupos de 4, reciben un caso clínico diferente cada uno (EPOC, asma, fibrosis, neumonía).
Analizan síntomas, hallazgos fisiológicos y proponen diagnóstico y plan de manejo.
Organización: Grupos de 4
Producto: Informe grupal y presentación breve.
Tiempo: 70 minutos
Rol docente: Facilita información, orienta discusión y fomenta pensamiento crítico.
Actividad 2: Debate guiado
Objetivo: Argumentar y defender diagnósticos fisiopatológicos.
Instrucciones:
Cada grupo presenta su caso y defiende su diagnóstico ante preguntas del resto.
Organización: Plenaria
Producto: Debate oral y conclusiones.
Tiempo: 30 minutos
Rol docente: Modera y enfatiza conceptos correctos.
Diferenciación:
Avanzados: Proponen intervenciones terapéuticas basadas en fisiología.
Apoyo: Reciben esquemas resumen y guía para estructurar respuestas.
Transición:
Conexión con la evaluación y síntesis final de aprendizajes en la próxima sesión.
Fase de Cierre
Tiempo estimado:
10 minutos
Síntesis:
Ejercicio de síntesis en parejas: resumen en 3 frases del aprendizaje clave de cada caso.
Reflexión metacognitiva:
¿Cómo la fisiología respiratoria ayuda a entender los síntomas del paciente?
¿Qué dificultades encontraron al integrar anatomía, fisiología y clínica?
¿Qué estrategias utilizaron para resolver los casos?
Retroalimentación:
Docente proporciona comentarios sobre las presentaciones y debates.
Transferencia:
Invita a aplicar estos conocimientos en rotaciones clínicas y futuras asignaturas.
Tarea o reto:
Preparar un resumen personal sobre un caso clínico asignado para compartir en la sesión final.
Sesión 5: Integración Final y Evaluación: Caso Clínico Integral NBME Step 1
Fase de Inicio
Tiempo estimado:
10 minutos
Propósito de la sesión:
Revisar objetivos y preparar a estudiantes para la integración final mediante un caso clínico integral.
Activación de conocimientos previos:
Docente: Repasa brevemente conceptos clave de sesiones anteriores con preguntas rápidas.
Estudiantes: Participan activamente y expresan expectativas.
Motivación y enganche:
Docente: Explica que resolverán un caso completo que integra anatomía, fisiología y clínica, simulando un examen NBME Step 1.
Contextualización:
Docente: Refuerza la importancia de la integración para la formación médica y la práctica clínica futura.
Fase de Desarrollo
Tiempo estimado:
95 minutos
Presentación del contenido:
Se entrega un caso clínico completo que incluye historia, examen físico, pruebas de laboratorio y estudios de imágenes.
Actividades de aprendizaje activo:
Actividad única: Resolución integral del caso clínico
Objetivo: Aplicar todos los conocimientos adquiridos para resolver un caso clínico complejo.
Instrucciones:
Individualmente, analizan el caso y responden un cuestionario con preguntas tipo NBME Step 1 sobre diagnóstico, fisiopatología y manejo.
Posteriormente, en grupos de 4, comparan respuestas, discuten diferencias y elaboran una conclusión consensuada.
Organización: Individual y grupos de 4
Producto: Cuestionario respondido individualmente y resumen grupal.
Tiempo: 95 minutos
Rol docente: Supervisa, resuelve dudas, modera discusión y orienta hacia la síntesis.
Fase de Cierre
Tiempo estimado:
15 minutos
Síntesis:
Realizan un resumen en tres puntos clave sobre la integración de anatomía y fisiología en la práctica clínica.
Reflexión metacognitiva:
¿En qué medida lograron integrar información para resolver el caso?
¿Qué competencias desarrollaron durante este plan de clase?
¿Cómo aplicarán estos conocimientos en su formación y práctica futura?
Retroalimentación:
Docente entrega retroalimentación individual breve y general, destacando fortalezas y áreas de mejora.
Transferencia:
Invita a los estudiantes a continuar relacionando teoría y práctica en sus rotaciones clínicas.
Tarea o reto:
Preparar un portafolio con los casos y reflexiones para seguimiento académico.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cada sesión (inicio).</w:t>
      </w:r>
    </w:p>
    <w:p>
      <w:pPr>
        <w:numPr>
          <w:ilvl w:val="0"/>
          <w:numId w:val="4"/>
        </w:numPr>
      </w:pPr>
      <w:r>
        <w:rPr>
          <w:b w:val="1"/>
          <w:bCs w:val="1"/>
        </w:rPr>
        <w:t xml:space="preserve">Formativa:</w:t>
      </w:r>
      <w:r>
        <w:rPr/>
        <w:t xml:space="preserve"> Durante el desarrollo, mediante análisis de casos, talleres y debates.</w:t>
      </w:r>
    </w:p>
    <w:p>
      <w:pPr>
        <w:numPr>
          <w:ilvl w:val="0"/>
          <w:numId w:val="4"/>
        </w:numPr>
      </w:pPr>
      <w:r>
        <w:rPr>
          <w:b w:val="1"/>
          <w:bCs w:val="1"/>
        </w:rPr>
        <w:t xml:space="preserve">Sumativa:</w:t>
      </w:r>
      <w:r>
        <w:rPr/>
        <w:t xml:space="preserve"> En la sesión 5, con la resolución integral del caso clínico tipo NBME Step 1.</w:t>
      </w:r>
    </w:p>
    <w:p>
      <w:pPr/>
      <w:r>
        <w:rPr>
          <w:b w:val="1"/>
          <w:bCs w:val="1"/>
        </w:rPr>
        <w:t xml:space="preserve">Criterios de evaluación:</w:t>
      </w:r>
    </w:p>
    <w:p>
      <w:pPr>
        <w:numPr>
          <w:ilvl w:val="0"/>
          <w:numId w:val="5"/>
        </w:numPr>
      </w:pPr>
      <w:r>
        <w:rPr/>
        <w:t xml:space="preserve">Capacidad para analizar y describir la anatomía y fisiología del sistema respiratorio (objetivo 1).</w:t>
      </w:r>
    </w:p>
    <w:p>
      <w:pPr>
        <w:numPr>
          <w:ilvl w:val="0"/>
          <w:numId w:val="5"/>
        </w:numPr>
      </w:pPr>
      <w:r>
        <w:rPr/>
        <w:t xml:space="preserve">Habilidad para interpretar y resolver casos clínicos tipo NBME Step 1 (objetivo 2).</w:t>
      </w:r>
    </w:p>
    <w:p>
      <w:pPr>
        <w:numPr>
          <w:ilvl w:val="0"/>
          <w:numId w:val="5"/>
        </w:numPr>
      </w:pPr>
      <w:r>
        <w:rPr/>
        <w:t xml:space="preserve">Integración de conocimientos anatómicos y fisiológicos para explicar enfermedades respiratorias (objetivo 3).</w:t>
      </w:r>
    </w:p>
    <w:p>
      <w:pPr>
        <w:numPr>
          <w:ilvl w:val="0"/>
          <w:numId w:val="5"/>
        </w:numPr>
      </w:pPr>
      <w:r>
        <w:rPr/>
        <w:t xml:space="preserve">Participación activa en talleres individuales y grupales, demostrando trabajo en equipo (objetivo 4).</w:t>
      </w:r>
    </w:p>
    <w:p>
      <w:pPr>
        <w:numPr>
          <w:ilvl w:val="0"/>
          <w:numId w:val="5"/>
        </w:numPr>
      </w:pPr>
      <w:r>
        <w:rPr/>
        <w:t xml:space="preserve">Capacidad para evaluar resultados clínicos y proponer diagnósticos y tratamientos fundamentados (objetivo 5).</w:t>
      </w:r>
    </w:p>
    <w:p>
      <w:pPr/>
      <w:r>
        <w:rPr>
          <w:b w:val="1"/>
          <w:bCs w:val="1"/>
        </w:rPr>
        <w:t xml:space="preserve">Instrumentos sugeridos:</w:t>
      </w:r>
    </w:p>
    <w:p>
      <w:pPr>
        <w:numPr>
          <w:ilvl w:val="0"/>
          <w:numId w:val="6"/>
        </w:numPr>
      </w:pPr>
      <w:r>
        <w:rPr/>
        <w:t xml:space="preserve">Rúbricas para evaluación de informes y presentaciones grupales.</w:t>
      </w:r>
    </w:p>
    <w:p>
      <w:pPr>
        <w:numPr>
          <w:ilvl w:val="0"/>
          <w:numId w:val="6"/>
        </w:numPr>
      </w:pPr>
      <w:r>
        <w:rPr/>
        <w:t xml:space="preserve">Lista de cotejo para participación y contribución en talleres.</w:t>
      </w:r>
    </w:p>
    <w:p>
      <w:pPr>
        <w:numPr>
          <w:ilvl w:val="0"/>
          <w:numId w:val="6"/>
        </w:numPr>
      </w:pPr>
      <w:r>
        <w:rPr/>
        <w:t xml:space="preserve">Observación directa durante actividades grupales.</w:t>
      </w:r>
    </w:p>
    <w:p>
      <w:pPr>
        <w:numPr>
          <w:ilvl w:val="0"/>
          <w:numId w:val="6"/>
        </w:numPr>
      </w:pPr>
      <w:r>
        <w:rPr/>
        <w:t xml:space="preserve">Cuestionarios tipo NBME Step 1 para evaluación sumativa.</w:t>
      </w:r>
    </w:p>
    <w:p>
      <w:pPr>
        <w:numPr>
          <w:ilvl w:val="0"/>
          <w:numId w:val="6"/>
        </w:numPr>
      </w:pPr>
      <w:r>
        <w:rPr/>
        <w:t xml:space="preserve">Autoevaluación y coevaluación al final de actividades grupales.</w:t>
      </w:r>
    </w:p>
    <w:p>
      <w:pPr/>
      <w:r>
        <w:rPr>
          <w:b w:val="1"/>
          <w:bCs w:val="1"/>
        </w:rPr>
        <w:t xml:space="preserve">Evidencias de aprendizaje:</w:t>
      </w:r>
    </w:p>
    <w:p>
      <w:pPr>
        <w:numPr>
          <w:ilvl w:val="0"/>
          <w:numId w:val="7"/>
        </w:numPr>
      </w:pPr>
      <w:r>
        <w:rPr/>
        <w:t xml:space="preserve">Mapas conceptuales y organizadores gráficos.</w:t>
      </w:r>
    </w:p>
    <w:p>
      <w:pPr>
        <w:numPr>
          <w:ilvl w:val="0"/>
          <w:numId w:val="7"/>
        </w:numPr>
      </w:pPr>
      <w:r>
        <w:rPr/>
        <w:t xml:space="preserve">Informes escritos de análisis anatómico y fisiológico.</w:t>
      </w:r>
    </w:p>
    <w:p>
      <w:pPr>
        <w:numPr>
          <w:ilvl w:val="0"/>
          <w:numId w:val="7"/>
        </w:numPr>
      </w:pPr>
      <w:r>
        <w:rPr/>
        <w:t xml:space="preserve">Respuestas y discusiones en casos clínicos.</w:t>
      </w:r>
    </w:p>
    <w:p>
      <w:pPr>
        <w:numPr>
          <w:ilvl w:val="0"/>
          <w:numId w:val="7"/>
        </w:numPr>
      </w:pPr>
      <w:r>
        <w:rPr/>
        <w:t xml:space="preserve">Presentaciones orales y debates.</w:t>
      </w:r>
    </w:p>
    <w:p>
      <w:pPr>
        <w:numPr>
          <w:ilvl w:val="0"/>
          <w:numId w:val="7"/>
        </w:numPr>
      </w:pPr>
      <w:r>
        <w:rPr/>
        <w:t xml:space="preserve">Cuestionarios individuales tipo NBME Step 1.</w:t>
      </w:r>
    </w:p>
    <w:p>
      <w:pPr>
        <w:numPr>
          <w:ilvl w:val="0"/>
          <w:numId w:val="7"/>
        </w:numPr>
      </w:pPr>
      <w:r>
        <w:rPr/>
        <w:t xml:space="preserve">Portafolio personal de aprendizaje con reflexiones y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4A6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B7E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5C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16E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6E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B4F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D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2026-09-26T01:38:17-05:00</dcterms:created>
  <dcterms:modified xsi:type="dcterms:W3CDTF">2026-09-26T01:38:17-05:00</dcterms:modified>
</cp:coreProperties>
</file>

<file path=docProps/custom.xml><?xml version="1.0" encoding="utf-8"?>
<Properties xmlns="http://schemas.openxmlformats.org/officeDocument/2006/custom-properties" xmlns:vt="http://schemas.openxmlformats.org/officeDocument/2006/docPropsVTypes"/>
</file>