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¡Triángulos y Cuadriláteros en Acción! Clasificamos y Jugamos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cómo clasificar triángulos y cuadriláteros a través de una experiencia lúdica y participativa. Aprenderán a identificar las características de estas figuras geométricas para resolver situaciones problemáticas de forma creativa y colaborativa. La clasificación de triángulos (según sus lados y ángulos) y cuadriláteros (paralelogramos, trapecios, rectángulos, etc.) les permitirá comprender mejor el mundo que los rodea, ya que muchas estructuras, objetos y espacios están formados por estas figuras.</w:t>
      </w:r>
    </w:p>
    <w:p>
      <w:pPr/>
      <w:r>
        <w:rPr/>
        <w:t xml:space="preserve">Además, al integrar la gamificación, se fomenta la motivación y el compromiso, haciendo que el aprendizaje sea activo y significativo. Los estudiantes podrán aplicar lo aprendido en su vida cotidiana, como reconocer formas en su entorno, mejorar su capacidad para resolver problemas y trabajar en equipo para alcanzar retos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triángulos según sus lados y ángulos.</w:t>
      </w:r>
    </w:p>
    <w:p>
      <w:pPr>
        <w:numPr>
          <w:ilvl w:val="0"/>
          <w:numId w:val="1"/>
        </w:numPr>
      </w:pPr>
      <w:r>
        <w:rPr/>
        <w:t xml:space="preserve">Reconocer y clasificar cuadriláteros según sus propiedades.</w:t>
      </w:r>
    </w:p>
    <w:p>
      <w:pPr>
        <w:numPr>
          <w:ilvl w:val="0"/>
          <w:numId w:val="1"/>
        </w:numPr>
      </w:pPr>
      <w:r>
        <w:rPr/>
        <w:t xml:space="preserve">Resolver situaciones problemáticas utilizando la clasificación de figuras geométricas.</w:t>
      </w:r>
    </w:p>
    <w:p>
      <w:pPr>
        <w:numPr>
          <w:ilvl w:val="0"/>
          <w:numId w:val="1"/>
        </w:numPr>
      </w:pPr>
      <w:r>
        <w:rPr/>
        <w:t xml:space="preserve">Colaborar en equipo para completar retos y juegos relacionados con triángulos y cuadriláteros.</w:t>
      </w:r>
    </w:p>
    <w:p>
      <w:pPr>
        <w:numPr>
          <w:ilvl w:val="0"/>
          <w:numId w:val="1"/>
        </w:numPr>
      </w:pPr>
      <w:r>
        <w:rPr/>
        <w:t xml:space="preserve">Reflexionar sobre el aprendizaje y aplicar los conceptos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figuras geométricas recortadas (triángulos y cuadriláteros) – al menos 20 piezas variadas.</w:t>
      </w:r>
    </w:p>
    <w:p>
      <w:pPr>
        <w:numPr>
          <w:ilvl w:val="0"/>
          <w:numId w:val="2"/>
        </w:numPr>
      </w:pPr>
      <w:r>
        <w:rPr/>
        <w:t xml:space="preserve">Tarjetas con características de triángulos y cuadriláteros (p.ej. “tres lados iguales”, “un ángulo recto”, “dos lados paralelos”).</w:t>
      </w:r>
    </w:p>
    <w:p>
      <w:pPr>
        <w:numPr>
          <w:ilvl w:val="0"/>
          <w:numId w:val="2"/>
        </w:numPr>
      </w:pPr>
      <w:r>
        <w:rPr/>
        <w:t xml:space="preserve">Hojas de trabajo impresas con ejercicios de clasificación y problemas sencillos (1 por estudiante).</w:t>
      </w:r>
    </w:p>
    <w:p>
      <w:pPr>
        <w:numPr>
          <w:ilvl w:val="0"/>
          <w:numId w:val="2"/>
        </w:numPr>
      </w:pPr>
      <w:r>
        <w:rPr/>
        <w:t xml:space="preserve">Marcadores y lápices de colores.</w:t>
      </w:r>
    </w:p>
    <w:p>
      <w:pPr>
        <w:numPr>
          <w:ilvl w:val="0"/>
          <w:numId w:val="2"/>
        </w:numPr>
      </w:pPr>
      <w:r>
        <w:rPr/>
        <w:t xml:space="preserve">Pizarrón y plumones para escribir.</w:t>
      </w:r>
    </w:p>
    <w:p>
      <w:pPr>
        <w:numPr>
          <w:ilvl w:val="0"/>
          <w:numId w:val="2"/>
        </w:numPr>
      </w:pPr>
      <w:r>
        <w:rPr/>
        <w:t xml:space="preserve">Premios simbólicos: insignias adhesivas de “Experto en Figuras” y puntos para el sistema de gamificación.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formas geométricas simples (cuadrados, triángulos, rectángulos).</w:t>
      </w:r>
    </w:p>
    <w:p>
      <w:pPr>
        <w:numPr>
          <w:ilvl w:val="0"/>
          <w:numId w:val="3"/>
        </w:numPr>
      </w:pPr>
      <w:r>
        <w:rPr/>
        <w:t xml:space="preserve">Habilidad para identificar y nombrar figuras geométricas comunes.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básicas.</w:t>
      </w:r>
    </w:p>
    <w:p>
      <w:pPr>
        <w:numPr>
          <w:ilvl w:val="0"/>
          <w:numId w:val="3"/>
        </w:numPr>
      </w:pPr>
      <w:r>
        <w:rPr/>
        <w:t xml:space="preserve">Experiencia previa con conceptos de lados y ángulos en figuras.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vamos a convertirnos en detectives de figuras geométricas para clasificar triángulos y cuadriláteros y así resolver retos divertidos. Esto es importante porque entender estas figuras nos ayuda a conocer mejor las formas que vemos todos los días.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en actividades y juegos.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“¿Quién me puede decir qué es un triángulo? ¿Y un cuadrilátero? ¿Pueden mostrar con sus manos algunas figuras que conozcan?”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muestran con sus manos y nombran figuras que conocen.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grandes en la pizarra o proyector de triángulos y cuadriláteros y pregunta: “¿Qué diferencias ven entre estas figuras?”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mencionan diferencias simples como número de lados o forma.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los triángulos son las figuras más fuertes que existen y que los ingenieros los usan para construir puentes y edificios? ¡Vamos a descubrir por qué!”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con la vida diaria: “Cuando miramos una ventana, una mesa o un techo, podemos ver triángulos y cuadriláteros. Saber cómo clasificarlos nos ayuda a entender mejor el mundo que nos rodea.”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explorar estas figuras.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a través de un juego llamado “Clasifica y Gana”, donde los estudiantes forman equipos para clasificar figuras geométricas y acumular puntos e insignias según sus aciertos.</w:t>
      </w:r>
    </w:p>
    <w:p>
      <w:pPr/>
      <w:r>
        <w:rPr/>
        <w:t xml:space="preserve">Se muestran las figuras físicas y las tarjetas con características para que los estudiantes descubran las clasificaciones de triángulos y cuadriláteros jugando.</w:t>
      </w:r>
    </w:p>
    <w:p>
      <w:pPr/>
      <w:r>
        <w:rPr>
          <w:b w:val="1"/>
          <w:bCs w:val="1"/>
        </w:rPr>
        <w:t xml:space="preserve">Actividad 1: “Detectives de Triángulos”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clasificar triángulos según sus lados y ángulos.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“En equipos de 3, recibirán varias figuras de triángulos y tarjetas con pistas. Su misión es descubrir qué tipo de triángulo es cada figura (equilátero, isósceles, escaleno, acutángulo, rectángulo, obtusángulo). Cuenten puntos por cada clasificación correcta.”</w:t>
      </w:r>
    </w:p>
    <w:p>
      <w:pPr>
        <w:numPr>
          <w:ilvl w:val="1"/>
          <w:numId w:val="7"/>
        </w:numPr>
      </w:pPr>
      <w:r>
        <w:rPr/>
        <w:t xml:space="preserve">Los equipos trabajan clasificando y discutiendo las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Tabla con clasificación de triángulos hecha en cartulina por cada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“¿Por qué creen que este triángulo es rectángulo?” o “¿Qué diferencia hay entre este y aquel triángulo?”.</w:t>
      </w:r>
    </w:p>
    <w:p>
      <w:pPr/>
      <w:r>
        <w:rPr>
          <w:b w:val="1"/>
          <w:bCs w:val="1"/>
        </w:rPr>
        <w:t xml:space="preserve">Actividad 2: “Construye y Clasifica Cuadriláteros”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y clasificar cuadriláteros según sus propiedades.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“Ahora, en sus mismos equipos, usarán las figuras de cuadriláteros y las tarjetas con propiedades para armar grupos: paralelogramos, trapecios, rectángulos, cuadrados y rombos. Por cada grupo correcto, ganan puntos e insignias.”</w:t>
      </w:r>
    </w:p>
    <w:p>
      <w:pPr>
        <w:numPr>
          <w:ilvl w:val="1"/>
          <w:numId w:val="8"/>
        </w:numPr>
      </w:pPr>
      <w:r>
        <w:rPr/>
        <w:t xml:space="preserve">Los estudiantes trabajan clasificando, conversando y justificando sus decisiones.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Producto/Evidencia:</w:t>
      </w:r>
      <w:r>
        <w:rPr/>
        <w:t xml:space="preserve"> Cartulina con agrupaciones y etiquetas de clasificación.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“¿Qué tiene este cuadrilátero que no tiene este otro?”, “¿Cómo saben que es un trapecio?”.</w:t>
      </w:r>
    </w:p>
    <w:p>
      <w:pPr/>
      <w:r>
        <w:rPr>
          <w:b w:val="1"/>
          <w:bCs w:val="1"/>
        </w:rPr>
        <w:t xml:space="preserve">Actividad 3: “Reto Problema: La Ciudad de las Figuras”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Resolver situaciones problemáticas utilizando la clasificación de figuras geométricas.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“Imaginen que están construyendo una ciudad usando triángulos y cuadriláteros. Les daré problemas donde deben decidir qué figura usar para cada construcción, basándose en sus propiedades.”</w:t>
      </w:r>
    </w:p>
    <w:p>
      <w:pPr>
        <w:numPr>
          <w:ilvl w:val="1"/>
          <w:numId w:val="9"/>
        </w:numPr>
      </w:pPr>
      <w:r>
        <w:rPr/>
        <w:t xml:space="preserve">Se entregan 2 problemas breves (ejemplo: “Para construir un puente fuerte, ¿qué triángulo usarías y por qué?” y “Para hacer una ventana con lados iguales, ¿qué cuadrilátero es mejor?”).</w:t>
      </w:r>
    </w:p>
    <w:p>
      <w:pPr>
        <w:numPr>
          <w:ilvl w:val="1"/>
          <w:numId w:val="9"/>
        </w:numPr>
      </w:pPr>
      <w:r>
        <w:rPr/>
        <w:t xml:space="preserve">Los equipos discuten y presentan su respuesta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Producto/Evidencia:</w:t>
      </w:r>
      <w:r>
        <w:rPr/>
        <w:t xml:space="preserve"> Respuestas escritas y explicación oral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fomenta la argumentación con preguntas “¿Por qué eligieron ese triángulo para el puente?” “¿Qué ventajas tiene esa figura?”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dibujo o un mini cartel con triángulos y cuadriláteros, nombrando sus clasificaciones y algunas propiedades.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monitor o compañero guía que les ayude a identificar características básicas, usando ejemplos más claros y visuales.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“Detectives de Triángulos”, el docente invita a los equipos a “pasar de descubrir triángulos a explorar más figuras” y presenta la siguiente actividad.</w:t>
      </w:r>
    </w:p>
    <w:p>
      <w:pPr>
        <w:numPr>
          <w:ilvl w:val="0"/>
          <w:numId w:val="11"/>
        </w:numPr>
      </w:pPr>
      <w:r>
        <w:rPr/>
        <w:t xml:space="preserve">Tras clasificar cuadriláteros, se conecta con el reto problema diciendo “Ahora que sabemos cómo reconocerlos, vamos a usarlos para resolver un desafío real”.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en una tarjeta tres cosas que aprendió hoy sobre triángulos y cuadriláteros y una pregunta que todavía tenga.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 tarjeta.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me ayudó conocer las características de los triángulos y cuadriláteros para elegir la figura correcta?</w:t>
      </w:r>
    </w:p>
    <w:p>
      <w:pPr>
        <w:numPr>
          <w:ilvl w:val="0"/>
          <w:numId w:val="13"/>
        </w:numPr>
      </w:pPr>
      <w:r>
        <w:rPr/>
        <w:t xml:space="preserve">¿Qué actividad me gustó más y por qué?</w:t>
      </w:r>
    </w:p>
    <w:p>
      <w:pPr>
        <w:numPr>
          <w:ilvl w:val="0"/>
          <w:numId w:val="13"/>
        </w:numPr>
      </w:pPr>
      <w:r>
        <w:rPr/>
        <w:t xml:space="preserve">¿Cómo puedo usar lo que aprendí en mi vida diaria o en otros juegos?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Revisa las tarjetas, comenta en grupo los puntos comunes, aclara dudas frecuentes y felicita los logros de los equipos, entregando insignias y puntos.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Anuncia que en la próxima clase seguirán explorando figuras y aplicando lo aprendido para resolver retos aún más divertidos y desafiantes.</w:t>
      </w:r>
    </w:p>
    <w:p>
      <w:pPr>
        <w:numPr>
          <w:ilvl w:val="0"/>
          <w:numId w:val="15"/>
        </w:numPr>
      </w:pPr>
      <w:r>
        <w:rPr/>
        <w:t xml:space="preserve">Invita a observar en casa y en la comunidad triángulos y cuadriláteros y traer ejemplos para compartir.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“Busca en tu casa o en la calle 3 objetos que tengan forma de triángulo y 3 que tengan forma de cuadrilátero. Dibuja o toma fotos y escribe qué tipo de figura crees que es y por qué.”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preguntas y activación de conocimientos previos.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actividades de clasificación, discusión y resolución de problemas.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ticket de salida y la tarea de identificación de figuras en el entorno.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tipos de triángulos (equilátero, isósceles, escaleno, acutángulo, rectángulo, obtusángulo) en actividades grupales.</w:t>
      </w:r>
    </w:p>
    <w:p>
      <w:pPr>
        <w:numPr>
          <w:ilvl w:val="0"/>
          <w:numId w:val="18"/>
        </w:numPr>
      </w:pPr>
      <w:r>
        <w:rPr/>
        <w:t xml:space="preserve">Clasifica correctamente cuadriláteros (paralelogramo, trapecio, rectángulo, cuadrado, rombo) y explica sus propiedades.</w:t>
      </w:r>
    </w:p>
    <w:p>
      <w:pPr>
        <w:numPr>
          <w:ilvl w:val="0"/>
          <w:numId w:val="18"/>
        </w:numPr>
      </w:pPr>
      <w:r>
        <w:rPr/>
        <w:t xml:space="preserve">Resuelve problemas aplicando la clasificación de figuras geométricas y justifica sus decisiones.</w:t>
      </w:r>
    </w:p>
    <w:p>
      <w:pPr>
        <w:numPr>
          <w:ilvl w:val="0"/>
          <w:numId w:val="18"/>
        </w:numPr>
      </w:pPr>
      <w:r>
        <w:rPr/>
        <w:t xml:space="preserve">Participa activamente en el trabajo colaborativo y en el sistema de gamificación.</w:t>
      </w:r>
    </w:p>
    <w:p>
      <w:pPr>
        <w:numPr>
          <w:ilvl w:val="0"/>
          <w:numId w:val="18"/>
        </w:numPr>
      </w:pPr>
      <w:r>
        <w:rPr/>
        <w:t xml:space="preserve">Reflexiona sobre su aprendizaje y lo relaciona con experiencias cotidianas.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observación directa durante actividades en equipo.</w:t>
      </w:r>
    </w:p>
    <w:p>
      <w:pPr>
        <w:numPr>
          <w:ilvl w:val="0"/>
          <w:numId w:val="19"/>
        </w:numPr>
      </w:pPr>
      <w:r>
        <w:rPr/>
        <w:t xml:space="preserve">Revisión de productos escritos: tablas de clasificación, respuestas a problemas y ticket de salida.</w:t>
      </w:r>
    </w:p>
    <w:p>
      <w:pPr>
        <w:numPr>
          <w:ilvl w:val="0"/>
          <w:numId w:val="19"/>
        </w:numPr>
      </w:pPr>
      <w:r>
        <w:rPr/>
        <w:t xml:space="preserve">Autoevaluación simple con preguntas guiadas durante la reflexión.</w:t>
      </w:r>
    </w:p>
    <w:p>
      <w:pPr>
        <w:numPr>
          <w:ilvl w:val="0"/>
          <w:numId w:val="19"/>
        </w:numPr>
      </w:pPr>
      <w:r>
        <w:rPr/>
        <w:t xml:space="preserve">Coevaluación mediante comentarios entre compañeros sobre el trabajo en equipo y las respuestas dadas.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Tablas de clasificación de triángulos y cuadriláteros.</w:t>
      </w:r>
    </w:p>
    <w:p>
      <w:pPr>
        <w:numPr>
          <w:ilvl w:val="0"/>
          <w:numId w:val="20"/>
        </w:numPr>
      </w:pPr>
      <w:r>
        <w:rPr/>
        <w:t xml:space="preserve">Respuestas escritas y orales a situaciones problemáticas.</w:t>
      </w:r>
    </w:p>
    <w:p>
      <w:pPr>
        <w:numPr>
          <w:ilvl w:val="0"/>
          <w:numId w:val="20"/>
        </w:numPr>
      </w:pPr>
      <w:r>
        <w:rPr/>
        <w:t xml:space="preserve">Ticket de salida con ideas clave y preguntas.</w:t>
      </w:r>
    </w:p>
    <w:p>
      <w:pPr>
        <w:numPr>
          <w:ilvl w:val="0"/>
          <w:numId w:val="20"/>
        </w:numPr>
      </w:pPr>
      <w:r>
        <w:rPr/>
        <w:t xml:space="preserve">Tarea con dibujos o fotos y clasificaciones de figuras en su entorno.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62C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E31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AFA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70F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347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F09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8E6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175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F7F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367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94A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3F5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9A4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ACF9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38BD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CE0F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397D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8269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A142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9BC4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2026-09-25T22:23:08-05:00</dcterms:created>
  <dcterms:modified xsi:type="dcterms:W3CDTF">2026-09-25T22:23:08-05:00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