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Teorema de Pitágoras: Un viaje colaborativo para jóvenes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el Teorema de Pitágoras a través de actividades colaborativas y el uso de recursos tecnológicos como computadoras o laptops con conexión a Internet. Los alumnos aprenderán cómo se relacionan los lados de un triángulo rectángulo y cómo pueden calcular la longitud de un lado desconocido cuando conocen los otros dos.</w:t>
      </w:r>
    </w:p>
    <w:p>
      <w:pPr/>
      <w:r>
        <w:rPr/>
        <w:t xml:space="preserve">Este aprendizaje es relevante porque conecta las matemáticas con situaciones cotidianas, como medir distancias o construir objetos, fomentando habilidades prácticas y el trabajo en equipo. Al trabajar juntos, los estudiantes desarrollan competencias sociales y matemáticas, además de familiarizarse con herramientas digitales que facilitarán su aprendizaje y exploración.</w:t>
      </w:r>
    </w:p>
    <w:p>
      <w:pPr/>
      <w:r>
        <w:rPr/>
        <w:t xml:space="preserve">El enfoque activo y colaborativo garantiza que todos participen y comprendan el concepto clave del teorema, sentando bases sólidas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relación entre los lados de un triángulo rectángulo usando el Teorema de Pitágoras.</w:t>
      </w:r>
    </w:p>
    <w:p>
      <w:pPr>
        <w:numPr>
          <w:ilvl w:val="0"/>
          <w:numId w:val="1"/>
        </w:numPr>
      </w:pPr>
      <w:r>
        <w:rPr/>
        <w:t xml:space="preserve">Calcular la longitud de un lado desconocido en un triángulo rectángulo cuando se conocen los otros dos.</w:t>
      </w:r>
    </w:p>
    <w:p>
      <w:pPr>
        <w:numPr>
          <w:ilvl w:val="0"/>
          <w:numId w:val="1"/>
        </w:numPr>
      </w:pPr>
      <w:r>
        <w:rPr/>
        <w:t xml:space="preserve">Trabajar en equipo para resolver problemas matemáticos colaborativamente.</w:t>
      </w:r>
    </w:p>
    <w:p>
      <w:pPr>
        <w:numPr>
          <w:ilvl w:val="0"/>
          <w:numId w:val="1"/>
        </w:numPr>
      </w:pPr>
      <w:r>
        <w:rPr/>
        <w:t xml:space="preserve">Utilizar recursos tecnológicos básicos para explorar y verificar resultados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conexión a Internet (1 por cada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presentación inicial</w:t>
      </w:r>
    </w:p>
    <w:p>
      <w:pPr>
        <w:numPr>
          <w:ilvl w:val="0"/>
          <w:numId w:val="2"/>
        </w:numPr>
      </w:pPr>
      <w:r>
        <w:rPr/>
        <w:t xml:space="preserve">Impresiones de triángulos rectángulos con medidas (varios por grupo)</w:t>
      </w:r>
    </w:p>
    <w:p>
      <w:pPr>
        <w:numPr>
          <w:ilvl w:val="0"/>
          <w:numId w:val="2"/>
        </w:numPr>
      </w:pPr>
      <w:r>
        <w:rPr/>
        <w:t xml:space="preserve">Cuadernos, lápices y goma</w:t>
      </w:r>
    </w:p>
    <w:p>
      <w:pPr>
        <w:numPr>
          <w:ilvl w:val="0"/>
          <w:numId w:val="2"/>
        </w:numPr>
      </w:pPr>
      <w:r>
        <w:rPr/>
        <w:t xml:space="preserve">Acceso a una aplicación o sitio web interactivo sobre el Teorema de Pitágoras (por ejemplo, GeoGebra básico)</w:t>
      </w:r>
    </w:p>
    <w:p>
      <w:pPr>
        <w:numPr>
          <w:ilvl w:val="0"/>
          <w:numId w:val="2"/>
        </w:numPr>
      </w:pPr>
      <w:r>
        <w:rPr/>
        <w:t xml:space="preserve">Tarjetas con problemas simples para resolver en grupos</w:t>
      </w:r>
    </w:p>
    <w:p>
      <w:pPr>
        <w:numPr>
          <w:ilvl w:val="0"/>
          <w:numId w:val="2"/>
        </w:numPr>
      </w:pPr>
      <w:r>
        <w:rPr/>
        <w:t xml:space="preserve">Hojas de trabajo impresas para cálculos y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sus partes (lados y ángulos).</w:t>
      </w:r>
    </w:p>
    <w:p>
      <w:pPr>
        <w:numPr>
          <w:ilvl w:val="0"/>
          <w:numId w:val="3"/>
        </w:numPr>
      </w:pPr>
      <w:r>
        <w:rPr/>
        <w:t xml:space="preserve">Reconocimiento del ángulo recto (90 grados) en figuras geométricas.</w:t>
      </w:r>
    </w:p>
    <w:p>
      <w:pPr>
        <w:numPr>
          <w:ilvl w:val="0"/>
          <w:numId w:val="3"/>
        </w:numPr>
      </w:pPr>
      <w:r>
        <w:rPr/>
        <w:t xml:space="preserve">Habilidades básicas en suma, resta y multiplicación.</w:t>
      </w:r>
    </w:p>
    <w:p>
      <w:pPr>
        <w:numPr>
          <w:ilvl w:val="0"/>
          <w:numId w:val="3"/>
        </w:numPr>
      </w:pPr>
      <w:r>
        <w:rPr/>
        <w:t xml:space="preserve">Experiencia previa trabajando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lados de un triángulo rectángulo están conectados por una fórmula muy especial llamada el Teorema de Pitágoras. Esto nos ayudará a encontrar longitudes que no sabemos, usando lo que ya conocemos."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es un triángulo? ¿Y qué saben sobre los ángulos que tienen?"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dibujos rápidos de triángulos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imágenes de triángulos, señalando el ángulo recto.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Pitágoras, hace mucho tiempo, descubrió una regla que nos dice cómo medir el lado más largo de un triángulo rectángulo sin medirlo directamente? ¡Vamos a ser como pequeños detectives que usan matemáticas para descubrir secretos!"</w:t>
      </w:r>
    </w:p>
    <w:p>
      <w:pPr/>
      <w:r>
        <w:rPr/>
        <w:t xml:space="preserve">Se presenta un video corto (2-3 minutos) animado que ilustra de forma sencilla el Teorema de Pitágoras.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queremos saber qué tan larga es la rampa para subir a un parque. Usando el Teorema de Pitágoras, podemos calcularla sin tener que medirla con una regla gigante. Esto es útil en la vida diaria y en muchas profesiones."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o preguntas sobre dónde creen que se usa esto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del Teorema de Pitágoras: </w:t>
      </w:r>
      <w:r>
        <w:rPr>
          <w:i w:val="1"/>
          <w:iCs w:val="1"/>
        </w:rPr>
        <w:t xml:space="preserve">“El cuadrado del lado más largo (hipotenusa) es igual a la suma de los cuadrados de los otros dos lados.”</w:t>
      </w:r>
      <w:r>
        <w:rPr/>
        <w:t xml:space="preserve"> Usa lenguaje sencillo y colores para destacar las partes del triángulo.</w:t>
      </w:r>
    </w:p>
    <w:p>
      <w:pPr/>
      <w:r>
        <w:rPr>
          <w:b w:val="1"/>
          <w:bCs w:val="1"/>
        </w:rPr>
        <w:t xml:space="preserve">Actividad 1: Explorando triángulos y la fórmula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los lados de un triángulo rectángulo.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recibe triángulos impresos con medidas de dos lados.</w:t>
      </w:r>
    </w:p>
    <w:p>
      <w:pPr>
        <w:numPr>
          <w:ilvl w:val="1"/>
          <w:numId w:val="5"/>
        </w:numPr>
      </w:pPr>
      <w:r>
        <w:rPr/>
        <w:t xml:space="preserve">Usan lápiz y papel para calcular el lado faltante con la fórmula, guiados por una hoja de trabajo.</w:t>
      </w:r>
    </w:p>
    <w:p>
      <w:pPr>
        <w:numPr>
          <w:ilvl w:val="1"/>
          <w:numId w:val="5"/>
        </w:numPr>
      </w:pPr>
      <w:r>
        <w:rPr/>
        <w:t xml:space="preserve">Discuten entre ellos y escriben 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resultados y explicación breve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formula preguntas como: "¿Por qué creen que sumamos los cuadrados de esos lados?" o "¿Cómo saben que su resultado tiene sentido?"</w:t>
      </w:r>
    </w:p>
    <w:p>
      <w:pPr/>
      <w:r>
        <w:rPr>
          <w:b w:val="1"/>
          <w:bCs w:val="1"/>
        </w:rPr>
        <w:t xml:space="preserve">Actividad 2: Uso de tecnología para verificar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recursos tecnológicos para validar cálculos del Teorema de Pitágoras.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usa una computadora con acceso a GeoGebra o un sitio similar.</w:t>
      </w:r>
    </w:p>
    <w:p>
      <w:pPr>
        <w:numPr>
          <w:ilvl w:val="1"/>
          <w:numId w:val="6"/>
        </w:numPr>
      </w:pPr>
      <w:r>
        <w:rPr/>
        <w:t xml:space="preserve">Ingresan las medidas conocidas y observan cómo la herramienta calcula el lado faltante.</w:t>
      </w:r>
    </w:p>
    <w:p>
      <w:pPr>
        <w:numPr>
          <w:ilvl w:val="1"/>
          <w:numId w:val="6"/>
        </w:numPr>
      </w:pPr>
      <w:r>
        <w:rPr/>
        <w:t xml:space="preserve">Comparan sus resultados manuales con los digitales y discuten diferencias o coincidencias.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anotaciones de las herramientas digitales y un breve comentario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el uso de la tecnología, incentiva la reflexión sobre resultados y fomenta la colaboración.</w:t>
      </w:r>
    </w:p>
    <w:p>
      <w:pPr/>
      <w:r>
        <w:rPr>
          <w:b w:val="1"/>
          <w:bCs w:val="1"/>
        </w:rPr>
        <w:t xml:space="preserve">Actividad 3: Resolviendo problemas prácticos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la longitud de un lado desconocido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entregan tarjetas con problemas reales (ejemplo: medir la altura de un árbol usando un triángulo rectángulo imaginario).</w:t>
      </w:r>
    </w:p>
    <w:p>
      <w:pPr>
        <w:numPr>
          <w:ilvl w:val="1"/>
          <w:numId w:val="7"/>
        </w:numPr>
      </w:pPr>
      <w:r>
        <w:rPr/>
        <w:t xml:space="preserve">Los grupos leen, analizan y resuelven el problema aplicando el Teorema de Pitágoras.</w:t>
      </w:r>
    </w:p>
    <w:p>
      <w:pPr>
        <w:numPr>
          <w:ilvl w:val="1"/>
          <w:numId w:val="7"/>
        </w:numPr>
      </w:pPr>
      <w:r>
        <w:rPr/>
        <w:t xml:space="preserve">Preparan una explicación sencilla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presentaciones, hace preguntas de apoyo y corrige errores conceptuales.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invita a crear nuevos problemas para que otros grupos resuelvan o a explorar variaciones del teorema con triángulos no rectángulos en GeoGebra.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Reciben atención personalizada con explicaciones más visuales y uso de dibujos grandes para entender la relación entre lados, además de apoyo de compañeros voluntarios.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 breve resumen y plantea preguntas que conectan la actividad anterior con la siguiente, por ejemplo: "Ahora que vimos cómo calcular manualmente, ¿qué les parece si usamos la computadora para verificarlo?"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tres cosas que aprendieron hoy sobre el Teorema de Pitágoras y una pregunta que aún tengan.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un papel sus respuestas y las entregan.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les ayudó trabajar en grupo para entender el Teorema de Pitágoras?</w:t>
      </w:r>
    </w:p>
    <w:p>
      <w:pPr>
        <w:numPr>
          <w:ilvl w:val="0"/>
          <w:numId w:val="9"/>
        </w:numPr>
      </w:pPr>
      <w:r>
        <w:rPr/>
        <w:t xml:space="preserve">¿Qué parte del cálculo les pareció más fácil o más difícil y por qué?</w:t>
      </w:r>
    </w:p>
    <w:p>
      <w:pPr>
        <w:numPr>
          <w:ilvl w:val="0"/>
          <w:numId w:val="9"/>
        </w:numPr>
      </w:pPr>
      <w:r>
        <w:rPr/>
        <w:t xml:space="preserve">¿Dónde creen que pueden usar este conocimiento en su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personalizados al final de la sesión o al inicio de la siguiente, destacando aciertos y aclarando dudas comunes observadas.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usarán este conocimiento para explorar más figuras geométricas y problemas prácticos, y que esta fórmula es una herramienta para resolver muchos desafíos.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en casa o en su entorno algún objeto o lugar donde puedan identificar un triángulo rectángulo y pensar cómo podrían medir un lado desconocido usando lo aprendido. Pueden dibujar o tomar fotos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 al inicio con preguntas sobre triángulos y ángulos.</w:t>
      </w:r>
    </w:p>
    <w:p>
      <w:pPr>
        <w:numPr>
          <w:ilvl w:val="0"/>
          <w:numId w:val="10"/>
        </w:numPr>
      </w:pPr>
      <w:r>
        <w:rPr/>
        <w:t xml:space="preserve">Formativa durante las actividades colaborativas y uso de tecnología.</w:t>
      </w:r>
    </w:p>
    <w:p>
      <w:pPr>
        <w:numPr>
          <w:ilvl w:val="0"/>
          <w:numId w:val="10"/>
        </w:numPr>
      </w:pPr>
      <w:r>
        <w:rPr/>
        <w:t xml:space="preserve">Sumativa al cierre mediante el ticket de salida y presentaciones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Comprende y explica la relación entre lados de un triángulo rectángulo (Objetivo 1).</w:t>
      </w:r>
    </w:p>
    <w:p>
      <w:pPr>
        <w:numPr>
          <w:ilvl w:val="0"/>
          <w:numId w:val="11"/>
        </w:numPr>
      </w:pPr>
      <w:r>
        <w:rPr/>
        <w:t xml:space="preserve">Aplica correctamente la fórmula del Teorema de Pitágoras para calcular lados desconocidos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eficazmente en el trabajo en equipo (Objetivo 3).</w:t>
      </w:r>
    </w:p>
    <w:p>
      <w:pPr>
        <w:numPr>
          <w:ilvl w:val="0"/>
          <w:numId w:val="11"/>
        </w:numPr>
      </w:pPr>
      <w:r>
        <w:rPr/>
        <w:t xml:space="preserve">Utiliza adecuadamente recursos tecnológicos para validar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2"/>
        </w:numPr>
      </w:pPr>
      <w:r>
        <w:rPr/>
        <w:t xml:space="preserve">Rúbrica sencilla para evaluar la precisión en cálculos y explicaciones.</w:t>
      </w:r>
    </w:p>
    <w:p>
      <w:pPr>
        <w:numPr>
          <w:ilvl w:val="0"/>
          <w:numId w:val="12"/>
        </w:numPr>
      </w:pPr>
      <w:r>
        <w:rPr/>
        <w:t xml:space="preserve">Revisión de hojas de trabajo y capturas digitales.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cálculos manuales del Teorema de Pitágoras.</w:t>
      </w:r>
    </w:p>
    <w:p>
      <w:pPr>
        <w:numPr>
          <w:ilvl w:val="0"/>
          <w:numId w:val="13"/>
        </w:numPr>
      </w:pPr>
      <w:r>
        <w:rPr/>
        <w:t xml:space="preserve">Capturas o anotaciones de las herramientas digitales usadas.</w:t>
      </w:r>
    </w:p>
    <w:p>
      <w:pPr>
        <w:numPr>
          <w:ilvl w:val="0"/>
          <w:numId w:val="13"/>
        </w:numPr>
      </w:pPr>
      <w:r>
        <w:rPr/>
        <w:t xml:space="preserve">Soluciones y explicaciones orales de los problemas prácticos.</w:t>
      </w:r>
    </w:p>
    <w:p>
      <w:pPr>
        <w:numPr>
          <w:ilvl w:val="0"/>
          <w:numId w:val="13"/>
        </w:numPr>
      </w:pPr>
      <w:r>
        <w:rPr/>
        <w:t xml:space="preserve">Tickets de salida escritos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B3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CF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12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599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313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032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5FE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5C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C48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35F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ED4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A5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389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2026-09-26T05:48:29-05:00</dcterms:created>
  <dcterms:modified xsi:type="dcterms:W3CDTF">2026-09-26T05:48:29-05:00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