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Histología del Cuerpo del Útero: Un Viaje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en profundidad la histología del cuerpo del útero a través de un enfoque activo basado en el Aprendizaje Basado en Indagación. Los estudiantes aprenderán a reconocer el órgano, evaluar la capa que se observa a mayor aumento, distinguir entre la capa basal y la funcional, e identificar los tipos de glándulas endometriales. Este aprendizaje es esencial para comprender la fisiología y patología uterina, habilidades fundamentales para su futura práctica clínica. La metodología activa les permitirá desarrollar pensamiento crítico, habilidades de observación microscópica y capacidad para formular preguntas científicas, vinculando el contenido teórico con la práctica real en histología y medicina reproductiva.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características histológicas del cuerpo del útero.</w:t>
      </w:r>
    </w:p>
    <w:p>
      <w:pPr>
        <w:numPr>
          <w:ilvl w:val="0"/>
          <w:numId w:val="1"/>
        </w:numPr>
      </w:pPr>
      <w:r>
        <w:rPr/>
        <w:t xml:space="preserve">Evaluar y analizar la capa del endometrio observada a mayor aumento en la preparación histológica.</w:t>
      </w:r>
    </w:p>
    <w:p>
      <w:pPr>
        <w:numPr>
          <w:ilvl w:val="0"/>
          <w:numId w:val="1"/>
        </w:numPr>
      </w:pPr>
      <w:r>
        <w:rPr/>
        <w:t xml:space="preserve">Diferenciar entre la capa basal y la capa funcional del endometrio en imágenes histológicas.</w:t>
      </w:r>
    </w:p>
    <w:p>
      <w:pPr>
        <w:numPr>
          <w:ilvl w:val="0"/>
          <w:numId w:val="1"/>
        </w:numPr>
      </w:pPr>
      <w:r>
        <w:rPr/>
        <w:t xml:space="preserve">Identificar y caracterizar los tipos de glándulas endometriales presentes en el cuerpo uterino.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grupo de 3-4 estudiantes).</w:t>
      </w:r>
    </w:p>
    <w:p>
      <w:pPr>
        <w:numPr>
          <w:ilvl w:val="0"/>
          <w:numId w:val="2"/>
        </w:numPr>
      </w:pPr>
      <w:r>
        <w:rPr/>
        <w:t xml:space="preserve">Láminas histológicas del cuerpo del útero, con cortes que muestren endometrio, miometrio y glándulas endometriales (mínimo 2 por grupo).</w:t>
      </w:r>
    </w:p>
    <w:p>
      <w:pPr>
        <w:numPr>
          <w:ilvl w:val="0"/>
          <w:numId w:val="2"/>
        </w:numPr>
      </w:pPr>
      <w:r>
        <w:rPr/>
        <w:t xml:space="preserve">Proyector para mostrar imágenes digitales de histología uterina.</w:t>
      </w:r>
    </w:p>
    <w:p>
      <w:pPr>
        <w:numPr>
          <w:ilvl w:val="0"/>
          <w:numId w:val="2"/>
        </w:numPr>
      </w:pPr>
      <w:r>
        <w:rPr/>
        <w:t xml:space="preserve">Computadoras o tabletas con acceso a imágenes digitales y atlas histológicos en línea.</w:t>
      </w:r>
    </w:p>
    <w:p>
      <w:pPr>
        <w:numPr>
          <w:ilvl w:val="0"/>
          <w:numId w:val="2"/>
        </w:numPr>
      </w:pPr>
      <w:r>
        <w:rPr/>
        <w:t xml:space="preserve">Material impreso: Guía de preguntas para indagación y fichas de observación histológica (1 por estudiante).</w:t>
      </w:r>
    </w:p>
    <w:p>
      <w:pPr>
        <w:numPr>
          <w:ilvl w:val="0"/>
          <w:numId w:val="2"/>
        </w:numPr>
      </w:pPr>
      <w:r>
        <w:rPr/>
        <w:t xml:space="preserve">Rotuladores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función del sistema reproductor femenino.</w:t>
      </w:r>
    </w:p>
    <w:p>
      <w:pPr>
        <w:numPr>
          <w:ilvl w:val="0"/>
          <w:numId w:val="3"/>
        </w:numPr>
      </w:pPr>
      <w:r>
        <w:rPr/>
        <w:t xml:space="preserve">Familiaridad previa con técnicas básicas de microscopía.</w:t>
      </w:r>
    </w:p>
    <w:p>
      <w:pPr>
        <w:numPr>
          <w:ilvl w:val="0"/>
          <w:numId w:val="3"/>
        </w:numPr>
      </w:pPr>
      <w:r>
        <w:rPr/>
        <w:t xml:space="preserve">Conceptos básicos de histología general (células, tejidos epiteliales y conjuntivos).</w:t>
      </w:r>
    </w:p>
    <w:p>
      <w:pPr>
        <w:numPr>
          <w:ilvl w:val="0"/>
          <w:numId w:val="3"/>
        </w:numPr>
      </w:pPr>
      <w:r>
        <w:rPr/>
        <w:t xml:space="preserve">Habilidades para trabajo colaborativo y formulación de preguntas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la histología del cuerpo del útero para entender su estructura y funciones a nivel celular, conocimiento fundamental para interpretar procesos fisiológicos y patologías uterinas.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activa.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“¿Cuáles creen que son las capas que conforman el cuerpo del útero y qué funciones podrían tener desde la perspectiva histológica?”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1 minuto y luego comparten ideas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brevemente algunas respuestas para conectar con el nuevo contenido.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alteraciones en las glándulas endometriales pueden ser la causa de infertilidad o sangrados anormales? Hoy aprenderemos a identificarlas para entender mejor estas condiciones.”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estudio histológico con su futura práctica clínica, señalando cómo el conocimiento de las capas uterinas y sus glándulas influye en diagnósticos y tratamientos ginecológicos.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estudio.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objetivo es investigar activamente mediante observación directa y análisis crítico, no solo recibir información pasivamente. Introduce la metodología: explorarán preparaciones histológicas y formularán preguntas para construir conocimiento.</w:t>
      </w:r>
    </w:p>
    <w:p>
      <w:pPr/>
      <w:r>
        <w:rPr>
          <w:b w:val="1"/>
          <w:bCs w:val="1"/>
        </w:rPr>
        <w:t xml:space="preserve">Actividad 1: Observación y Reconocimiento del órgano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cuerpo del útero y sus principales capas histológicas.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láminas histológicas y microscopios.</w:t>
      </w:r>
    </w:p>
    <w:p>
      <w:pPr>
        <w:numPr>
          <w:ilvl w:val="1"/>
          <w:numId w:val="5"/>
        </w:numPr>
      </w:pPr>
      <w:r>
        <w:rPr/>
        <w:t xml:space="preserve">En grupos de 3-4, los estudiantes observan las preparaciones a bajo aumento para identificar el órgano y sus capas (endometrio, miometrio, perimetrio).</w:t>
      </w:r>
    </w:p>
    <w:p>
      <w:pPr>
        <w:numPr>
          <w:ilvl w:val="1"/>
          <w:numId w:val="5"/>
        </w:numPr>
      </w:pPr>
      <w:r>
        <w:rPr/>
        <w:t xml:space="preserve">Formulan preguntas sobre qué diferencias notan entre capas y anotan observaciones en la ficha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preguntas generadas.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hace preguntas guía como: “¿Qué características les permiten identificar cada capa?” “¿Qué función podrían tener estas diferencias?”</w:t>
      </w:r>
    </w:p>
    <w:p>
      <w:pPr/>
      <w:r>
        <w:rPr>
          <w:b w:val="1"/>
          <w:bCs w:val="1"/>
        </w:rPr>
        <w:t xml:space="preserve">Actividad 2: Evaluación de la capa a mayor aumento y distinción entre capas del endometrio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 del endometrio a mayor aumento y diferenciar capa basal y capa funcional.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cambian a mayor aumento para observar detalles celulares del endometrio.</w:t>
      </w:r>
    </w:p>
    <w:p>
      <w:pPr>
        <w:numPr>
          <w:ilvl w:val="1"/>
          <w:numId w:val="6"/>
        </w:numPr>
      </w:pPr>
      <w:r>
        <w:rPr/>
        <w:t xml:space="preserve">Identifican y comparan la capa funcional (la que se desprende en la menstruación) y la basal (que regenera la funcional).</w:t>
      </w:r>
    </w:p>
    <w:p>
      <w:pPr>
        <w:numPr>
          <w:ilvl w:val="1"/>
          <w:numId w:val="6"/>
        </w:numPr>
      </w:pPr>
      <w:r>
        <w:rPr/>
        <w:t xml:space="preserve">Discuten en sus grupos cuáles características celulares y estructurales distinguen cada capa y lo anotan.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comparativo entre capa basal y funcional.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plantea preguntas para profundizar: “¿Qué importancia tiene la capa basal en el ciclo menstrual?” “¿Cómo se relaciona la vascularización con la función de cada capa?”</w:t>
      </w:r>
    </w:p>
    <w:p>
      <w:pPr/>
      <w:r>
        <w:rPr>
          <w:b w:val="1"/>
          <w:bCs w:val="1"/>
        </w:rPr>
        <w:t xml:space="preserve">Actividad 3: Identificación y caracterización de las glándulas endometriales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glándulas endometriales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Mediante imágenes proyectadas y láminas, los estudiantes localizan las glándulas endometriales.</w:t>
      </w:r>
    </w:p>
    <w:p>
      <w:pPr>
        <w:numPr>
          <w:ilvl w:val="1"/>
          <w:numId w:val="7"/>
        </w:numPr>
      </w:pPr>
      <w:r>
        <w:rPr/>
        <w:t xml:space="preserve">Investigan en atlas digitales o textos breves qué tipos de glándulas existen y cuál es su secreción.</w:t>
      </w:r>
    </w:p>
    <w:p>
      <w:pPr>
        <w:numPr>
          <w:ilvl w:val="1"/>
          <w:numId w:val="7"/>
        </w:numPr>
      </w:pPr>
      <w:r>
        <w:rPr/>
        <w:t xml:space="preserve">Crean una ficha descriptiva con características morfológicas y funcionales de las glándulas.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descriptiva y breve exposición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digitales, apoya con preguntas: “¿Cómo cambian estas glándulas durante el ciclo menstrual?” “¿Qué alteraciones podrían afectar su función?”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buscar ejemplos clínicos donde la histología del útero sea clave (p. ej., endometriosis, hiperplasia endometrial) y preparar una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guía visual simplificada y apoyo individual para identificar estructuras claves con apoyo del docente o asistente.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9"/>
        </w:numPr>
      </w:pPr>
      <w:r>
        <w:rPr/>
        <w:t xml:space="preserve">Al finalizar cada actividad, el docente hace una breve síntesis para conectar con la siguiente: “Ahora que reconocemos las capas generales, vamos a observar con mayor detalle las características celulares que nos permitirán diferenciarlas.”</w:t>
      </w:r>
    </w:p>
    <w:p>
      <w:pPr>
        <w:numPr>
          <w:ilvl w:val="0"/>
          <w:numId w:val="9"/>
        </w:numPr>
      </w:pPr>
      <w:r>
        <w:rPr/>
        <w:t xml:space="preserve">Entre actividades, se promueve diálogo grupal para compartir hallazgos y dudas antes de avanzar.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la elaboración colectiva de un organizador gráfico en la pizarra que resuma las capas del útero, diferencias entre capas endometriales y tipos de glándulas.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completan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 y autoevalúen:  </w:t>
      </w:r>
    </w:p>
    <w:p>
      <w:pPr>
        <w:numPr>
          <w:ilvl w:val="1"/>
          <w:numId w:val="11"/>
        </w:numPr>
      </w:pPr>
      <w:r>
        <w:rPr/>
        <w:t xml:space="preserve">¿Cómo puedo identificar la capa funcional y la basal en una preparación histológica?</w:t>
      </w:r>
    </w:p>
    <w:p>
      <w:pPr>
        <w:numPr>
          <w:ilvl w:val="1"/>
          <w:numId w:val="11"/>
        </w:numPr>
      </w:pPr>
      <w:r>
        <w:rPr/>
        <w:t xml:space="preserve">¿Qué preguntas me surgieron durante la observación que me gustaría investigar más?</w:t>
      </w:r>
    </w:p>
    <w:p>
      <w:pPr>
        <w:numPr>
          <w:ilvl w:val="1"/>
          <w:numId w:val="11"/>
        </w:numPr>
      </w:pPr>
      <w:r>
        <w:rPr/>
        <w:t xml:space="preserve">¿Cómo puedo aplicar este conocimiento en la práctica clínica futura?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aprendizajes y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 observación detallada, la formulación de preguntas y la participación en la síntesis, corrigiendo conceptos erróneos y reforzando puntos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futuras sesiones se abordará cómo estas estructuras cambian en diferentes etapas del ciclo menstrual y en patologías comunes, preparando a los estudiantes para análisis clínicos y diagnósticos.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brevemente un caso clínico real donde la histología del endometrio sea relevante (por ejemplo, hiperplasia endometrial), y preparar un resumen para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y se comprometen 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Precisión en el reconocimiento del cuerpo del útero y sus capas (objetivo 1).</w:t>
      </w:r>
    </w:p>
    <w:p>
      <w:pPr>
        <w:numPr>
          <w:ilvl w:val="1"/>
          <w:numId w:val="12"/>
        </w:numPr>
      </w:pPr>
      <w:r>
        <w:rPr/>
        <w:t xml:space="preserve">Capacidad para evaluar y describir con detalle la capa endometrial observada a mayor aumento (objetivo 2).</w:t>
      </w:r>
    </w:p>
    <w:p>
      <w:pPr>
        <w:numPr>
          <w:ilvl w:val="1"/>
          <w:numId w:val="12"/>
        </w:numPr>
      </w:pPr>
      <w:r>
        <w:rPr/>
        <w:t xml:space="preserve">Claridad para diferenciar y explicar características de la capa basal y funcional (objetivo 3).</w:t>
      </w:r>
    </w:p>
    <w:p>
      <w:pPr>
        <w:numPr>
          <w:ilvl w:val="1"/>
          <w:numId w:val="12"/>
        </w:numPr>
      </w:pPr>
      <w:r>
        <w:rPr/>
        <w:t xml:space="preserve">Identificación correcta y caracterización de los tipos de glándulas endometriales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observación directa durante actividades de microscopía.</w:t>
      </w:r>
    </w:p>
    <w:p>
      <w:pPr>
        <w:numPr>
          <w:ilvl w:val="1"/>
          <w:numId w:val="12"/>
        </w:numPr>
      </w:pPr>
      <w:r>
        <w:rPr/>
        <w:t xml:space="preserve">Rúbrica para evaluación de fichas y organizadores gráficos.</w:t>
      </w:r>
    </w:p>
    <w:p>
      <w:pPr>
        <w:numPr>
          <w:ilvl w:val="1"/>
          <w:numId w:val="12"/>
        </w:numPr>
      </w:pPr>
      <w:r>
        <w:rPr/>
        <w:t xml:space="preserve">Autoevaluación escrita con preguntas metacognitivas al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Listas de preguntas y observaciones generadas en la actividad 1.</w:t>
      </w:r>
    </w:p>
    <w:p>
      <w:pPr>
        <w:numPr>
          <w:ilvl w:val="1"/>
          <w:numId w:val="12"/>
        </w:numPr>
      </w:pPr>
      <w:r>
        <w:rPr/>
        <w:t xml:space="preserve">Mapas conceptuales o cuadros comparativos sobre capas endometriales.</w:t>
      </w:r>
    </w:p>
    <w:p>
      <w:pPr>
        <w:numPr>
          <w:ilvl w:val="1"/>
          <w:numId w:val="12"/>
        </w:numPr>
      </w:pPr>
      <w:r>
        <w:rPr/>
        <w:t xml:space="preserve">Fichas descriptivas de glándulas endometriales.</w:t>
      </w:r>
    </w:p>
    <w:p>
      <w:pPr>
        <w:numPr>
          <w:ilvl w:val="1"/>
          <w:numId w:val="12"/>
        </w:numPr>
      </w:pPr>
      <w:r>
        <w:rPr/>
        <w:t xml:space="preserve">Participación activa en síntesis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preguntas que fomentan la indagación sobre la histología del útero.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relevantes, aunque en menor cantidad y profundidad.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sus aportes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Explorar y Reconocer el Órgano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evidente al iniciar la observación del cuerpo del útero.</w:t>
            </w:r>
          </w:p>
        </w:tc>
        <w:tc>
          <w:tcPr>
            <w:noWrap/>
          </w:tcPr>
          <w:p>
            <w:pPr/>
            <w:r>
              <w:rPr/>
              <w:t xml:space="preserve">Muestra disposición positiva, aunque con moderado interés.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duda para iniciar la exploración.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para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opiniones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interrupciones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Organización Personal para la Actividad</w:t>
            </w:r>
          </w:p>
        </w:tc>
        <w:tc>
          <w:tcPr>
            <w:noWrap/>
          </w:tcPr>
          <w:p>
            <w:pPr/>
            <w:r>
              <w:rPr/>
              <w:t xml:space="preserve">Llega preparado, con materiales listos y enfoque claro para iniciar la indagación.</w:t>
            </w:r>
          </w:p>
        </w:tc>
        <w:tc>
          <w:tcPr>
            <w:noWrap/>
          </w:tcPr>
          <w:p>
            <w:pPr/>
            <w:r>
              <w:rPr/>
              <w:t xml:space="preserve">Llega con la mayoría de materiales y preparado para participar.</w:t>
            </w:r>
          </w:p>
        </w:tc>
        <w:tc>
          <w:tcPr>
            <w:noWrap/>
          </w:tcPr>
          <w:p>
            <w:pPr/>
            <w:r>
              <w:rPr/>
              <w:t xml:space="preserve">Llega con materiales incompletos o preparación deficiente.</w:t>
            </w:r>
          </w:p>
        </w:tc>
        <w:tc>
          <w:tcPr>
            <w:noWrap/>
          </w:tcPr>
          <w:p>
            <w:pPr/>
            <w:r>
              <w:rPr/>
              <w:t xml:space="preserve">No trae materiales ni demuestra preparación para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F3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75B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A8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1BB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5B3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5BD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B65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F60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B6F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D2E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2D0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E1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2026-09-25T21:18:38-05:00</dcterms:created>
  <dcterms:modified xsi:type="dcterms:W3CDTF">2026-09-25T21:18:38-05:00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