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Fuentes Diversas: Biografía, Reseñas y Anécdotas de un Gran Personaje Literario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diferencien entre los formatos, tonos y vocabularios propios de las fuentes diversas como reseñas biográficas, biografías y anécdotas. Utilizando como personaje central a un autor clásico de la literatura —por ejemplo, Gabriel García Márquez— los estudiantes descubrirán cómo se construyen y presentan estas fuentes, y cómo cada una cumple un propósito específico en la narración y comprensión de la vida y obra de un personaje público. Este aprendizaje es relevante porque les permitirá desarrollar habilidades críticas para analizar textos biográficos y aplicar este conocimiento en sus propias lecturas, además de facilitarles herramientas para expresarse mejor al escribir sobre personas reales. La conexión con la vida cotidiana se da al reconocer que a menudo encuentran este tipo de textos en libros, medios digitales y entrevistas, y aprender a distinguirlos les ayuda a formarse opiniones informadas y a valorar distintas perspectivas narrativas.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los formatos, tonos y vocabularios característicos de la biografía, reseña biográfica y anécdota.</w:t>
      </w:r>
    </w:p>
    <w:p>
      <w:pPr>
        <w:numPr>
          <w:ilvl w:val="0"/>
          <w:numId w:val="1"/>
        </w:numPr>
      </w:pPr>
      <w:r>
        <w:rPr/>
        <w:t xml:space="preserve">Analizar un texto biográfico, una reseña y una anécdota sobre un mismo personaje literario para comparar sus características.</w:t>
      </w:r>
    </w:p>
    <w:p>
      <w:pPr>
        <w:numPr>
          <w:ilvl w:val="0"/>
          <w:numId w:val="1"/>
        </w:numPr>
      </w:pPr>
      <w:r>
        <w:rPr/>
        <w:t xml:space="preserve">Colaborar en grupos pequeños para discutir y sintetizar las diferencias en formatos y contenidos de las fuentes estudiadas.</w:t>
      </w:r>
    </w:p>
    <w:p>
      <w:pPr>
        <w:numPr>
          <w:ilvl w:val="0"/>
          <w:numId w:val="1"/>
        </w:numPr>
      </w:pPr>
      <w:r>
        <w:rPr/>
        <w:t xml:space="preserve">Crear una breve reseña biográfica o anécdota grupal utilizando el formato y tono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una biografía corta, una reseña biográfica y una anécdota sobre Gabriel García Márquez (1 por estudiante).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Hojas blancas y colores para elaboración de productos escritos.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cortos (opcional).</w:t>
      </w:r>
    </w:p>
    <w:p>
      <w:pPr>
        <w:numPr>
          <w:ilvl w:val="0"/>
          <w:numId w:val="2"/>
        </w:numPr>
      </w:pPr>
      <w:r>
        <w:rPr/>
        <w:t xml:space="preserve">Reloj o cronómetro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comprensiva.</w:t>
      </w:r>
    </w:p>
    <w:p>
      <w:pPr>
        <w:numPr>
          <w:ilvl w:val="0"/>
          <w:numId w:val="3"/>
        </w:numPr>
      </w:pPr>
      <w:r>
        <w:rPr/>
        <w:t xml:space="preserve">Conocimiento general previo sobre qué es una biografía.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personajes históricos o literarios básicos.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la sesión aprenderán a reconocer y diferenciar entre varios tipos de textos que hablan sobre la vida de una persona, como la biografía, la reseña biográfica y las anécdotas, usando un personaje literario conocido. Señala que esta habilidad les ayudará a entender mejor cómo se cuenta la vida de alguien y cómo cada tipo de texto tiene una forma y un estilo diferente.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"¿Alguno ha leído o escuchado algo sobre Gabriel García Márquez? ¿Qué tipo de información creen que encontramos en una biografía? ¿Y en una reseña o anécdota?"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para activar su conocimiento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Gabriel García Márquez fue amigo de muchos escritores y que una vez escribió una carta tan divertida que se volvió famosa? Hoy vamos a conocer diferentes formas de contar historias sobre su vida."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en la vida diaria encuentran biografías, reseñas y anécdotas en libros, revistas, redes sociales y que aprender a diferenciarlas les facilita entender mejor y disfrutar la lectura.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4, entrega a cada uno los tres textos (biografía, reseña biográfica y anécdota) sobre Gabriel García Márquez. Explica que el objetivo es leer, analizar y comparar los textos para descubrir sus diferencias en formato, tono y vocabulario.</w:t>
      </w:r>
    </w:p>
    <w:p>
      <w:pPr/>
      <w:r>
        <w:rPr>
          <w:b w:val="1"/>
          <w:bCs w:val="1"/>
        </w:rPr>
        <w:t xml:space="preserve">Actividad 1: Lectura y análisis grupal de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propias de cada tipo de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Los grupos leen en voz baja los tres textos.</w:t>
      </w:r>
    </w:p>
    <w:p>
      <w:pPr>
        <w:numPr>
          <w:ilvl w:val="1"/>
          <w:numId w:val="4"/>
        </w:numPr>
      </w:pPr>
      <w:r>
        <w:rPr/>
        <w:t xml:space="preserve">Discuten en equipo qué diferencias notan en la forma, el vocabulario y el tono de cada texto.</w:t>
      </w:r>
    </w:p>
    <w:p>
      <w:pPr>
        <w:numPr>
          <w:ilvl w:val="1"/>
          <w:numId w:val="4"/>
        </w:numPr>
      </w:pPr>
      <w:r>
        <w:rPr/>
        <w:t xml:space="preserve">Responden las preguntas guía del docente: ¿Cuál texto es más formal? ¿Cuál usa un lenguaje más emotivo? ¿Qué información específica aporta cada uno?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breve en hoja con diferencias observadas.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los grupos, fomenta la participación igualitaria, formula preguntas para profundizar la reflexión y aclara dudas.</w:t>
      </w:r>
    </w:p>
    <w:p>
      <w:pPr/>
      <w:r>
        <w:rPr>
          <w:b w:val="1"/>
          <w:bCs w:val="1"/>
        </w:rPr>
        <w:t xml:space="preserve">Actividad 2: Elaboración colaborativa de una reseña biográfica o anécdota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crear un texto con formato y tono adecuados.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elige si quiere redactar una reseña biográfica o una anécdota sobre Gabriel García Márquez.</w:t>
      </w:r>
    </w:p>
    <w:p>
      <w:pPr>
        <w:numPr>
          <w:ilvl w:val="1"/>
          <w:numId w:val="5"/>
        </w:numPr>
      </w:pPr>
      <w:r>
        <w:rPr/>
        <w:t xml:space="preserve">Utilizan la lista de características y el vocabulario del texto original para elaborar su producto.</w:t>
      </w:r>
    </w:p>
    <w:p>
      <w:pPr>
        <w:numPr>
          <w:ilvl w:val="1"/>
          <w:numId w:val="5"/>
        </w:numPr>
      </w:pPr>
      <w:r>
        <w:rPr/>
        <w:t xml:space="preserve">Escriben en hoja o rotafolio un texto breve (5-7 líneas) respetando el formato y tono del tipo de texto elegido.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(reseña o anécdota).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motiva, revisa avances, sugiere mejoras en vocabulario y estructura, y ayuda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Proponen un título creativo para su texto y preparan una pequeña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ofrece una plantilla con ejemplos de frases y vocabulario clave para redactar su texto, se trabaja en parejas dentro del grupo.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la lectura y análisis, invita a los grupos a compartir sus observaciones brevemente antes de pasar a la creación del texto, conectando la comprensión con la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en voz alta comparta una diferencia clave entre la biografía, reseña y anécdota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complementan las ideas de otros grupos.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los estudiantes reflexionen: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las diferencias entre los textos?</w:t>
      </w:r>
    </w:p>
    <w:p>
      <w:pPr>
        <w:numPr>
          <w:ilvl w:val="0"/>
          <w:numId w:val="7"/>
        </w:numPr>
      </w:pPr>
      <w:r>
        <w:rPr/>
        <w:t xml:space="preserve">¿Qué tipo de texto me pareció más fácil o difícil de comprender y por qué?</w:t>
      </w:r>
    </w:p>
    <w:p>
      <w:pPr>
        <w:numPr>
          <w:ilvl w:val="0"/>
          <w:numId w:val="7"/>
        </w:numPr>
      </w:pPr>
      <w:r>
        <w:rPr/>
        <w:t xml:space="preserve">¿En qué situaciones fuera del aula puedo reconocer o usar estos tipos de 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los textos creados, señala ejemplos concretos de buen uso del tono y vocabulario, y sugiere áreas de mejora para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otros personajes y cómo estas habilidades les servirán para investigar y comunicar información sobre personas reales o personajes históricos.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busque una anécdota o reseña breve sobre un personaje que admire y la traiga para compartir en la siguiente clase, para practicar la identificación de formatos.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preguntas detonadoras sobre conocimientos previos.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grupos y la elaboración de textos colaborativos.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con la presentación oral y el producto escrito final, además de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diferenciar formatos, tonos y vocabularios entre biografía, reseña y anécdota.</w:t>
      </w:r>
    </w:p>
    <w:p>
      <w:pPr>
        <w:numPr>
          <w:ilvl w:val="0"/>
          <w:numId w:val="9"/>
        </w:numPr>
      </w:pPr>
      <w:r>
        <w:rPr/>
        <w:t xml:space="preserve">Participación activa y colaborativa en el análisis y discusión grupal.</w:t>
      </w:r>
    </w:p>
    <w:p>
      <w:pPr>
        <w:numPr>
          <w:ilvl w:val="0"/>
          <w:numId w:val="9"/>
        </w:numPr>
      </w:pPr>
      <w:r>
        <w:rPr/>
        <w:t xml:space="preserve">Calidad y adecuación del texto creado (formato, tono, vocabulario).</w:t>
      </w:r>
    </w:p>
    <w:p>
      <w:pPr>
        <w:numPr>
          <w:ilvl w:val="0"/>
          <w:numId w:val="9"/>
        </w:numPr>
      </w:pPr>
      <w:r>
        <w:rPr/>
        <w:t xml:space="preserve">Reflexión personal sobre el aprendizaje y aplicación del contenido.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colaboración.</w:t>
      </w:r>
    </w:p>
    <w:p>
      <w:pPr>
        <w:numPr>
          <w:ilvl w:val="0"/>
          <w:numId w:val="10"/>
        </w:numPr>
      </w:pPr>
      <w:r>
        <w:rPr/>
        <w:t xml:space="preserve">Rúbrica sencilla para evaluar el texto escrito (contenido, formato, vocabulario, tono).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>
        <w:numPr>
          <w:ilvl w:val="0"/>
          <w:numId w:val="10"/>
        </w:numPr>
      </w:pPr>
      <w:r>
        <w:rPr/>
        <w:t xml:space="preserve">Autoevaluación breve basada en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Listados de diferencias entre textos elaborados en grupo.</w:t>
      </w:r>
    </w:p>
    <w:p>
      <w:pPr>
        <w:numPr>
          <w:ilvl w:val="0"/>
          <w:numId w:val="11"/>
        </w:numPr>
      </w:pPr>
      <w:r>
        <w:rPr/>
        <w:t xml:space="preserve">Textos escritos (reseñas o anécdotas) creados colaborativamente.</w:t>
      </w:r>
    </w:p>
    <w:p>
      <w:pPr>
        <w:numPr>
          <w:ilvl w:val="0"/>
          <w:numId w:val="11"/>
        </w:numPr>
      </w:pPr>
      <w:r>
        <w:rPr/>
        <w:t xml:space="preserve">Participación oral en síntesis y reflexión.</w:t>
      </w:r>
    </w:p>
    <w:p>
      <w:pPr>
        <w:numPr>
          <w:ilvl w:val="0"/>
          <w:numId w:val="11"/>
        </w:numPr>
      </w:pPr>
      <w:r>
        <w:rPr/>
        <w:t xml:space="preserve">Respuestas a las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que la retroalimentación sea constructiva, específica y motivadora, para que los estudiantes de secundaria comprendan claramente cómo han logrado diferenciar el formato, tono y vocabulario en las distintas fuentes (biografía, reseña y anécdota) sobre un personaje literario. A continuación, se proponen estrategias concretas orientadas al logro de estos objetivos, adecuadas para una sesión de 1 hora con metodología de aprendizaje colaborativo: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Rondas de Retroalimentación entre Pares</w:t>
      </w:r>
    </w:p>
    <w:p>
      <w:pPr>
        <w:numPr>
          <w:ilvl w:val="1"/>
          <w:numId w:val="12"/>
        </w:numPr>
      </w:pPr>
      <w:r>
        <w:rPr/>
        <w:t xml:space="preserve">Cada grupo comparte brevemente un ejemplo identificado de formato, tono o vocabulario en alguna fuente.</w:t>
      </w:r>
    </w:p>
    <w:p>
      <w:pPr>
        <w:numPr>
          <w:ilvl w:val="1"/>
          <w:numId w:val="12"/>
        </w:numPr>
      </w:pPr>
      <w:r>
        <w:rPr/>
        <w:t xml:space="preserve">Los demás grupos ofrecen comentarios positivos y sugerencias específicas, por ejemplo: "Notamos que usaron un lenguaje formal en la biografía, eso ayuda a darle seriedad al texto", o "Podrían usar términos más emotivos en la anécdota para conectar mejor con el lector".</w:t>
      </w:r>
    </w:p>
    <w:p>
      <w:pPr>
        <w:numPr>
          <w:ilvl w:val="1"/>
          <w:numId w:val="12"/>
        </w:numPr>
      </w:pPr>
      <w:r>
        <w:rPr/>
        <w:t xml:space="preserve">El docente guía para que los comentarios sean respetuosos, constructivos y concretos, reforzando el aprendizaje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Preguntas de Reflexión Guiada</w:t>
      </w:r>
    </w:p>
    <w:p>
      <w:pPr>
        <w:numPr>
          <w:ilvl w:val="1"/>
          <w:numId w:val="12"/>
        </w:numPr>
      </w:pPr>
      <w:r>
        <w:rPr/>
        <w:t xml:space="preserve">El docente plantea preguntas para que los estudiantes reflexionen sobre su aprendizaje, por ejemplo: "¿Qué diferencias notaron en el vocabulario usado en la biografía y en la reseña?", "¿Cómo cambia el tono cuando se cuenta una anécdota?", "¿Por qué creen que es importante usar distintos formatos para contar sobre un mismo personaje?".</w:t>
      </w:r>
    </w:p>
    <w:p>
      <w:pPr>
        <w:numPr>
          <w:ilvl w:val="1"/>
          <w:numId w:val="12"/>
        </w:numPr>
      </w:pPr>
      <w:r>
        <w:rPr/>
        <w:t xml:space="preserve">Los estudiantes responden en voz alta o por escrito, y el docente ofrece retroalimentación puntual destacando aciertos y proponiendo aspectos a mejorar.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12"/>
        </w:numPr>
      </w:pPr>
      <w:r>
        <w:rPr/>
        <w:t xml:space="preserve">Se entrega una lista breve con criterios claros relacionados a los objetivos (ejemplo: Identifiqué correctamente el formato de cada fuente, reconocí diferencias en el tono, usé vocabulario adecuado para cada tipo de texto).</w:t>
      </w:r>
    </w:p>
    <w:p>
      <w:pPr>
        <w:numPr>
          <w:ilvl w:val="1"/>
          <w:numId w:val="12"/>
        </w:numPr>
      </w:pPr>
      <w:r>
        <w:rPr/>
        <w:t xml:space="preserve">Los estudiantes valoran su desempeño (por ejemplo con una escala simple de 1 a 3) y escriben una breve frase sobre qué lograron y qué les gustaría mejorar.</w:t>
      </w:r>
    </w:p>
    <w:p>
      <w:pPr>
        <w:numPr>
          <w:ilvl w:val="1"/>
          <w:numId w:val="12"/>
        </w:numPr>
      </w:pPr>
      <w:r>
        <w:rPr/>
        <w:t xml:space="preserve">El docente revisa estas autoevaluaciones para ofrecer retroalimentación personalizada en siguientes sesiones o trabajos.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Refuerzo Positivo y Sugerencias para Futuras Actividades</w:t>
      </w:r>
    </w:p>
    <w:p>
      <w:pPr>
        <w:numPr>
          <w:ilvl w:val="1"/>
          <w:numId w:val="12"/>
        </w:numPr>
      </w:pPr>
      <w:r>
        <w:rPr/>
        <w:t xml:space="preserve">El docente concluye destacando los logros generales del grupo en relación con la diferenciación de formatos, tonos y vocabulario.</w:t>
      </w:r>
    </w:p>
    <w:p>
      <w:pPr>
        <w:numPr>
          <w:ilvl w:val="1"/>
          <w:numId w:val="12"/>
        </w:numPr>
      </w:pPr>
      <w:r>
        <w:rPr/>
        <w:t xml:space="preserve">Se sugieren áreas para profundizar en futuras clases, por ejemplo, trabajar más en la expresión oral de anécdotas o en la elaboración de reseñas con vocabulario crítico.</w:t>
      </w:r>
    </w:p>
    <w:p>
      <w:pPr>
        <w:numPr>
          <w:ilvl w:val="1"/>
          <w:numId w:val="12"/>
        </w:numPr>
      </w:pPr>
      <w:r>
        <w:rPr/>
        <w:t xml:space="preserve">Se motiva a los estudiantes a seguir explorando distintas fuentes para enriquecer su comprensión lectora y habilidades comunicativas.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A215C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433A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B3D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5087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E8BA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2FC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7122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81C4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628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8F6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7E56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1421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2026-09-26T07:29:36-05:00</dcterms:created>
  <dcterms:modified xsi:type="dcterms:W3CDTF">2026-09-26T07:29:36-05:00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