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Funciones Vitales: ¡Exploradores de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funciones vitales de los seres vivos de manera activa y divertida. A través de la metodología de Aprendizaje Basado en Indagación, los niños formularán preguntas, investigarán y descubrirán cómo los seres vivos realizan actividades fundamentales como la nutrición, la relación y la reproducción. Este aprendizaje es relevante porque les permitirá comprender mejor el mundo que los rodea, reconocer la importancia de cuidar la vida y conectar estos conceptos con su propia experiencia diaria, como el cuidado de mascotas o plantas. Al finalizar, los estudiantes habrán desarrollado habilidades de observación, análisis y trabajo colaborativo, formando una base sólida para futuros aprendizajes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funciones vitales de los seres vivos: nutrición, relación y reproducción.</w:t>
      </w:r>
    </w:p>
    <w:p>
      <w:pPr>
        <w:numPr>
          <w:ilvl w:val="0"/>
          <w:numId w:val="1"/>
        </w:numPr>
      </w:pPr>
      <w:r>
        <w:rPr/>
        <w:t xml:space="preserve">Formular preguntas y realizar investigaciones sobre cómo los seres vivos realizan sus funciones vitales.</w:t>
      </w:r>
    </w:p>
    <w:p>
      <w:pPr>
        <w:numPr>
          <w:ilvl w:val="0"/>
          <w:numId w:val="1"/>
        </w:numPr>
      </w:pPr>
      <w:r>
        <w:rPr/>
        <w:t xml:space="preserve">Analizar ejemplos cotidianos de funciones vitales en animales, plantas y en sí mismos.</w:t>
      </w:r>
    </w:p>
    <w:p>
      <w:pPr>
        <w:numPr>
          <w:ilvl w:val="0"/>
          <w:numId w:val="1"/>
        </w:numPr>
      </w:pPr>
      <w:r>
        <w:rPr/>
        <w:t xml:space="preserve">Comunicar sus hallazgos mediante dibujos, explicaciones orales y trabajos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ilustrativas de diferentes seres vivos (animales, plantas, humanos)</w:t>
      </w:r>
    </w:p>
    <w:p>
      <w:pPr>
        <w:numPr>
          <w:ilvl w:val="0"/>
          <w:numId w:val="2"/>
        </w:numPr>
      </w:pPr>
      <w:r>
        <w:rPr/>
        <w:t xml:space="preserve">Hojas blancas y colores (crayones, lápices de colores)</w:t>
      </w:r>
    </w:p>
    <w:p>
      <w:pPr>
        <w:numPr>
          <w:ilvl w:val="0"/>
          <w:numId w:val="2"/>
        </w:numPr>
      </w:pPr>
      <w:r>
        <w:rPr/>
        <w:t xml:space="preserve">Pizarrón o pizarrón digital y marcadores</w:t>
      </w:r>
    </w:p>
    <w:p>
      <w:pPr>
        <w:numPr>
          <w:ilvl w:val="0"/>
          <w:numId w:val="2"/>
        </w:numPr>
      </w:pPr>
      <w:r>
        <w:rPr/>
        <w:t xml:space="preserve">Carteles con las palabras “Nutrición”, “Relación” y “Reproducción”</w:t>
      </w:r>
    </w:p>
    <w:p>
      <w:pPr>
        <w:numPr>
          <w:ilvl w:val="0"/>
          <w:numId w:val="2"/>
        </w:numPr>
      </w:pPr>
      <w:r>
        <w:rPr/>
        <w:t xml:space="preserve">Videos cortos (3 minutos) sobre funciones vitales (preseleccionados en YouTube Kid o similares)</w:t>
      </w:r>
    </w:p>
    <w:p>
      <w:pPr>
        <w:numPr>
          <w:ilvl w:val="0"/>
          <w:numId w:val="2"/>
        </w:numPr>
      </w:pPr>
      <w:r>
        <w:rPr/>
        <w:t xml:space="preserve">Cuadernos de trabajo o carpetas para registrar observaciones</w:t>
      </w:r>
    </w:p>
    <w:p>
      <w:pPr>
        <w:numPr>
          <w:ilvl w:val="0"/>
          <w:numId w:val="2"/>
        </w:numPr>
      </w:pPr>
      <w:r>
        <w:rPr/>
        <w:t xml:space="preserve">Material para experimento sencillo: frascos con agua, semillas de frijol o lenteja, algodón</w:t>
      </w:r>
    </w:p>
    <w:p>
      <w:pPr>
        <w:numPr>
          <w:ilvl w:val="0"/>
          <w:numId w:val="2"/>
        </w:numPr>
      </w:pPr>
      <w:r>
        <w:rPr/>
        <w:t xml:space="preserve">Dispositivos para mostrar videos (tablet, computadora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seres vivos y su clasificación simple (animales y plantas)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 a nivel básico</w:t>
      </w:r>
    </w:p>
    <w:p>
      <w:pPr>
        <w:numPr>
          <w:ilvl w:val="0"/>
          <w:numId w:val="3"/>
        </w:numPr>
      </w:pPr>
      <w:r>
        <w:rPr/>
        <w:t xml:space="preserve">Experiencia previa en observación y trabajo en grupo</w:t>
      </w:r>
    </w:p>
    <w:p>
      <w:pPr>
        <w:numPr>
          <w:ilvl w:val="0"/>
          <w:numId w:val="3"/>
        </w:numPr>
      </w:pPr>
      <w:r>
        <w:rPr/>
        <w:t xml:space="preserve">Interés por explorar y hacer preguntas sobre el entorno natural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Funciones VitalesFase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descubrirán qué hacen todos los seres vivos para vivir y crecer, es decir, aprenderán sobre las funciones vitales.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formulando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perro, una planta y un niño. Pregunta: "¿Qué cosas creen que estos seres vivos necesitan para vivir? ¿Qué hacen todos ellos que es igual?"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en parejas ideas como comer, moverse, crecer.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incluso las plantas 'comen' y 'respiran' para vivir? Hoy vamos a descubrir cómo lo hacen todos los seres vivos."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ustedes comen, juegan o cuidan una planta, están viendo funciones vitales. Vamos a explorarlas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sus experiencias diarias con el tema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funciones vitales (nutrición, relación y reproducción) a través de preguntas abiertas y diálogo, evitando una clase magistral. Por ejemplo: "¿Cómo creen que los animales comen? ¿Y las plantas? ¿Cómo saben cuándo es día o noche?"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"¿Qué necesito para vivir?"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comunes de los seres vivos (nutrición, relación).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imágenes de acciones (comer, respirar, moverse, dormir, reproducirse).</w:t>
      </w:r>
    </w:p>
    <w:p>
      <w:pPr>
        <w:numPr>
          <w:ilvl w:val="1"/>
          <w:numId w:val="4"/>
        </w:numPr>
      </w:pPr>
      <w:r>
        <w:rPr/>
        <w:t xml:space="preserve">Pide que el grupo ordene las tarjetas según lo que creen que es importante para que un ser vivo pueda vivir.</w:t>
      </w:r>
    </w:p>
    <w:p>
      <w:pPr>
        <w:numPr>
          <w:ilvl w:val="1"/>
          <w:numId w:val="4"/>
        </w:numPr>
      </w:pPr>
      <w:r>
        <w:rPr/>
        <w:t xml:space="preserve">Luego, cada grupo explica su orden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Orden de tarjetas y explicación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esto es importante?", estimula el diálogo y corrige conceptos erróneos suavemente.</w:t>
      </w:r>
    </w:p>
    <w:p>
      <w:pPr/>
      <w:r>
        <w:rPr/>
        <w:t xml:space="preserve">Actividad 2: Observamos una semilla crecer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nutrición y crecimiento en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frascos con semillas en algodón húmedo. Explica que observarán cómo la semilla "come" agua para crecer.</w:t>
      </w:r>
    </w:p>
    <w:p>
      <w:pPr>
        <w:numPr>
          <w:ilvl w:val="1"/>
          <w:numId w:val="5"/>
        </w:numPr>
      </w:pPr>
      <w:r>
        <w:rPr/>
        <w:t xml:space="preserve">Pide que cada estudiante dibuje la semilla y escriba qué creen que necesita para crecer.</w:t>
      </w:r>
    </w:p>
    <w:p>
      <w:pPr>
        <w:numPr>
          <w:ilvl w:val="1"/>
          <w:numId w:val="5"/>
        </w:numPr>
      </w:pPr>
      <w:r>
        <w:rPr/>
        <w:t xml:space="preserve">Invita a que piensen preguntas sobre el proceso: "¿Qué pasará si no tiene agua?"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lista de necesidades de la semilla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Guía, responde preguntas, fomenta la curiosidad y toma nota de preguntas para investigar en la siguiente sesión.</w:t>
      </w:r>
    </w:p>
    <w:p>
      <w:pPr/>
      <w:r>
        <w:rPr/>
        <w:t xml:space="preserve">Actividad 3: Video y Preguntas Reflexivas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ejemplos de funciones vitales en diferentes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funciones vitales en animales y plantas.</w:t>
      </w:r>
    </w:p>
    <w:p>
      <w:pPr>
        <w:numPr>
          <w:ilvl w:val="1"/>
          <w:numId w:val="6"/>
        </w:numPr>
      </w:pPr>
      <w:r>
        <w:rPr/>
        <w:t xml:space="preserve">Después del video, plantea preguntas: "¿Qué función vital viste que hacía el perro? ¿Y la planta? ¿Por qué creen que es importante?"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conceptos claves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un ser vivo extra en casa y preparar una pregunta para la próxima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dibujos y ejemplos concretos, reciben apoyo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con la siguiente preguntando "¿Qué más creen que hacen los seres vivos para vivir?" generando continuidad y curiosidad.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nueva que aprendieron sobre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una idea clave (por ejemplo, "Las plantas necesitan agua para vivir").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función vital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tú realizas alguna función vital todos los días?</w:t>
      </w:r>
    </w:p>
    <w:p>
      <w:pPr>
        <w:numPr>
          <w:ilvl w:val="0"/>
          <w:numId w:val="8"/>
        </w:numPr>
      </w:pPr>
      <w:r>
        <w:rPr/>
        <w:t xml:space="preserve">¿Qué preguntas te quedaron para descubrir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 y refuerza los conceptos correctos, anima a los estudiantes por su participación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responderán sus preguntas y harán nuevas investigaciones para entender mejor cómo viven los seres vivos.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ser vivo en casa o en el entorno y anotar o dibujar qué función vital identifican.</w:t>
      </w:r>
    </w:p>
    <w:p>
      <w:pPr/>
      <w:r>
        <w:rPr/>
        <w:t xml:space="preserve">Sesión 2: Investigamos y Compartimos lo que DescubrimosFase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investigarán más sobre las funciones vitales para responder sus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de la tarea y se preparan para investigar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"¿Quién quiere compartir qué observó en casa? ¿Qué función vital viste?"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Relatan sus experiencias y comparan.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ser científicos que investigan cómo viven los seres vivos para descubrir sus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importancia de cuidar la naturaleza y entender la vida para protegerla.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que surgieron en la sesión anterior y guía a los estudiantes a buscar respuestas a través de exploraciones y recursos disponibles.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"Investigamos en nuestros grupos"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funciones vitales usando observación y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Cada grupo recibe una pregunta guía (por ejemplo: ¿Cómo respiran los animales? ¿Cómo las plantas consiguen alimento? ¿Por qué necesitamos dormir?).</w:t>
      </w:r>
    </w:p>
    <w:p>
      <w:pPr>
        <w:numPr>
          <w:ilvl w:val="1"/>
          <w:numId w:val="9"/>
        </w:numPr>
      </w:pPr>
      <w:r>
        <w:rPr/>
        <w:t xml:space="preserve">Usan imágenes, videos breves y sus propias ideas para investigar la respuesta.</w:t>
      </w:r>
    </w:p>
    <w:p>
      <w:pPr>
        <w:numPr>
          <w:ilvl w:val="1"/>
          <w:numId w:val="9"/>
        </w:numPr>
      </w:pPr>
      <w:r>
        <w:rPr/>
        <w:t xml:space="preserve">Preparan un dibujo o cartel que explique lo que aprendieron.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o dibujo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para profundizar, apoya la colaboración y supervisa el avance.</w:t>
      </w:r>
    </w:p>
    <w:p>
      <w:pPr/>
      <w:r>
        <w:rPr/>
        <w:t xml:space="preserve">Actividad 2: Presentamos nuestros descubrimientos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sobre funciones vitales y valorar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cartel o dibujo explicando su investigación.</w:t>
      </w:r>
    </w:p>
    <w:p>
      <w:pPr>
        <w:numPr>
          <w:ilvl w:val="1"/>
          <w:numId w:val="10"/>
        </w:numPr>
      </w:pPr>
      <w:r>
        <w:rPr/>
        <w:t xml:space="preserve">Los demás escuchan y hacen preguntas o comentarios.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aclarar y resalta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otros grupos a organizar la presentación o crear preguntas para el público.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expresar sus ideas y pueden usar dibujos en lugar de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con la reflexión final: "Ahora que todos somos un poco científicos, vamos a pensar en lo que aprendimos y cómo usarlo."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las funciones vitales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función vital crees que es la más importante y por qué?</w:t>
      </w:r>
    </w:p>
    <w:p>
      <w:pPr>
        <w:numPr>
          <w:ilvl w:val="0"/>
          <w:numId w:val="12"/>
        </w:numPr>
      </w:pPr>
      <w:r>
        <w:rPr/>
        <w:t xml:space="preserve">¿Cómo te ayudó trabajar en equipo para aprender sobre los seres vivos?</w:t>
      </w:r>
    </w:p>
    <w:p>
      <w:pPr>
        <w:numPr>
          <w:ilvl w:val="0"/>
          <w:numId w:val="12"/>
        </w:numPr>
      </w:pPr>
      <w:r>
        <w:rPr/>
        <w:t xml:space="preserve">¿Qué te gustaría seguir aprendiendo sobre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creatividad y curiosidad. Resalta aprendizajes clave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cuidar a las plantas y animales porque son seres vivos que realizan funciones vitales como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el parque cómo los seres vivos realizan funciones vitales y lo compartan en la próxima clase 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sesión, mediante la activación de conocimientos previos con preguntas sobre necesidades de los seres vivos.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observando la participación, las respuestas, los dibujos y las presentaciones grupales.</w:t>
      </w:r>
    </w:p>
    <w:p>
      <w:pPr>
        <w:numPr>
          <w:ilvl w:val="0"/>
          <w:numId w:val="13"/>
        </w:numPr>
      </w:pPr>
      <w:r>
        <w:rPr/>
        <w:t xml:space="preserve">Sumativa: En el cierre de la segunda sesión, con la elaboración del mapa mental colectivo y la reflexión grupal que evidencian la comprensión de las funciones vitales.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funciones vitales de los seres vivos (nutrición, relación, reproducción).</w:t>
      </w:r>
    </w:p>
    <w:p>
      <w:pPr>
        <w:numPr>
          <w:ilvl w:val="0"/>
          <w:numId w:val="14"/>
        </w:numPr>
      </w:pPr>
      <w:r>
        <w:rPr/>
        <w:t xml:space="preserve">Formula preguntas relevantes y participa activamente en las investigaciones grupales.</w:t>
      </w:r>
    </w:p>
    <w:p>
      <w:pPr>
        <w:numPr>
          <w:ilvl w:val="0"/>
          <w:numId w:val="14"/>
        </w:numPr>
      </w:pPr>
      <w:r>
        <w:rPr/>
        <w:t xml:space="preserve">Comunica sus ideas mediante dibujos, explicaciones orales y trabajos en equipo.</w:t>
      </w:r>
    </w:p>
    <w:p>
      <w:pPr>
        <w:numPr>
          <w:ilvl w:val="0"/>
          <w:numId w:val="14"/>
        </w:numPr>
      </w:pPr>
      <w:r>
        <w:rPr/>
        <w:t xml:space="preserve">Relaciona ejemplos cotidianos con las funciones vitales aprendidas.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5"/>
        </w:numPr>
      </w:pPr>
      <w:r>
        <w:rPr/>
        <w:t xml:space="preserve">Rúbrica simple para evaluar dibujos y presentaciones (claridad, contenido, creatividad).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durante la activación y discusión.</w:t>
      </w:r>
    </w:p>
    <w:p>
      <w:pPr>
        <w:numPr>
          <w:ilvl w:val="0"/>
          <w:numId w:val="16"/>
        </w:numPr>
      </w:pPr>
      <w:r>
        <w:rPr/>
        <w:t xml:space="preserve">Orden y explicación de tarjetas en la actividad inicial.</w:t>
      </w:r>
    </w:p>
    <w:p>
      <w:pPr>
        <w:numPr>
          <w:ilvl w:val="0"/>
          <w:numId w:val="16"/>
        </w:numPr>
      </w:pPr>
      <w:r>
        <w:rPr/>
        <w:t xml:space="preserve">Dibujos y listas de necesidades de la semilla.</w:t>
      </w:r>
    </w:p>
    <w:p>
      <w:pPr>
        <w:numPr>
          <w:ilvl w:val="0"/>
          <w:numId w:val="16"/>
        </w:numPr>
      </w:pPr>
      <w:r>
        <w:rPr/>
        <w:t xml:space="preserve">Carteles explicativos y presentaciones grupales.</w:t>
      </w:r>
    </w:p>
    <w:p>
      <w:pPr>
        <w:numPr>
          <w:ilvl w:val="0"/>
          <w:numId w:val="16"/>
        </w:numPr>
      </w:pPr>
      <w:r>
        <w:rPr/>
        <w:t xml:space="preserve">Participación en el mapa mental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755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238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CEA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AD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19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07F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D81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A18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C02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47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1C1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48E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05D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2B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E3F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E5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2026-09-26T00:25:04-05:00</dcterms:created>
  <dcterms:modified xsi:type="dcterms:W3CDTF">2026-09-26T00:25:04-05:00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