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Caminos: Bienvenida, Conocimiento y Adaptación para un Nuevo Ciclo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Identificación y búsqueda de oportunidades de aprendizaje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facilitar una bienvenida cálida y dinámica al nuevo ciclo escolar. A través de actividades que promueven el juego, la confianza y el conocimiento mutuo, los estudiantes aprenderán a adaptarse a nuevos entornos y a construir un ambiente de trabajo colaborativo y seguro. Este proceso es fundamental para que los participantes se sientan seguros, valorados y motivados para afrontar los retos académicos y profesionales que se avecinan.</w:t>
      </w:r>
    </w:p>
    <w:p>
      <w:pPr/>
      <w:r>
        <w:rPr/>
        <w:t xml:space="preserve">El enfoque de Aprendizaje Basado en Retos permite que los estudiantes enfrenten situaciones reales relacionadas con su entorno, desarrollando habilidades de comunicación, confianza y adaptación que serán útiles no solo en el aula sino también en su vida laboral y personal. Además, el plan promueve el conocimiento del contexto y el entorno, facilitando la integración y el sentido de pertenencia.</w:t>
      </w:r>
    </w:p>
    <w:p>
      <w:pPr/>
      <w:r>
        <w:rPr/>
        <w:t xml:space="preserve">Al finalizar el ciclo de sesiones, los participantes habrán fortalecido su autoconocimiento y empatía hacia los demás, lo que favorecerá un ambiente de respeto y colaboración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ambiente de confianza y bienvenida que facilite la integración entre los participantes.</w:t>
      </w:r>
    </w:p>
    <w:p>
      <w:pPr>
        <w:numPr>
          <w:ilvl w:val="0"/>
          <w:numId w:val="1"/>
        </w:numPr>
      </w:pPr>
      <w:r>
        <w:rPr/>
        <w:t xml:space="preserve">Identificar y compartir aspectos personales y profesionales para fomentar el conocimiento mutuo.</w:t>
      </w:r>
    </w:p>
    <w:p>
      <w:pPr>
        <w:numPr>
          <w:ilvl w:val="0"/>
          <w:numId w:val="1"/>
        </w:numPr>
      </w:pPr>
      <w:r>
        <w:rPr/>
        <w:t xml:space="preserve">Analizar y reflexionar sobre la importancia de la adaptabilidad en contextos educativos y laborales.</w:t>
      </w:r>
    </w:p>
    <w:p>
      <w:pPr>
        <w:numPr>
          <w:ilvl w:val="0"/>
          <w:numId w:val="1"/>
        </w:numPr>
      </w:pPr>
      <w:r>
        <w:rPr/>
        <w:t xml:space="preserve">Participar activamente en juegos y dinámicas que promuevan la colaboración y el aprendizaje del entorno.</w:t>
      </w:r>
    </w:p>
    <w:p>
      <w:pPr>
        <w:numPr>
          <w:ilvl w:val="0"/>
          <w:numId w:val="1"/>
        </w:numPr>
      </w:pPr>
      <w:r>
        <w:rPr/>
        <w:t xml:space="preserve">Desarrollar habilidades para reconocer oportunidades de aprendizaje dentro del nuevo ciclo escolar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de colores (al menos 1 por participante)</w:t>
      </w:r>
    </w:p>
    <w:p>
      <w:pPr>
        <w:numPr>
          <w:ilvl w:val="0"/>
          <w:numId w:val="2"/>
        </w:numPr>
      </w:pPr>
      <w:r>
        <w:rPr/>
        <w:t xml:space="preserve">Cartulinas grandes (3-4 unidades)</w:t>
      </w:r>
    </w:p>
    <w:p>
      <w:pPr>
        <w:numPr>
          <w:ilvl w:val="0"/>
          <w:numId w:val="2"/>
        </w:numPr>
      </w:pPr>
      <w:r>
        <w:rPr/>
        <w:t xml:space="preserve">Post-its de colores (mínimo 30 por sesión)</w:t>
      </w:r>
    </w:p>
    <w:p>
      <w:pPr>
        <w:numPr>
          <w:ilvl w:val="0"/>
          <w:numId w:val="2"/>
        </w:numPr>
      </w:pPr>
      <w:r>
        <w:rPr/>
        <w:t xml:space="preserve">Proyector y computadora con acceso a video/audio</w:t>
      </w:r>
    </w:p>
    <w:p>
      <w:pPr>
        <w:numPr>
          <w:ilvl w:val="0"/>
          <w:numId w:val="2"/>
        </w:numPr>
      </w:pPr>
      <w:r>
        <w:rPr/>
        <w:t xml:space="preserve">Material audiovisual corto sobre bienvenida y adaptación (video de 3-5 minutos)</w:t>
      </w:r>
    </w:p>
    <w:p>
      <w:pPr>
        <w:numPr>
          <w:ilvl w:val="0"/>
          <w:numId w:val="2"/>
        </w:numPr>
      </w:pPr>
      <w:r>
        <w:rPr/>
        <w:t xml:space="preserve">Reloj o temporizador visible para el grupo</w:t>
      </w:r>
    </w:p>
    <w:p>
      <w:pPr>
        <w:numPr>
          <w:ilvl w:val="0"/>
          <w:numId w:val="2"/>
        </w:numPr>
      </w:pPr>
      <w:r>
        <w:rPr/>
        <w:t xml:space="preserve">Espacio amplio para actividades grupales y en círculo</w:t>
      </w:r>
    </w:p>
    <w:p>
      <w:pPr>
        <w:numPr>
          <w:ilvl w:val="0"/>
          <w:numId w:val="2"/>
        </w:numPr>
      </w:pPr>
      <w:r>
        <w:rPr/>
        <w:t xml:space="preserve">Lista de preguntas para dinámicas de conocimiento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básica previa en trabajo colaborativo o participación en grupos.</w:t>
      </w:r>
    </w:p>
    <w:p>
      <w:pPr>
        <w:numPr>
          <w:ilvl w:val="0"/>
          <w:numId w:val="3"/>
        </w:numPr>
      </w:pPr>
      <w:r>
        <w:rPr/>
        <w:t xml:space="preserve">Habilidades básicas de comunicación verbal.</w:t>
      </w:r>
    </w:p>
    <w:p>
      <w:pPr>
        <w:numPr>
          <w:ilvl w:val="0"/>
          <w:numId w:val="3"/>
        </w:numPr>
      </w:pPr>
      <w:r>
        <w:rPr/>
        <w:t xml:space="preserve">Conocimiento elemental del entorno educativo y laboral donde se desarrollan.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dinámicas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Bienvenida y Primeros EncuentrosFase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Establecer un ambiente seguro y acogedor para iniciar el ciclo escolar, motivar la participación y activar conocimientos previos sobre experiencias de bienvenida y adaptación.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cálidamente y pregunta: “¿Recuerdan alguna bienvenida que les haya gustado o ayudado en un nuevo lugar? Compartan brevemente en parejas.”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Forman parejas y comparten experiencias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(3 minutos) sobre la importancia de la bienvenida y la adaptabilidad en contextos laborales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contenido.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experiencias ayudan a enfrentar retos en el nuevo ciclo escolar y en el trabajo, y la importancia de conocerse para crear un ambiente de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dinámica “Mapa de Conexiones” como el primer reto para conocerse y reconocer el entorno.</w:t>
      </w:r>
    </w:p>
    <w:p>
      <w:pPr/>
      <w:r>
        <w:rPr>
          <w:b w:val="1"/>
          <w:bCs w:val="1"/>
        </w:rPr>
        <w:t xml:space="preserve">Actividad 1: Mapa de Conexiones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ambiente de confianza y conocerse personalmente.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4, cada participante recibe una cartulina y marcadores.</w:t>
      </w:r>
    </w:p>
    <w:p>
      <w:pPr>
        <w:numPr>
          <w:ilvl w:val="1"/>
          <w:numId w:val="6"/>
        </w:numPr>
      </w:pPr>
      <w:r>
        <w:rPr/>
        <w:t xml:space="preserve">Dibujan un “mapa personal” donde indican datos como nombre, aficiones, experiencia laboral o educativa y una expectativa para el ciclo.</w:t>
      </w:r>
    </w:p>
    <w:p>
      <w:pPr>
        <w:numPr>
          <w:ilvl w:val="1"/>
          <w:numId w:val="6"/>
        </w:numPr>
      </w:pPr>
      <w:r>
        <w:rPr/>
        <w:t xml:space="preserve">Luego, comparten su mapa con su grupo y buscan conexiones o intereses comunes.</w:t>
      </w:r>
    </w:p>
    <w:p>
      <w:pPr>
        <w:numPr>
          <w:ilvl w:val="1"/>
          <w:numId w:val="6"/>
        </w:numPr>
      </w:pPr>
      <w:r>
        <w:rPr/>
        <w:t xml:space="preserve">Finalmente, cada grupo elige un representante para compartir 3 puntos comunes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y lista de conexiones comunes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fomenta el respeto, formula preguntas como “¿Qué les une?”, “¿Cómo se sienten compartiendo esto ahora?”</w:t>
      </w:r>
    </w:p>
    <w:p>
      <w:pPr/>
      <w:r>
        <w:rPr>
          <w:b w:val="1"/>
          <w:bCs w:val="1"/>
        </w:rPr>
        <w:t xml:space="preserve">Actividad 2: Juego “El Nombre y el Gesto”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memoria y la confianza mediante 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círculo, cada participante dice su nombre acompañado de un gesto o movimiento que lo identifique.</w:t>
      </w:r>
    </w:p>
    <w:p>
      <w:pPr>
        <w:numPr>
          <w:ilvl w:val="1"/>
          <w:numId w:val="7"/>
        </w:numPr>
      </w:pPr>
      <w:r>
        <w:rPr/>
        <w:t xml:space="preserve">El siguiente repite el nombre y gesto anterior antes de decir el suyo.</w:t>
      </w:r>
    </w:p>
    <w:p>
      <w:pPr>
        <w:numPr>
          <w:ilvl w:val="1"/>
          <w:numId w:val="7"/>
        </w:numPr>
      </w:pPr>
      <w:r>
        <w:rPr/>
        <w:t xml:space="preserve">Se continúa hasta completar el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memoria de nombres y gestos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y apoya a quienes tienen dificultad para recordar, refuerza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rápido el mapa personal, se les invita a crear preguntas para conocer mejor a sus compañeros.</w:t>
      </w:r>
    </w:p>
    <w:p>
      <w:pPr>
        <w:numPr>
          <w:ilvl w:val="0"/>
          <w:numId w:val="8"/>
        </w:numPr>
      </w:pPr>
      <w:r>
        <w:rPr/>
        <w:t xml:space="preserve">Para quienes necesitan apoyo, el docente ofrece ejemplos y ayuda individual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confianza y el conocimiento mutuo con el siguiente reto que implica adaptarse al entorno y colaborar en equipo para superar desafíos.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participante comparte en una frase qué aprendió sobre un compañero y cómo se sintió durante las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descubrí hoy que me ayuda a sentirme más cómodo en este grupo?</w:t>
      </w:r>
    </w:p>
    <w:p>
      <w:pPr>
        <w:numPr>
          <w:ilvl w:val="0"/>
          <w:numId w:val="9"/>
        </w:numPr>
      </w:pPr>
      <w:r>
        <w:rPr/>
        <w:t xml:space="preserve">¿Cómo puedo usar lo aprendido para adaptarme mejor durante este ciclo?</w:t>
      </w:r>
    </w:p>
    <w:p>
      <w:pPr>
        <w:numPr>
          <w:ilvl w:val="0"/>
          <w:numId w:val="9"/>
        </w:numPr>
      </w:pPr>
      <w:r>
        <w:rPr/>
        <w:t xml:space="preserve">¿Qué me gustaría lograr en las próximas sesiones para seguir conociendo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participación, la apertura y el respeto mostrado, reforzando la importancia de mantener este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participantes a observar en su entorno diario cómo la confianza y el conocimiento mutuo facilitan el trabajo y la adaptación.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breve presentación o historia personal para compartir en la próxima sesión que refleje un aprendizaje o experiencia sobre adaptación.</w:t>
      </w:r>
    </w:p>
    <w:p>
      <w:pPr/>
      <w:r>
        <w:rPr/>
        <w:t xml:space="preserve">Sesión 2: Profundizando en el Conocimiento y AdaptaciónFase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bienvenida y continuar fortaleciendo el ambiente de confianza para facilitar el aprendizaje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 historia o experiencia personal preparada como tarea.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parejas o grupos pequeños (3-4 personas).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reto: “¿Cómo podemos adaptarnos mejor si no conocemos bien nuestro entorno? Hoy buscaremos formas prácticas para hacerlo.”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el entorno y adaptarse es clave para aprovechar oportunidades de aprendizaje y crecimiento.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Reto “Exploradores del Entorno”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del entorno que favorecen la adaptación y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reciben una lista con preguntas para explorar aspectos físicos, sociales y culturales del centro o espacio donde estudian.</w:t>
      </w:r>
    </w:p>
    <w:p>
      <w:pPr>
        <w:numPr>
          <w:ilvl w:val="1"/>
          <w:numId w:val="12"/>
        </w:numPr>
      </w:pPr>
      <w:r>
        <w:rPr/>
        <w:t xml:space="preserve">Ejemplos de preguntas: ¿Dónde encuentro ayuda si tengo dudas? ¿Qué espacios me permiten descansar o socializar? ¿Qué reglas o costumbres hay que conozco?</w:t>
      </w:r>
    </w:p>
    <w:p>
      <w:pPr>
        <w:numPr>
          <w:ilvl w:val="1"/>
          <w:numId w:val="12"/>
        </w:numPr>
      </w:pPr>
      <w:r>
        <w:rPr/>
        <w:t xml:space="preserve">Discutir y anotar respuestas en una cartulina.</w:t>
      </w:r>
    </w:p>
    <w:p>
      <w:pPr>
        <w:numPr>
          <w:ilvl w:val="1"/>
          <w:numId w:val="12"/>
        </w:numPr>
      </w:pPr>
      <w:r>
        <w:rPr/>
        <w:t xml:space="preserve">Presentar un resumen al resto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y reflexión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profundizar, apoya en la síntesis.</w:t>
      </w:r>
    </w:p>
    <w:p>
      <w:pPr/>
      <w:r>
        <w:rPr>
          <w:b w:val="1"/>
          <w:bCs w:val="1"/>
        </w:rPr>
        <w:t xml:space="preserve">Actividad 2: Dinámica “Adaptándonos Juntos”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flexibilidad y colaboración ante situaciones de cambio.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propone situaciones hipotéticas de cambio (ejemplo: cambiar de grupo, usar una nueva herramienta, resolver un conflicto).</w:t>
      </w:r>
    </w:p>
    <w:p>
      <w:pPr>
        <w:numPr>
          <w:ilvl w:val="1"/>
          <w:numId w:val="13"/>
        </w:numPr>
      </w:pPr>
      <w:r>
        <w:rPr/>
        <w:t xml:space="preserve">En grupos, discuten cómo se adaptarían y elaboran un plan de acción.</w:t>
      </w:r>
    </w:p>
    <w:p>
      <w:pPr>
        <w:numPr>
          <w:ilvl w:val="1"/>
          <w:numId w:val="13"/>
        </w:numPr>
      </w:pPr>
      <w:r>
        <w:rPr/>
        <w:t xml:space="preserve">Comparten sus ideas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Planes de acción escritos y compartidos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y refuerza la importancia de la adaptabilidad.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elaborar una lista de recursos o contactos para facilitar su adaptación.</w:t>
      </w:r>
    </w:p>
    <w:p>
      <w:pPr>
        <w:numPr>
          <w:ilvl w:val="0"/>
          <w:numId w:val="14"/>
        </w:numPr>
      </w:pPr>
      <w:r>
        <w:rPr/>
        <w:t xml:space="preserve">Quienes requieran apoyo reciben ejemplos claros y acompañamiento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y adaptación con la necesidad de trabajar en equipo y apoyarse mutuamente en el proceso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en plenaria un listado en post-its con “Claves para adaptarnos y aprender en este ciclo”.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descubrí sobre mi entorno que no había notado antes?</w:t>
      </w:r>
    </w:p>
    <w:p>
      <w:pPr>
        <w:numPr>
          <w:ilvl w:val="0"/>
          <w:numId w:val="15"/>
        </w:numPr>
      </w:pPr>
      <w:r>
        <w:rPr/>
        <w:t xml:space="preserve">¿Cómo puedo usar este conocimiento para enfrentar retos?</w:t>
      </w:r>
    </w:p>
    <w:p>
      <w:pPr>
        <w:numPr>
          <w:ilvl w:val="0"/>
          <w:numId w:val="15"/>
        </w:numPr>
      </w:pPr>
      <w:r>
        <w:rPr/>
        <w:t xml:space="preserve">¿Qué actitud me ayuda a adaptarme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aportaciones, invita a mantener la actitud abierta y colaborativa.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pide observar en su entorno cotidiano qué elementos facilitan o dificultan su adaptación.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anotar una situación donde hayan tenido que adaptarse y cómo lo lograron o podrían mejorar.</w:t>
      </w:r>
    </w:p>
    <w:p>
      <w:pPr/>
      <w:r>
        <w:rPr/>
        <w:t xml:space="preserve">Sesión 3: Construyendo Confianza y Conociendo Nuestros RecursosFase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confianza y compartir experiencias sobre adaptación y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sus anotaciones de la tarea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preparan para compartir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Inicia un breve juego de “Confianza en Acción” que implique actividades sencillas de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confianza es base para aprender en grupo y enfrentar 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Reto “Mi Red de Apoyo”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personas, recursos y estrategias para apoyarse durante el ciclo escolar.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Individualmente, dibujan en una hoja una “red de apoyo” donde colocan personas, herramientas, lugares o conocimientos que pueden ayudarles.</w:t>
      </w:r>
    </w:p>
    <w:p>
      <w:pPr>
        <w:numPr>
          <w:ilvl w:val="1"/>
          <w:numId w:val="18"/>
        </w:numPr>
      </w:pPr>
      <w:r>
        <w:rPr/>
        <w:t xml:space="preserve">En grupos de 3-4 comparten sus redes, discuten similitudes y diferencias.</w:t>
      </w:r>
    </w:p>
    <w:p>
      <w:pPr>
        <w:numPr>
          <w:ilvl w:val="1"/>
          <w:numId w:val="18"/>
        </w:numPr>
      </w:pPr>
      <w:r>
        <w:rPr/>
        <w:t xml:space="preserve">Elaboran una lista conjunta de recursos disponibles en su entorno.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de red personal y lista grupal de recursos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fomenta la reflexión y recopila recursos para compartir con todo el grupo.</w:t>
      </w:r>
    </w:p>
    <w:p>
      <w:pPr/>
      <w:r>
        <w:rPr>
          <w:b w:val="1"/>
          <w:bCs w:val="1"/>
        </w:rPr>
        <w:t xml:space="preserve">Actividad 2: Juego “Confianza en Equipo”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confianza y la comunicación efectiva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realizan una dinámica donde un miembro con los ojos cerrados es guiado verbalmente por otros para realizar una tarea sencilla (ejemplo: llegar a un punto en el salón).</w:t>
      </w:r>
    </w:p>
    <w:p>
      <w:pPr>
        <w:numPr>
          <w:ilvl w:val="1"/>
          <w:numId w:val="19"/>
        </w:numPr>
      </w:pPr>
      <w:r>
        <w:rPr/>
        <w:t xml:space="preserve">Reflexionan sobre la experiencia y la importancia de confiar y comunicarse.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 5 personas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escrita breve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observa,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Participantes con mayor facilidad pueden apoyar en la facilitación de la dinámica.</w:t>
      </w:r>
    </w:p>
    <w:p>
      <w:pPr>
        <w:numPr>
          <w:ilvl w:val="0"/>
          <w:numId w:val="20"/>
        </w:numPr>
      </w:pPr>
      <w:r>
        <w:rPr/>
        <w:t xml:space="preserve">Quienes tengan dificultades pueden expresar sus sensaciones por escrito o con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confianza construida con la capacidad para enfrentar retos de aprendizaje y adaptación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salida”: cada participante escribe en un post-it una palabra que describa cómo se siente respecto a la confianza y el apoyo en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ayuda la confianza para aprender y adaptarme?</w:t>
      </w:r>
    </w:p>
    <w:p>
      <w:pPr>
        <w:numPr>
          <w:ilvl w:val="0"/>
          <w:numId w:val="21"/>
        </w:numPr>
      </w:pPr>
      <w:r>
        <w:rPr/>
        <w:t xml:space="preserve">¿Qué recurso o persona de mi red de apoyo puedo utilizar más?</w:t>
      </w:r>
    </w:p>
    <w:p>
      <w:pPr>
        <w:numPr>
          <w:ilvl w:val="0"/>
          <w:numId w:val="21"/>
        </w:numPr>
      </w:pPr>
      <w:r>
        <w:rPr/>
        <w:t xml:space="preserve">¿Qué puedo hacer para fortalecer la confianza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palabras y hace comentarios alentadores, resaltando el progreso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confianza y las redes de apoyo en próximos retos académicos y laborales.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Identificar una oportunidad para apoyar a un compañero y prepararse para compartir la experiencia.</w:t>
      </w:r>
    </w:p>
    <w:p>
      <w:pPr/>
      <w:r>
        <w:rPr/>
        <w:t xml:space="preserve">Sesión 4: Juego y Aprendizaje del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el conocimiento del entorno y el aprendizaje a través del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lugares o personas en nuestro centro nos han sido más útiles hasta ahora y por qué?”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tipo “búsqueda del tesoro” adaptado para conocer espacios y recursos.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el entorno facilita la adaptación y el aprovechamiento de oportunidades de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Búsqueda del Tesoro “Conociendo Nuestro Espacio”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recursos, personas y espacios clave en el centro educativo o laboral.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forman equipos de 4 personas.</w:t>
      </w:r>
    </w:p>
    <w:p>
      <w:pPr>
        <w:numPr>
          <w:ilvl w:val="1"/>
          <w:numId w:val="24"/>
        </w:numPr>
      </w:pPr>
      <w:r>
        <w:rPr/>
        <w:t xml:space="preserve">El docente entrega una lista con pistas y preguntas relacionadas con ubicaciones, personas y recursos (ejemplo: “Encuentra quiénes te pueden apoyar en la biblioteca”, “Ubica el área para descanso”).</w:t>
      </w:r>
    </w:p>
    <w:p>
      <w:pPr>
        <w:numPr>
          <w:ilvl w:val="1"/>
          <w:numId w:val="24"/>
        </w:numPr>
      </w:pPr>
      <w:r>
        <w:rPr/>
        <w:t xml:space="preserve">Los equipos recorren el espacio, responden las preguntas y toman notas o fotos (si es posible).</w:t>
      </w:r>
    </w:p>
    <w:p>
      <w:pPr>
        <w:numPr>
          <w:ilvl w:val="1"/>
          <w:numId w:val="24"/>
        </w:numPr>
      </w:pPr>
      <w:r>
        <w:rPr/>
        <w:t xml:space="preserve">Al regresar, comparten lo aprendido con 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personas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y evidencias (notas o fotos)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guía, resuelve dudas y motiva el trabajo colaborativo.</w:t>
      </w:r>
    </w:p>
    <w:p>
      <w:pPr/>
      <w:r>
        <w:rPr>
          <w:b w:val="1"/>
          <w:bCs w:val="1"/>
        </w:rPr>
        <w:t xml:space="preserve">Actividad 2: Juego “Preguntas Rápidas”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del entorno de forma lúdica.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plenaria, el docente formula preguntas rápidas sobre el entorno.</w:t>
      </w:r>
    </w:p>
    <w:p>
      <w:pPr>
        <w:numPr>
          <w:ilvl w:val="1"/>
          <w:numId w:val="25"/>
        </w:numPr>
      </w:pPr>
      <w:r>
        <w:rPr/>
        <w:t xml:space="preserve">Los participantes levantan la mano para responder o usan tarjetas de colores para señalar su respuesta.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Refuerza respuestas correctas, aclara dudas y mantiene clima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Participantes que terminan rápido pueden ayudar a otros equipos o diseñar nuevas preguntas.</w:t>
      </w:r>
    </w:p>
    <w:p>
      <w:pPr>
        <w:numPr>
          <w:ilvl w:val="0"/>
          <w:numId w:val="26"/>
        </w:numPr>
      </w:pPr>
      <w:r>
        <w:rPr/>
        <w:t xml:space="preserve">Quienes necesiten apoyo reciben pistas adicionales y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conocimiento del entorno con la importancia de seguir adaptándose y apoyándose en 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“Mapa mental” en cartulina con los recursos y espacios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nuevos recursos descubrí hoy?</w:t>
      </w:r>
    </w:p>
    <w:p>
      <w:pPr>
        <w:numPr>
          <w:ilvl w:val="0"/>
          <w:numId w:val="27"/>
        </w:numPr>
      </w:pPr>
      <w:r>
        <w:rPr/>
        <w:t xml:space="preserve">¿Cómo puedo usar estos recursos para aprender mejor?</w:t>
      </w:r>
    </w:p>
    <w:p>
      <w:pPr>
        <w:numPr>
          <w:ilvl w:val="0"/>
          <w:numId w:val="27"/>
        </w:numPr>
      </w:pPr>
      <w:r>
        <w:rPr/>
        <w:t xml:space="preserve">¿Qué me gustaría explorar más en nuestro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la curiosidad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utilizar estos recursos en tareas futuras y en su desarrollo profesional.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Identificar un recurso o persona que aún no conozcan bien y planear acercarse para aprender más.</w:t>
      </w:r>
    </w:p>
    <w:p>
      <w:pPr/>
      <w:r>
        <w:rPr/>
        <w:t xml:space="preserve">Sesión 5: Fortaleciendo la Adaptabilidad y el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aprendizajes previos y preparar para enfrentar retos grupales que requieren adaptabilidad y cooperación.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situación en la que tuvieron que adaptarse para trabajar con otros? ¿Qué aprendieron?”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grupal que requiere estrategia y flexibilidad para resolverlo juntos.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y enfrentar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adaptabilidad y el trabajo en equipo son competencias clave para el éxito.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Reto “Construcción Colaborativa”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adaptabilidad y la colaboración en la resolución de problemas.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equipos de 4, reciben un material limitado (por ejemplo, papel, cinta adhesiva, clips).</w:t>
      </w:r>
    </w:p>
    <w:p>
      <w:pPr>
        <w:numPr>
          <w:ilvl w:val="1"/>
          <w:numId w:val="30"/>
        </w:numPr>
      </w:pPr>
      <w:r>
        <w:rPr/>
        <w:t xml:space="preserve">El reto es construir un objeto que cumpla una función específica (ejemplo: un soporte para teléfono).</w:t>
      </w:r>
    </w:p>
    <w:p>
      <w:pPr>
        <w:numPr>
          <w:ilvl w:val="1"/>
          <w:numId w:val="30"/>
        </w:numPr>
      </w:pPr>
      <w:r>
        <w:rPr/>
        <w:t xml:space="preserve">Durante la actividad, el docente introduce cambios inesperados (ejemplo: cambiar reglas, tiempo limitado).</w:t>
      </w:r>
    </w:p>
    <w:p>
      <w:pPr>
        <w:numPr>
          <w:ilvl w:val="1"/>
          <w:numId w:val="30"/>
        </w:numPr>
      </w:pPr>
      <w:r>
        <w:rPr/>
        <w:t xml:space="preserve">Los equipos deben adaptarse y completar el reto.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Objeto construido y presentación del proceso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flexibilidad, comunicación y creatividad. Propone cambios y fomenta la reflexión.</w:t>
      </w:r>
    </w:p>
    <w:p>
      <w:pPr/>
      <w:r>
        <w:rPr>
          <w:b w:val="1"/>
          <w:bCs w:val="1"/>
        </w:rPr>
        <w:t xml:space="preserve">Actividad 2: Reflexión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Analizar la experiencia y fortalecer aprendizajes sobre adaptabilidad.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plenaria, cada equipo comparte cómo enfrentaron los cambios y qué aprendieron.</w:t>
      </w:r>
    </w:p>
    <w:p>
      <w:pPr>
        <w:numPr>
          <w:ilvl w:val="1"/>
          <w:numId w:val="31"/>
        </w:numPr>
      </w:pPr>
      <w:r>
        <w:rPr/>
        <w:t xml:space="preserve">El docente formula preguntas guía: “¿Qué fue lo más difícil? ¿Cómo se apoyaron? ¿Qué harían diferente?”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resalta aprendizajes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Participantes con mayor facilidad pueden liderar la organización del equipo.</w:t>
      </w:r>
    </w:p>
    <w:p>
      <w:pPr>
        <w:numPr>
          <w:ilvl w:val="0"/>
          <w:numId w:val="32"/>
        </w:numPr>
      </w:pPr>
      <w:r>
        <w:rPr/>
        <w:t xml:space="preserve">Quienes necesiten apoyo pueden recibir roles específicos que potencien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experiencia con la importancia de la confianza y el juego para el aprendizaje continuo.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sobre “¿Qué significa para mí adaptarme y confiar en el equipo?”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me sentí ante los cambios inesperados?</w:t>
      </w:r>
    </w:p>
    <w:p>
      <w:pPr>
        <w:numPr>
          <w:ilvl w:val="0"/>
          <w:numId w:val="33"/>
        </w:numPr>
      </w:pPr>
      <w:r>
        <w:rPr/>
        <w:t xml:space="preserve">¿Qué aprendí sobre mi forma de trabajar con otros?</w:t>
      </w:r>
    </w:p>
    <w:p>
      <w:pPr>
        <w:numPr>
          <w:ilvl w:val="0"/>
          <w:numId w:val="33"/>
        </w:numPr>
      </w:pPr>
      <w:r>
        <w:rPr/>
        <w:t xml:space="preserve">¿Qué puedo mejorar para futuros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destaca el crecimiento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en sus actividades laborales y personales.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anotar una situación real donde hayan tenido que adaptarse y qué recursos o estrategias usaron.</w:t>
      </w:r>
    </w:p>
    <w:p>
      <w:pPr/>
      <w:r>
        <w:rPr/>
        <w:t xml:space="preserve">Sesión 6: Síntesis, Reflexión y ProyecciónFase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y preparar la síntesis final del ciclo.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sus anotaciones o experiencias de la tarea anterior.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“¿Cómo puedo usar todo lo aprendido para seguir creciendo?”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sintetizar.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es para consolidar y proyectar el aprendizaje hacia adelante.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un “Compromiso de Aprendizaje”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definir compromisos personales y grupales.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Individualmente, cada participante escribe en una hoja tres aprendizajes clave y tres compromisos para el ciclo.</w:t>
      </w:r>
    </w:p>
    <w:p>
      <w:pPr>
        <w:numPr>
          <w:ilvl w:val="1"/>
          <w:numId w:val="36"/>
        </w:numPr>
      </w:pPr>
      <w:r>
        <w:rPr/>
        <w:t xml:space="preserve">En grupos de 4, comparten y eligen los compromisos comunes para un cartel grupal.</w:t>
      </w:r>
    </w:p>
    <w:p>
      <w:pPr>
        <w:numPr>
          <w:ilvl w:val="1"/>
          <w:numId w:val="36"/>
        </w:numPr>
      </w:pPr>
      <w:r>
        <w:rPr/>
        <w:t xml:space="preserve">Se socializan los carteles en plenaria y se colocan en un lugar visible.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grupos pequeños y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Carteles de compromisos y reflexiones personales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la expresión y recoge compromisos para seguimiento.</w:t>
      </w:r>
    </w:p>
    <w:p>
      <w:pPr/>
      <w:r>
        <w:rPr>
          <w:b w:val="1"/>
          <w:bCs w:val="1"/>
        </w:rPr>
        <w:t xml:space="preserve">Actividad 2: Reflexión final grupal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proceso y proyectar la aplicación de aprendizajes.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plenaria, se discuten preguntas: “¿Qué fue lo más valioso de este ciclo? ¿Cómo seguiremos apoyándonos? ¿Qué retos vemos adelante?”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colectiva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fortalece el compromiso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Participantes con mayor seguridad pueden apoyar en la exposición o en la elaboración de carteles.</w:t>
      </w:r>
    </w:p>
    <w:p>
      <w:pPr>
        <w:numPr>
          <w:ilvl w:val="0"/>
          <w:numId w:val="38"/>
        </w:numPr>
      </w:pPr>
      <w:r>
        <w:rPr/>
        <w:t xml:space="preserve">Quienes requieran apoyo pueden expresarse por escrito o con apoyos gráficos.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aplicar el compromiso y continuar el aprendizaje autónomo y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círculo donde cada participante dice una palabra o frase que representa su compromiso y sentimiento.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he aprendido sobre mí y mis compañeros?</w:t>
      </w:r>
    </w:p>
    <w:p>
      <w:pPr>
        <w:numPr>
          <w:ilvl w:val="0"/>
          <w:numId w:val="39"/>
        </w:numPr>
      </w:pPr>
      <w:r>
        <w:rPr/>
        <w:t xml:space="preserve">¿Cómo usaré esta experiencia para crecer?</w:t>
      </w:r>
    </w:p>
    <w:p>
      <w:pPr>
        <w:numPr>
          <w:ilvl w:val="0"/>
          <w:numId w:val="39"/>
        </w:numPr>
      </w:pPr>
      <w:r>
        <w:rPr/>
        <w:t xml:space="preserve">¿Qué me comprometo a hacer?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proceso, destaca la participación y la importancia de la continuidad.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su vida diaria, trabajo y estudios.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Continuar reflexionando y compartiendo aprendizajes con su grupo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al activar conocimientos previos sobre experiencias de bienvenida.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Continua durante todas las sesiones, a través de observación directa, participación en actividades, reflexiones y productos entregados.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presentación del “Compromiso de Aprendizaje” y la reflexión grupal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Participa activamente en actividades de bienvenida y conocimiento mutuo, demostrando apertura y respeto (objetivo 1).</w:t>
      </w:r>
    </w:p>
    <w:p>
      <w:pPr>
        <w:numPr>
          <w:ilvl w:val="0"/>
          <w:numId w:val="41"/>
        </w:numPr>
      </w:pPr>
      <w:r>
        <w:rPr/>
        <w:t xml:space="preserve">Comparte información personal y profesional que permite el conocimiento mutuo y la construcción de confianza (objetivo 2).</w:t>
      </w:r>
    </w:p>
    <w:p>
      <w:pPr>
        <w:numPr>
          <w:ilvl w:val="0"/>
          <w:numId w:val="41"/>
        </w:numPr>
      </w:pPr>
      <w:r>
        <w:rPr/>
        <w:t xml:space="preserve">Analiza y propone estrategias para adaptarse a cambios y retos en su entorno educativo y laboral (objetivo 3).</w:t>
      </w:r>
    </w:p>
    <w:p>
      <w:pPr>
        <w:numPr>
          <w:ilvl w:val="0"/>
          <w:numId w:val="41"/>
        </w:numPr>
      </w:pPr>
      <w:r>
        <w:rPr/>
        <w:t xml:space="preserve">Colabora eficazmente en juegos y dinámicas que fortalecen la confianza y el trabajo en equipo (objetivo 4).</w:t>
      </w:r>
    </w:p>
    <w:p>
      <w:pPr>
        <w:numPr>
          <w:ilvl w:val="0"/>
          <w:numId w:val="41"/>
        </w:numPr>
      </w:pPr>
      <w:r>
        <w:rPr/>
        <w:t xml:space="preserve">Identifica recursos y oportunidades de aprendizaje en su entorno y establece compromisos para su aprovechamiento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y actitud durante actividades.</w:t>
      </w:r>
    </w:p>
    <w:p>
      <w:pPr>
        <w:numPr>
          <w:ilvl w:val="0"/>
          <w:numId w:val="42"/>
        </w:numPr>
      </w:pPr>
      <w:r>
        <w:rPr/>
        <w:t xml:space="preserve">Rúbrica para evaluar productos escritos y presentaciones grupales.</w:t>
      </w:r>
    </w:p>
    <w:p>
      <w:pPr>
        <w:numPr>
          <w:ilvl w:val="0"/>
          <w:numId w:val="42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42"/>
        </w:numPr>
      </w:pPr>
      <w:r>
        <w:rPr/>
        <w:t xml:space="preserve">Autoevaluación y coevaluación mediante reflexiones y formularios simples.</w:t>
      </w:r>
    </w:p>
    <w:p>
      <w:pPr>
        <w:numPr>
          <w:ilvl w:val="0"/>
          <w:numId w:val="42"/>
        </w:numPr>
      </w:pPr>
      <w:r>
        <w:rPr/>
        <w:t xml:space="preserve">Portafolio que reúna mapas, redes de apoyo, planes de acción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Mapas personales y de conexiones.</w:t>
      </w:r>
    </w:p>
    <w:p>
      <w:pPr>
        <w:numPr>
          <w:ilvl w:val="0"/>
          <w:numId w:val="43"/>
        </w:numPr>
      </w:pPr>
      <w:r>
        <w:rPr/>
        <w:t xml:space="preserve">Listas y carteles elaborados en actividades grupales.</w:t>
      </w:r>
    </w:p>
    <w:p>
      <w:pPr>
        <w:numPr>
          <w:ilvl w:val="0"/>
          <w:numId w:val="43"/>
        </w:numPr>
      </w:pPr>
      <w:r>
        <w:rPr/>
        <w:t xml:space="preserve">Participación en juegos y dinámicas de confianza y adaptabilidad.</w:t>
      </w:r>
    </w:p>
    <w:p>
      <w:pPr>
        <w:numPr>
          <w:ilvl w:val="0"/>
          <w:numId w:val="43"/>
        </w:numPr>
      </w:pPr>
      <w:r>
        <w:rPr/>
        <w:t xml:space="preserve">Reflexiones personales y grupales escritas y orales.</w:t>
      </w:r>
    </w:p>
    <w:p>
      <w:pPr>
        <w:numPr>
          <w:ilvl w:val="0"/>
          <w:numId w:val="43"/>
        </w:numPr>
      </w:pPr>
      <w:r>
        <w:rPr/>
        <w:t xml:space="preserve">Compromisos de aprendizaje presentados en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AF8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5A2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DAD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CAC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ED7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415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45E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E4D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D8F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F9F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446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BE0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3BD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E0A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2B6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77B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7F0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21E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443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6E6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253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45F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139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924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D80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0E0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0311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006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8706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6589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A43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EDD0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2F1C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2F04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AE83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0C33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8E18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6C85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2ACE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A60D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AA3F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2577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AB65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2026-09-25T21:25:26-05:00</dcterms:created>
  <dcterms:modified xsi:type="dcterms:W3CDTF">2026-09-25T21:25:26-05:00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