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Viaje de la Energía y la Materia en la Naturaleza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sesión, los estudiantes de secundaria explorarán cómo la energía y la materia circulan a través de los ecosistemas, un proceso fundamental para la vida en nuestro planeta. A través del aprendizaje basado en indagación, los jóvenes investigarán cómo la energía fluye desde el sol hasta los diferentes niveles tróficos, y cómo la materia se recicla en la naturaleza. Comprenderán las relaciones entre productores, consumidores y descomponedores, y cómo estas interacciones mantienen el equilibrio ecológico.</w:t>
      </w:r>
    </w:p>
    <w:p>
      <w:pPr/>
      <w:r>
        <w:rPr/>
        <w:t xml:space="preserve">Este conocimiento es clave para entender los impactos ambientales y la importancia de conservar los ecosistemas que nos brindan recursos vitales. Además, conecta con situaciones cotidianas, como la alimentación y el cuidado del entorno. Al participar activamente en preguntas, experimentos y discusiones, los estudiantes construirán un entendimiento profundo y significativo del flujo de energía y materia, desarrollando habilidades científicas y pensamiento crítico que aplicarán en su vida diaria y futuras decisiones ambientales.</w:t>
      </w:r>
    </w:p>
    <w:p/>
    <w:p>
      <w:pPr/>
      <w:r>
        <w:rPr>
          <w:color w:val="2b6cb0"/>
          <w:sz w:val="28"/>
          <w:szCs w:val="28"/>
          <w:b w:val="1"/>
          <w:bCs w:val="1"/>
        </w:rPr>
        <w:t xml:space="preserve">Objetivos de Aprendizaje</w:t>
      </w:r>
    </w:p>
    <w:p>
      <w:pPr>
        <w:numPr>
          <w:ilvl w:val="0"/>
          <w:numId w:val="1"/>
        </w:numPr>
      </w:pPr>
      <w:r>
        <w:rPr/>
        <w:t xml:space="preserve">Describir el flujo de energía desde el sol a través de los diferentes niveles tróficos en un ecosistema.</w:t>
      </w:r>
    </w:p>
    <w:p>
      <w:pPr>
        <w:numPr>
          <w:ilvl w:val="0"/>
          <w:numId w:val="1"/>
        </w:numPr>
      </w:pPr>
      <w:r>
        <w:rPr/>
        <w:t xml:space="preserve">Explicar cómo la materia circula y se recicla entre organismos y su ambiente.</w:t>
      </w:r>
    </w:p>
    <w:p>
      <w:pPr>
        <w:numPr>
          <w:ilvl w:val="0"/>
          <w:numId w:val="1"/>
        </w:numPr>
      </w:pPr>
      <w:r>
        <w:rPr/>
        <w:t xml:space="preserve">Identificar y clasificar los niveles tróficos: productores, consumidores y descomponedores.</w:t>
      </w:r>
    </w:p>
    <w:p>
      <w:pPr>
        <w:numPr>
          <w:ilvl w:val="0"/>
          <w:numId w:val="1"/>
        </w:numPr>
      </w:pPr>
      <w:r>
        <w:rPr/>
        <w:t xml:space="preserve">Analizar la importancia del flujo de energía y materia para el equilibrio ecológico.</w:t>
      </w:r>
    </w:p>
    <w:p/>
    <w:p>
      <w:pPr/>
      <w:r>
        <w:rPr>
          <w:color w:val="2b6cb0"/>
          <w:sz w:val="28"/>
          <w:szCs w:val="28"/>
          <w:b w:val="1"/>
          <w:bCs w:val="1"/>
        </w:rPr>
        <w:t xml:space="preserve">Recursos Necesarios</w:t>
      </w:r>
    </w:p>
    <w:p>
      <w:pPr>
        <w:numPr>
          <w:ilvl w:val="0"/>
          <w:numId w:val="2"/>
        </w:numPr>
      </w:pPr>
      <w:r>
        <w:rPr/>
        <w:t xml:space="preserve">Cartulinas y marcadores para diagramas (1 por grupo de 4 estudiantes)</w:t>
      </w:r>
    </w:p>
    <w:p>
      <w:pPr>
        <w:numPr>
          <w:ilvl w:val="0"/>
          <w:numId w:val="2"/>
        </w:numPr>
      </w:pPr>
      <w:r>
        <w:rPr/>
        <w:t xml:space="preserve">Computadora o tablet con acceso a internet para videos cortos (1 por grupo)</w:t>
      </w:r>
    </w:p>
    <w:p>
      <w:pPr>
        <w:numPr>
          <w:ilvl w:val="0"/>
          <w:numId w:val="2"/>
        </w:numPr>
      </w:pPr>
      <w:r>
        <w:rPr/>
        <w:t xml:space="preserve">Proyector y pantalla para mostrar videos y preguntas</w:t>
      </w:r>
    </w:p>
    <w:p>
      <w:pPr>
        <w:numPr>
          <w:ilvl w:val="0"/>
          <w:numId w:val="2"/>
        </w:numPr>
      </w:pPr>
      <w:r>
        <w:rPr/>
        <w:t xml:space="preserve">Hojas de trabajo impresas con preguntas guía y espacio para diagramas (1 por estudiante)</w:t>
      </w:r>
    </w:p>
    <w:p>
      <w:pPr>
        <w:numPr>
          <w:ilvl w:val="0"/>
          <w:numId w:val="2"/>
        </w:numPr>
      </w:pPr>
      <w:r>
        <w:rPr/>
        <w:t xml:space="preserve">Imágenes impresas de cadenas y redes tróficas</w:t>
      </w:r>
    </w:p>
    <w:p>
      <w:pPr>
        <w:numPr>
          <w:ilvl w:val="0"/>
          <w:numId w:val="2"/>
        </w:numPr>
      </w:pPr>
      <w:r>
        <w:rPr/>
        <w:t xml:space="preserve">Material para experimento sencillo: frascos transparentes, agua, plantas acuáticas pequeñas, pequeños insectos o microorganismos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sobre organismos vivos y ecosistemas.</w:t>
      </w:r>
    </w:p>
    <w:p>
      <w:pPr>
        <w:numPr>
          <w:ilvl w:val="0"/>
          <w:numId w:val="3"/>
        </w:numPr>
      </w:pPr>
      <w:r>
        <w:rPr/>
        <w:t xml:space="preserve">Habilidad para trabajar en equipo y expresar ideas oralmente.</w:t>
      </w:r>
    </w:p>
    <w:p>
      <w:pPr>
        <w:numPr>
          <w:ilvl w:val="0"/>
          <w:numId w:val="3"/>
        </w:numPr>
      </w:pPr>
      <w:r>
        <w:rPr/>
        <w:t xml:space="preserve">Familiaridad con conceptos simples de alimentación y ciclos naturales.</w:t>
      </w:r>
    </w:p>
    <w:p>
      <w:pPr>
        <w:numPr>
          <w:ilvl w:val="0"/>
          <w:numId w:val="3"/>
        </w:numPr>
      </w:pPr>
      <w:r>
        <w:rPr/>
        <w:t xml:space="preserve">Experiencia previa en observación y registro de datos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la energía y la materia se mueven a través de la naturaleza para mantener la vida, y que entender esto nos ayuda a cuidar mejor nuestro planeta.</w:t>
      </w:r>
    </w:p>
    <w:p>
      <w:pPr/>
      <w:r>
        <w:rPr>
          <w:b w:val="1"/>
          <w:bCs w:val="1"/>
        </w:rPr>
        <w:t xml:space="preserve">Activación de conocimientos previos</w:t>
      </w:r>
    </w:p>
    <w:p>
      <w:pPr/>
      <w:r>
        <w:rPr>
          <w:b w:val="1"/>
          <w:bCs w:val="1"/>
        </w:rPr>
        <w:t xml:space="preserve">Docente:</w:t>
      </w:r>
      <w:r>
        <w:rPr/>
        <w:t xml:space="preserve"> Presenta la pregunta detonadora en la pizarra: “¿De dónde creen que obtienen su energía las plantas y los animales? ¿Y qué sucede con esa energía cuando los animales se comen unos a otros?”</w:t>
      </w:r>
    </w:p>
    <w:p>
      <w:pPr/>
      <w:r>
        <w:rPr>
          <w:b w:val="1"/>
          <w:bCs w:val="1"/>
        </w:rPr>
        <w:t xml:space="preserve">Estudiantes:</w:t>
      </w:r>
      <w:r>
        <w:rPr/>
        <w:t xml:space="preserve"> Reflexionan en parejas por 5 minutos y comparten sus ideas con la clase, mientras el docente anota respuestas clave.</w:t>
      </w:r>
    </w:p>
    <w:p>
      <w:pPr/>
      <w:r>
        <w:rPr>
          <w:b w:val="1"/>
          <w:bCs w:val="1"/>
        </w:rPr>
        <w:t xml:space="preserve">Motivación y enganche</w:t>
      </w:r>
    </w:p>
    <w:p>
      <w:pPr/>
      <w:r>
        <w:rPr>
          <w:b w:val="1"/>
          <w:bCs w:val="1"/>
        </w:rPr>
        <w:t xml:space="preserve">Docente:</w:t>
      </w:r>
      <w:r>
        <w:rPr/>
        <w:t xml:space="preserve"> Muestra un video corto (3 minutos) sobre un ecosistema real, destacando cómo la luz solar alimenta la vida y cómo los organismos dependen unos de otros.</w:t>
      </w:r>
    </w:p>
    <w:p>
      <w:pPr/>
      <w:r>
        <w:rPr>
          <w:b w:val="1"/>
          <w:bCs w:val="1"/>
        </w:rPr>
        <w:t xml:space="preserve">Estudiantes:</w:t>
      </w:r>
      <w:r>
        <w:rPr/>
        <w:t xml:space="preserve"> Observan atentamente y luego comentan qué les llamó más la atención.</w:t>
      </w:r>
    </w:p>
    <w:p>
      <w:pPr/>
      <w:r>
        <w:rPr>
          <w:b w:val="1"/>
          <w:bCs w:val="1"/>
        </w:rPr>
        <w:t xml:space="preserve">Contextualización</w:t>
      </w:r>
    </w:p>
    <w:p>
      <w:pPr/>
      <w:r>
        <w:rPr>
          <w:b w:val="1"/>
          <w:bCs w:val="1"/>
        </w:rPr>
        <w:t xml:space="preserve">Docente:</w:t>
      </w:r>
      <w:r>
        <w:rPr/>
        <w:t xml:space="preserve"> Relaciona el tema con la vida diaria: “Así como ustedes necesitan comer para tener energía para estudiar y jugar, en la naturaleza todos los seres vivos dependen de esa energía, y también reciclan materiales para vivir.”</w:t>
      </w:r>
    </w:p>
    <w:p>
      <w:pPr/>
      <w:r>
        <w:rPr>
          <w:b w:val="1"/>
          <w:bCs w:val="1"/>
        </w:rPr>
        <w:t xml:space="preserve">Estudiantes:</w:t>
      </w:r>
      <w:r>
        <w:rPr/>
        <w:t xml:space="preserve"> Se conectan con el tema a partir de su experiencia personal.</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concepto de niveles tróficos con una breve explicación interactiva, utilizando imágenes impresas y preguntas para guiar la reflexión: “¿Qué nombre le damos a las plantas que producen su propia energía? ¿Y a los animales que comen plantas?”</w:t>
      </w:r>
    </w:p>
    <w:p>
      <w:pPr/>
      <w:r>
        <w:rPr>
          <w:b w:val="1"/>
          <w:bCs w:val="1"/>
        </w:rPr>
        <w:t xml:space="preserve">Actividad 1: Construcción de una cadena trófica</w:t>
      </w:r>
    </w:p>
    <w:p>
      <w:pPr>
        <w:numPr>
          <w:ilvl w:val="0"/>
          <w:numId w:val="4"/>
        </w:numPr>
      </w:pPr>
      <w:r>
        <w:rPr>
          <w:b w:val="1"/>
          <w:bCs w:val="1"/>
        </w:rPr>
        <w:t xml:space="preserve">Objetivo:</w:t>
      </w:r>
      <w:r>
        <w:rPr/>
        <w:t xml:space="preserve"> Identificar y describir los niveles tróficos y el flujo de energía.</w:t>
      </w:r>
    </w:p>
    <w:p>
      <w:pPr>
        <w:numPr>
          <w:ilvl w:val="0"/>
          <w:numId w:val="4"/>
        </w:numPr>
      </w:pPr>
      <w:r>
        <w:rPr>
          <w:b w:val="1"/>
          <w:bCs w:val="1"/>
        </w:rPr>
        <w:t xml:space="preserve">Instrucciones:</w:t>
      </w:r>
    </w:p>
    <w:p>
      <w:pPr>
        <w:numPr>
          <w:ilvl w:val="1"/>
          <w:numId w:val="4"/>
        </w:numPr>
      </w:pPr>
      <w:r>
        <w:rPr/>
        <w:t xml:space="preserve">En grupos de 4, los estudiantes reciben imágenes recortables de diferentes organismos (plantas, herbívoros, carnívoros, descomponedores).</w:t>
      </w:r>
    </w:p>
    <w:p>
      <w:pPr>
        <w:numPr>
          <w:ilvl w:val="1"/>
          <w:numId w:val="4"/>
        </w:numPr>
      </w:pPr>
      <w:r>
        <w:rPr/>
        <w:t xml:space="preserve">Construyen una cadena trófica pegando las imágenes en cartulina y escribiendo cómo fluye la energía entre ellos.</w:t>
      </w:r>
    </w:p>
    <w:p>
      <w:pPr>
        <w:numPr>
          <w:ilvl w:val="1"/>
          <w:numId w:val="4"/>
        </w:numPr>
      </w:pPr>
      <w:r>
        <w:rPr/>
        <w:t xml:space="preserve">Discuten y preparan una breve explicación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Cadena trófica en cartulina con explicación escrita y oral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formula preguntas como “¿Por qué la energía disminuye en cada nivel?” y “¿Qué papel juegan los descomponedores?” para profundizar la comprensión.</w:t>
      </w:r>
    </w:p>
    <w:p>
      <w:pPr/>
      <w:r>
        <w:rPr>
          <w:b w:val="1"/>
          <w:bCs w:val="1"/>
        </w:rPr>
        <w:t xml:space="preserve">Transición</w:t>
      </w:r>
    </w:p>
    <w:p>
      <w:pPr/>
      <w:r>
        <w:rPr>
          <w:b w:val="1"/>
          <w:bCs w:val="1"/>
        </w:rPr>
        <w:t xml:space="preserve">Docente:</w:t>
      </w:r>
      <w:r>
        <w:rPr/>
        <w:t xml:space="preserve"> Felicita el trabajo y conecta con la siguiente actividad: “Ahora que sabemos cómo se mueve la energía, vamos a investigar cómo circula la materia en el ecosistema.”</w:t>
      </w:r>
    </w:p>
    <w:p>
      <w:pPr/>
      <w:r>
        <w:rPr>
          <w:b w:val="1"/>
          <w:bCs w:val="1"/>
        </w:rPr>
        <w:t xml:space="preserve">Actividad 2: Investigación del ciclo de la materia</w:t>
      </w:r>
    </w:p>
    <w:p>
      <w:pPr>
        <w:numPr>
          <w:ilvl w:val="0"/>
          <w:numId w:val="5"/>
        </w:numPr>
      </w:pPr>
      <w:r>
        <w:rPr>
          <w:b w:val="1"/>
          <w:bCs w:val="1"/>
        </w:rPr>
        <w:t xml:space="preserve">Objetivo:</w:t>
      </w:r>
      <w:r>
        <w:rPr/>
        <w:t xml:space="preserve"> Explicar cómo la materia se recicla en el ecosistema a través de los niveles tróficos.</w:t>
      </w:r>
    </w:p>
    <w:p>
      <w:pPr>
        <w:numPr>
          <w:ilvl w:val="0"/>
          <w:numId w:val="5"/>
        </w:numPr>
      </w:pPr>
      <w:r>
        <w:rPr>
          <w:b w:val="1"/>
          <w:bCs w:val="1"/>
        </w:rPr>
        <w:t xml:space="preserve">Instrucciones:</w:t>
      </w:r>
    </w:p>
    <w:p>
      <w:pPr>
        <w:numPr>
          <w:ilvl w:val="1"/>
          <w:numId w:val="5"/>
        </w:numPr>
      </w:pPr>
      <w:r>
        <w:rPr/>
        <w:t xml:space="preserve">El docente plantea una situación problema: “Si un animal muere, ¿qué sucede con su cuerpo? ¿Cómo vuelve a la naturaleza?”</w:t>
      </w:r>
    </w:p>
    <w:p>
      <w:pPr>
        <w:numPr>
          <w:ilvl w:val="1"/>
          <w:numId w:val="5"/>
        </w:numPr>
      </w:pPr>
      <w:r>
        <w:rPr/>
        <w:t xml:space="preserve">Los estudiantes investigan en sus dispositivos (tablet o computadora) usando páginas educativas seleccionadas por el docente para encontrar información sobre descomponedores y reciclaje de materia.</w:t>
      </w:r>
    </w:p>
    <w:p>
      <w:pPr>
        <w:numPr>
          <w:ilvl w:val="1"/>
          <w:numId w:val="5"/>
        </w:numPr>
      </w:pPr>
      <w:r>
        <w:rPr/>
        <w:t xml:space="preserve">En grupos, discuten y preparan un pequeño diagrama del ciclo de materia que incluye descomponedores.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Diagrama del ciclo de materia y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acceso a la información, guía con preguntas “¿Por qué son importantes los descomponedores?” y verifica comprensión con preguntas específicas.</w:t>
      </w:r>
    </w:p>
    <w:p>
      <w:pPr/>
      <w:r>
        <w:rPr>
          <w:b w:val="1"/>
          <w:bCs w:val="1"/>
        </w:rPr>
        <w:t xml:space="preserve">Transición</w:t>
      </w:r>
    </w:p>
    <w:p>
      <w:pPr/>
      <w:r>
        <w:rPr>
          <w:b w:val="1"/>
          <w:bCs w:val="1"/>
        </w:rPr>
        <w:t xml:space="preserve">Docente:</w:t>
      </w:r>
      <w:r>
        <w:rPr/>
        <w:t xml:space="preserve"> Resume brevemente y conecta con la última actividad: “Para entender mejor cómo la energía y materia mantienen la vida, vamos a analizar un ejemplo práctico de niveles tróficos.”</w:t>
      </w:r>
    </w:p>
    <w:p>
      <w:pPr/>
      <w:r>
        <w:rPr>
          <w:b w:val="1"/>
          <w:bCs w:val="1"/>
        </w:rPr>
        <w:t xml:space="preserve">Actividad 3: Análisis de un ecosistema local</w:t>
      </w:r>
    </w:p>
    <w:p>
      <w:pPr>
        <w:numPr>
          <w:ilvl w:val="0"/>
          <w:numId w:val="6"/>
        </w:numPr>
      </w:pPr>
      <w:r>
        <w:rPr>
          <w:b w:val="1"/>
          <w:bCs w:val="1"/>
        </w:rPr>
        <w:t xml:space="preserve">Objetivo:</w:t>
      </w:r>
      <w:r>
        <w:rPr/>
        <w:t xml:space="preserve"> Analizar el flujo de energía y materia en un ecosistema conocido o local.</w:t>
      </w:r>
    </w:p>
    <w:p>
      <w:pPr>
        <w:numPr>
          <w:ilvl w:val="0"/>
          <w:numId w:val="6"/>
        </w:numPr>
      </w:pPr>
      <w:r>
        <w:rPr>
          <w:b w:val="1"/>
          <w:bCs w:val="1"/>
        </w:rPr>
        <w:t xml:space="preserve">Instrucciones:</w:t>
      </w:r>
    </w:p>
    <w:p>
      <w:pPr>
        <w:numPr>
          <w:ilvl w:val="1"/>
          <w:numId w:val="6"/>
        </w:numPr>
      </w:pPr>
      <w:r>
        <w:rPr/>
        <w:t xml:space="preserve">El docente presenta imágenes y datos de un ecosistema cercano (por ejemplo, un bosque o jardín escolar).</w:t>
      </w:r>
    </w:p>
    <w:p>
      <w:pPr>
        <w:numPr>
          <w:ilvl w:val="1"/>
          <w:numId w:val="6"/>
        </w:numPr>
      </w:pPr>
      <w:r>
        <w:rPr/>
        <w:t xml:space="preserve">Los estudiantes, en grupos, identifican productores, consumidores y descomponedores basados en la información dada.</w:t>
      </w:r>
    </w:p>
    <w:p>
      <w:pPr>
        <w:numPr>
          <w:ilvl w:val="1"/>
          <w:numId w:val="6"/>
        </w:numPr>
      </w:pPr>
      <w:r>
        <w:rPr/>
        <w:t xml:space="preserve">Construyen una red trófica en la cartulina, indicando el flujo de energía con flechas.</w:t>
      </w:r>
    </w:p>
    <w:p>
      <w:pPr>
        <w:numPr>
          <w:ilvl w:val="1"/>
          <w:numId w:val="6"/>
        </w:numPr>
      </w:pPr>
      <w:r>
        <w:rPr/>
        <w:t xml:space="preserve">Discuten en plenaria las posibles consecuencias si desaparece un nivel trófico.</w:t>
      </w:r>
    </w:p>
    <w:p>
      <w:pPr>
        <w:numPr>
          <w:ilvl w:val="0"/>
          <w:numId w:val="6"/>
        </w:numPr>
      </w:pPr>
      <w:r>
        <w:rPr>
          <w:b w:val="1"/>
          <w:bCs w:val="1"/>
        </w:rPr>
        <w:t xml:space="preserve">Organización:</w:t>
      </w:r>
      <w:r>
        <w:rPr/>
        <w:t xml:space="preserve"> Grupos de 4 estudiantes y plenaria final</w:t>
      </w:r>
    </w:p>
    <w:p>
      <w:pPr>
        <w:numPr>
          <w:ilvl w:val="0"/>
          <w:numId w:val="6"/>
        </w:numPr>
      </w:pPr>
      <w:r>
        <w:rPr>
          <w:b w:val="1"/>
          <w:bCs w:val="1"/>
        </w:rPr>
        <w:t xml:space="preserve">Producto:</w:t>
      </w:r>
      <w:r>
        <w:rPr/>
        <w:t xml:space="preserve"> Red trófica cartulina y reflexión grupal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Estimula el pensamiento crítico con preguntas “¿Qué pasaría si los productores disminuyen? ¿Cómo afecta eso a los demás niveles?” y modera la discusión final.</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texto argumentativo sobre la importancia de conservar los ecosistemas basado en lo aprendido.</w:t>
      </w:r>
    </w:p>
    <w:p>
      <w:pPr>
        <w:numPr>
          <w:ilvl w:val="0"/>
          <w:numId w:val="7"/>
        </w:numPr>
      </w:pPr>
      <w:r>
        <w:rPr>
          <w:b w:val="1"/>
          <w:bCs w:val="1"/>
        </w:rPr>
        <w:t xml:space="preserve">Para estudiantes con más apoyo:</w:t>
      </w:r>
      <w:r>
        <w:rPr/>
        <w:t xml:space="preserve"> Ofrecer esquemas con imágenes para facilitar la organización de la información o apoyo directo en la búsqueda de información.</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Invita a cada estudiante a completar un “ticket de salida” respondiendo: </w:t>
      </w:r>
    </w:p>
    <w:p>
      <w:pPr/>
      <w:r>
        <w:rPr/>
        <w:t xml:space="preserve">Fase de Inicio
Tiempo estimado: 20 minutos
Propósito de la sesión
Docente: Explica que hoy exploraremos cómo la energía y la materia se mueven a través de la naturaleza para mantener la vida, y que entender esto nos ayuda a cuidar mejor nuestro planeta.
Activación de conocimientos previos
Docente: Presenta la pregunta detonadora en la pizarra: “¿De dónde creen que obtienen su energía las plantas y los animales? ¿Y qué sucede con esa energía cuando los animales se comen unos a otros?”
Estudiantes: Reflexionan en parejas por 5 minutos y comparten sus ideas con la clase, mientras el docente anota respuestas clave.
Motivación y enganche
Docente: Muestra un video corto (3 minutos) sobre un ecosistema real, destacando cómo la luz solar alimenta la vida y cómo los organismos dependen unos de otros.
Estudiantes: Observan atentamente y luego comentan qué les llamó más la atención.
Contextualización
Docente: Relaciona el tema con la vida diaria: “Así como ustedes necesitan comer para tener energía para estudiar y jugar, en la naturaleza todos los seres vivos dependen de esa energía, y también reciclan materiales para vivir.”
Estudiantes: Se conectan con el tema a partir de su experiencia personal.
Fase de Desarrollo
Tiempo estimado: 78 minutos
Presentación del contenido
Docente: Introduce el concepto de niveles tróficos con una breve explicación interactiva, utilizando imágenes impresas y preguntas para guiar la reflexión: “¿Qué nombre le damos a las plantas que producen su propia energía? ¿Y a los animales que comen plantas?”
Actividad 1: Construcción de una cadena trófica
Objetivo: Identificar y describir los niveles tróficos y el flujo de energía.
Instrucciones: 
    En grupos de 4, los estudiantes reciben imágenes recortables de diferentes organismos (plantas, herbívoros, carnívoros, descomponedores).
    Construyen una cadena trófica pegando las imágenes en cartulina y escribiendo cómo fluye la energía entre ellos.
    Discuten y preparan una breve explicación para compartir con la clase.
Organización: Grupos de 4 estudiantes
Producto: Cadena trófica en cartulina con explicación escrita y oral
Tiempo: 25 minutos
Rol docente: Observa, formula preguntas como “¿Por qué la energía disminuye en cada nivel?” y “¿Qué papel juegan los descomponedores?” para profundizar la comprensión.
Transición
Docente: Felicita el trabajo y conecta con la siguiente actividad: “Ahora que sabemos cómo se mueve la energía, vamos a investigar cómo circula la materia en el ecosistema.”
Actividad 2: Investigación del ciclo de la materia
Objetivo: Explicar cómo la materia se recicla en el ecosistema a través de los niveles tróficos.
Instrucciones:
    El docente plantea una situación problema: “Si un animal muere, ¿qué sucede con su cuerpo? ¿Cómo vuelve a la naturaleza?”
    Los estudiantes investigan en sus dispositivos (tablet o computadora) usando páginas educativas seleccionadas por el docente para encontrar información sobre descomponedores y reciclaje de materia.
    En grupos, discuten y preparan un pequeño diagrama del ciclo de materia que incluye descomponedores.
Organización: Grupos de 3-4 estudiantes
Producto: Diagrama del ciclo de materia y explicación oral
Tiempo: 30 minutos
Rol docente: Facilita el acceso a la información, guía con preguntas “¿Por qué son importantes los descomponedores?” y verifica comprensión con preguntas específicas.
Transición
Docente: Resume brevemente y conecta con la última actividad: “Para entender mejor cómo la energía y materia mantienen la vida, vamos a analizar un ejemplo práctico de niveles tróficos.”
Actividad 3: Análisis de un ecosistema local
Objetivo: Analizar el flujo de energía y materia en un ecosistema conocido o local.
Instrucciones:
    El docente presenta imágenes y datos de un ecosistema cercano (por ejemplo, un bosque o jardín escolar).
    Los estudiantes, en grupos, identifican productores, consumidores y descomponedores basados en la información dada.
    Construyen una red trófica en la cartulina, indicando el flujo de energía con flechas.
    Discuten en plenaria las posibles consecuencias si desaparece un nivel trófico.
Organización: Grupos de 4 estudiantes y plenaria final
Producto: Red trófica cartulina y reflexión grupal
Tiempo: 23 minutos
Rol docente: Estimula el pensamiento crítico con preguntas “¿Qué pasaría si los productores disminuyen? ¿Cómo afecta eso a los demás niveles?” y modera la discusión final.
Diferenciación
Para estudiantes que terminan antes: Proponer que elaboren un breve texto argumentativo sobre la importancia de conservar los ecosistemas basado en lo aprendido.
Para estudiantes con más apoyo: Ofrecer esquemas con imágenes para facilitar la organización de la información o apoyo directo en la búsqueda de información.
Fase de Cierre
Tiempo estimado: 22 minutos
Síntesis
Docente: Invita a cada estudiante a completar un “ticket de salida” respondiendo: 
¿Qué es el flujo de energía en un ecosistema?
¿Cuál es la función de los niveles tróficos?
¿Por qué es importante que la materia se recicle en la naturaleza?
Estudiantes: Escriben respuestas breves en sus hojas de trabajo para entregar al final de la clase.
Reflexión metacognitiva
Docente: Formula en voz alta las siguientes preguntas para discusión rápida:
¿Qué aprendí hoy sobre cómo la energía se mueve en la naturaleza?
¿Qué parte del flujo de materia me parece más importante y por qué?
¿Cómo puedo aplicar este conocimiento en mi vida diaria o en el cuidado del ambiente?
Estudiantes: Comparten sus respuestas de forma voluntaria o en pequeños grupos.
Retroalimentación
Docente: Revisa los tickets de salida, comenta los aportes durante la reflexión y ofrece retroalimentación positiva y constructiva, aclarando dudas finales.
Transferencia
Docente: Conecta el aprendizaje con temas futuros, como la contaminación y conservación ambiental, invitando a los estudiantes a observar su entorno y pensar cómo afectan las actividades humanas el flujo de energía y materia.
Tarea o reto
Docente: Propone como tarea que observen en casa o en un parque cercano un ejemplo de cadena alimentaria y lo dibujen o describan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al inicio para activar conocimientos previos.</w:t>
      </w:r>
    </w:p>
    <w:p>
      <w:pPr>
        <w:numPr>
          <w:ilvl w:val="0"/>
          <w:numId w:val="9"/>
        </w:numPr>
      </w:pPr>
      <w:r>
        <w:rPr/>
        <w:t xml:space="preserve">Formativa: Observación continua durante las actividades de grupo, revisión de productos (cadenas tróficas, diagramas, exposiciones) y participación en discusiones.</w:t>
      </w:r>
    </w:p>
    <w:p>
      <w:pPr>
        <w:numPr>
          <w:ilvl w:val="0"/>
          <w:numId w:val="9"/>
        </w:numPr>
      </w:pPr>
      <w:r>
        <w:rPr/>
        <w:t xml:space="preserve">Sumativa: Análisis de respuestas en el ticket de salida para verificar comprensión integral.</w:t>
      </w:r>
    </w:p>
    <w:p>
      <w:pPr/>
      <w:r>
        <w:rPr>
          <w:b w:val="1"/>
          <w:bCs w:val="1"/>
        </w:rPr>
        <w:t xml:space="preserve">Criterios de evaluación:</w:t>
      </w:r>
    </w:p>
    <w:p>
      <w:pPr>
        <w:numPr>
          <w:ilvl w:val="0"/>
          <w:numId w:val="10"/>
        </w:numPr>
      </w:pPr>
      <w:r>
        <w:rPr/>
        <w:t xml:space="preserve">Describe correctamente el flujo de energía a través de los niveles tróficos.</w:t>
      </w:r>
    </w:p>
    <w:p>
      <w:pPr>
        <w:numPr>
          <w:ilvl w:val="0"/>
          <w:numId w:val="10"/>
        </w:numPr>
      </w:pPr>
      <w:r>
        <w:rPr/>
        <w:t xml:space="preserve">Explica el reciclaje de materia con ejemplos claros.</w:t>
      </w:r>
    </w:p>
    <w:p>
      <w:pPr>
        <w:numPr>
          <w:ilvl w:val="0"/>
          <w:numId w:val="10"/>
        </w:numPr>
      </w:pPr>
      <w:r>
        <w:rPr/>
        <w:t xml:space="preserve">Identifica y clasifica adecuadamente los niveles tróficos en un ecosistema dado.</w:t>
      </w:r>
    </w:p>
    <w:p>
      <w:pPr>
        <w:numPr>
          <w:ilvl w:val="0"/>
          <w:numId w:val="10"/>
        </w:numPr>
      </w:pPr>
      <w:r>
        <w:rPr/>
        <w:t xml:space="preserve">Analiza la importancia del flujo de energía y materia para la estabilidad del ecosistema.</w:t>
      </w:r>
    </w:p>
    <w:p>
      <w:pPr/>
      <w:r>
        <w:rPr>
          <w:b w:val="1"/>
          <w:bCs w:val="1"/>
        </w:rPr>
        <w:t xml:space="preserve">Instrumentos sugeridos:</w:t>
      </w:r>
    </w:p>
    <w:p>
      <w:pPr>
        <w:numPr>
          <w:ilvl w:val="0"/>
          <w:numId w:val="11"/>
        </w:numPr>
      </w:pPr>
      <w:r>
        <w:rPr/>
        <w:t xml:space="preserve">Lista de cotejo para observar participación y comprensión en actividades grupales.</w:t>
      </w:r>
    </w:p>
    <w:p>
      <w:pPr>
        <w:numPr>
          <w:ilvl w:val="0"/>
          <w:numId w:val="11"/>
        </w:numPr>
      </w:pPr>
      <w:r>
        <w:rPr/>
        <w:t xml:space="preserve">Rúbrica para evaluar los diagramas y explicaciones orales.</w:t>
      </w:r>
    </w:p>
    <w:p>
      <w:pPr>
        <w:numPr>
          <w:ilvl w:val="0"/>
          <w:numId w:val="11"/>
        </w:numPr>
      </w:pPr>
      <w:r>
        <w:rPr/>
        <w:t xml:space="preserve">Revisión y análisis de tickets de salida como evidencia sumativa.</w:t>
      </w:r>
    </w:p>
    <w:p>
      <w:pPr/>
      <w:r>
        <w:rPr>
          <w:b w:val="1"/>
          <w:bCs w:val="1"/>
        </w:rPr>
        <w:t xml:space="preserve">Evidencias de aprendizaje:</w:t>
      </w:r>
    </w:p>
    <w:p>
      <w:pPr>
        <w:numPr>
          <w:ilvl w:val="0"/>
          <w:numId w:val="12"/>
        </w:numPr>
      </w:pPr>
      <w:r>
        <w:rPr/>
        <w:t xml:space="preserve">Cadena trófica construida en cartulina con explicación oral.</w:t>
      </w:r>
    </w:p>
    <w:p>
      <w:pPr>
        <w:numPr>
          <w:ilvl w:val="0"/>
          <w:numId w:val="12"/>
        </w:numPr>
      </w:pPr>
      <w:r>
        <w:rPr/>
        <w:t xml:space="preserve">Diagrama del ciclo de materia elaborado en grupo.</w:t>
      </w:r>
    </w:p>
    <w:p>
      <w:pPr>
        <w:numPr>
          <w:ilvl w:val="0"/>
          <w:numId w:val="12"/>
        </w:numPr>
      </w:pPr>
      <w:r>
        <w:rPr/>
        <w:t xml:space="preserve">Red trófica del ecosistema local con reflexión sobre impactos.</w:t>
      </w:r>
    </w:p>
    <w:p>
      <w:pPr>
        <w:numPr>
          <w:ilvl w:val="0"/>
          <w:numId w:val="12"/>
        </w:numPr>
      </w:pPr>
      <w:r>
        <w:rPr/>
        <w:t xml:space="preserve">Respuestas escritas en el ticket de salida que demuestran comprensión de conceptos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B96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68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774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188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FDF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29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39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629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9C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C1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5E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5EB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2026-09-25T22:18:58-05:00</dcterms:created>
  <dcterms:modified xsi:type="dcterms:W3CDTF">2026-09-25T22:18:58-05:00</dcterms:modified>
</cp:coreProperties>
</file>

<file path=docProps/custom.xml><?xml version="1.0" encoding="utf-8"?>
<Properties xmlns="http://schemas.openxmlformats.org/officeDocument/2006/custom-properties" xmlns:vt="http://schemas.openxmlformats.org/officeDocument/2006/docPropsVTypes"/>
</file>