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Cuidamos el agua: la ciencia y las palabras al servicio de nuestro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fomentar la comprensión profunda del ciclo del agua y la importancia de cuidar las fuentes hídricas en su comunidad. A través de un enfoque basado en el Aprendizaje Basado en Problemas, los estudiantes analizarán situaciones reales o simuladas sobre el uso y conservación del agua, desarrollando habilidades científicas y comunicativas.</w:t>
      </w:r>
    </w:p>
    <w:p>
      <w:pPr/>
      <w:r>
        <w:rPr/>
        <w:t xml:space="preserve">Los estudiantes aprenderán a explicar el ciclo del agua, identificar problemáticas locales relacionadas con el agua, redactar textos informativos y persuasivos, y comunicar sus investigaciones oralmente con claridad y fundamento. La relevancia del tema se vincula directamente con su vida diaria, ya que el agua es un recurso vital para la salud, la alimentación, la recreación y el equilibrio ambiental de su entorno. Además, se promueve la colaboración activa, el pensamiento crítico y la responsabilidad social, preparando a los alumnos para ser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ciclo del agua y su importancia para los ecosistemas y la vida cotidiana.</w:t>
      </w:r>
    </w:p>
    <w:p>
      <w:pPr>
        <w:numPr>
          <w:ilvl w:val="0"/>
          <w:numId w:val="1"/>
        </w:numPr>
      </w:pPr>
      <w:r>
        <w:rPr/>
        <w:t xml:space="preserve">Identificar problemáticas relacionadas con el uso y cuidado del agua en su comunidad.</w:t>
      </w:r>
    </w:p>
    <w:p>
      <w:pPr>
        <w:numPr>
          <w:ilvl w:val="0"/>
          <w:numId w:val="1"/>
        </w:numPr>
      </w:pPr>
      <w:r>
        <w:rPr/>
        <w:t xml:space="preserve">Producir textos informativos y persuasivos claros, coherentes y adecuados al destinatario.</w:t>
      </w:r>
    </w:p>
    <w:p>
      <w:pPr>
        <w:numPr>
          <w:ilvl w:val="0"/>
          <w:numId w:val="1"/>
        </w:numPr>
      </w:pPr>
      <w:r>
        <w:rPr/>
        <w:t xml:space="preserve">Comunicar oralmente, con claridad y fundamento, los resultados de una investigación grupal.</w:t>
      </w:r>
    </w:p>
    <w:p>
      <w:pPr>
        <w:numPr>
          <w:ilvl w:val="0"/>
          <w:numId w:val="1"/>
        </w:numPr>
      </w:pPr>
      <w:r>
        <w:rPr/>
        <w:t xml:space="preserve">Colaborar activamente con pares y docentes en la toma de decisiones sobre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o tablet para mostrar videos y presentaciones</w:t>
      </w:r>
    </w:p>
    <w:p>
      <w:pPr>
        <w:numPr>
          <w:ilvl w:val="0"/>
          <w:numId w:val="2"/>
        </w:numPr>
      </w:pPr>
      <w:r>
        <w:rPr/>
        <w:t xml:space="preserve">Hojas blancas y cuadernos para notas</w:t>
      </w:r>
    </w:p>
    <w:p>
      <w:pPr>
        <w:numPr>
          <w:ilvl w:val="0"/>
          <w:numId w:val="2"/>
        </w:numPr>
      </w:pPr>
      <w:r>
        <w:rPr/>
        <w:t xml:space="preserve">Material impreso: esquemas del ciclo del agua, guías para la redacción de textos informativos y persuasivos</w:t>
      </w:r>
    </w:p>
    <w:p>
      <w:pPr>
        <w:numPr>
          <w:ilvl w:val="0"/>
          <w:numId w:val="2"/>
        </w:numPr>
      </w:pPr>
      <w:r>
        <w:rPr/>
        <w:t xml:space="preserve">Acceso a internet para investigación (opcional)</w:t>
      </w:r>
    </w:p>
    <w:p>
      <w:pPr>
        <w:numPr>
          <w:ilvl w:val="0"/>
          <w:numId w:val="2"/>
        </w:numPr>
      </w:pPr>
      <w:r>
        <w:rPr/>
        <w:t xml:space="preserve">Cartulinas, plumones y materiales para posters</w:t>
      </w:r>
    </w:p>
    <w:p>
      <w:pPr>
        <w:numPr>
          <w:ilvl w:val="0"/>
          <w:numId w:val="2"/>
        </w:numPr>
      </w:pPr>
      <w:r>
        <w:rPr/>
        <w:t xml:space="preserve">Grabadora o dispositivo móvil para prácticas de comunicación oral</w:t>
      </w:r>
    </w:p>
    <w:p>
      <w:pPr>
        <w:numPr>
          <w:ilvl w:val="0"/>
          <w:numId w:val="2"/>
        </w:numPr>
      </w:pPr>
      <w:r>
        <w:rPr/>
        <w:t xml:space="preserve">Ficha de evaluación para auto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del agua (sólido, líquido, gas).</w:t>
      </w:r>
    </w:p>
    <w:p>
      <w:pPr>
        <w:numPr>
          <w:ilvl w:val="0"/>
          <w:numId w:val="3"/>
        </w:numPr>
      </w:pPr>
      <w:r>
        <w:rPr/>
        <w:t xml:space="preserve">Habilidades iniciales en lectura y escritura de textos informativos.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exposiciones orales sencillas.</w:t>
      </w:r>
    </w:p>
    <w:p>
      <w:pPr>
        <w:numPr>
          <w:ilvl w:val="0"/>
          <w:numId w:val="3"/>
        </w:numPr>
      </w:pPr>
      <w:r>
        <w:rPr/>
        <w:t xml:space="preserve">Interés y sensibilidad hacia temas ambientales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ciclo del agua y problemáticas localesFase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del agua y el ciclo del agua, y motivar a los estudiantes para identificar retos relacionados con el agua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se han preguntado cómo el agua que bebemos llega hasta nosotros y a dónde va después de usarla? ¿Han visto alguna fuente de agua en nuestra comunidad que esté sucia o en riesgo?”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conocimientos previos breves sobre el agua y su uso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solo el 1% del agua del planeta es apta para el consumo humano? Además, muchas fuentes de agua en comunidades están contaminadas debido a la basura y el mal uso. Hoy vamos a aprender cómo funciona el ciclo del agua y cómo podemos ayudar a cuidarla.”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“El agua está en todas partes: en el aire, en la tierra, en los ríos y en nosotros mismos. Cuidarla es fundamental para nuestra salud y para mantener el equilibrio de los ecosistemas que nos rodean.”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relación diaria con el agua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Explorando el ciclo del agua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ciclo del agua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esquema básico del ciclo del agua sin etiquetas. Explica que deben identificar y nombrar las partes del ciclo (evaporación, condensación, precipitación, infiltración, escorrentía).</w:t>
      </w:r>
    </w:p>
    <w:p>
      <w:pPr>
        <w:numPr>
          <w:ilvl w:val="1"/>
          <w:numId w:val="7"/>
        </w:numPr>
      </w:pPr>
      <w:r>
        <w:rPr/>
        <w:t xml:space="preserve">Los grupos discuten y completan el esquema usando sus conocimientos y materiales de apoyo.</w:t>
      </w:r>
    </w:p>
    <w:p>
      <w:pPr>
        <w:numPr>
          <w:ilvl w:val="1"/>
          <w:numId w:val="7"/>
        </w:numPr>
      </w:pPr>
      <w:r>
        <w:rPr/>
        <w:t xml:space="preserve">Luego, cada grupo presenta brevemente su esquema y explica un paso del ciclo.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del ciclo del agua completo y explicación oral de un paso.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“¿Por qué creen que el agua se evapora?” o “¿Qué sucede cuando llueve?”, y ayuda a corregir conceptos erróneos.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Identificación de problemáticas locales relacionadas con el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problemáticas del uso y cuidado del agua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situación problema: “En nuestra comunidad, algunos ríos y fuentes de agua están contaminados por basura y desperdicio de agua. ¿Qué problemas creen que causa esto en la naturaleza y en las personas?”</w:t>
      </w:r>
    </w:p>
    <w:p>
      <w:pPr>
        <w:numPr>
          <w:ilvl w:val="1"/>
          <w:numId w:val="8"/>
        </w:numPr>
      </w:pPr>
      <w:r>
        <w:rPr/>
        <w:t xml:space="preserve">En grupos, los estudiantes listan posibles problemas y sus consecuencias.</w:t>
      </w:r>
    </w:p>
    <w:p>
      <w:pPr>
        <w:numPr>
          <w:ilvl w:val="1"/>
          <w:numId w:val="8"/>
        </w:numPr>
      </w:pPr>
      <w:r>
        <w:rPr/>
        <w:t xml:space="preserve">Luego, cada grupo comparte sus ideas en plenaria y el docente anota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problemáticas y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amplía con ejemplos reales y conecta con el ciclo del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Profundizan investigando en internet o libros breves sobre soluciones para cuidar el agua en la comunidad.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guía individual o en parejas con resumen simplificado del ciclo del agua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identificación de problemas con la necesidad de comunicar estas ideas claramente, lo que se trabajará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“Una cosa importante que aprendí hoy sobre el agua es…” y la comparte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formula las preguntas: </w:t>
      </w:r>
    </w:p>
    <w:p>
      <w:pPr>
        <w:numPr>
          <w:ilvl w:val="1"/>
          <w:numId w:val="10"/>
        </w:numPr>
      </w:pPr>
      <w:r>
        <w:rPr/>
        <w:t xml:space="preserve">¿Por qué es importante conocer el ciclo del agua?</w:t>
      </w:r>
    </w:p>
    <w:p>
      <w:pPr>
        <w:numPr>
          <w:ilvl w:val="1"/>
          <w:numId w:val="10"/>
        </w:numPr>
      </w:pPr>
      <w:r>
        <w:rPr/>
        <w:t xml:space="preserve">¿Cómo afecta la contaminación del agua a nuestra comunidad?</w:t>
      </w:r>
    </w:p>
    <w:p>
      <w:pPr>
        <w:numPr>
          <w:ilvl w:val="1"/>
          <w:numId w:val="10"/>
        </w:numPr>
      </w:pPr>
      <w:r>
        <w:rPr/>
        <w:t xml:space="preserve">¿Qué puedo hacer para ayudar a cuidar el agua?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refuerza aciertos y orienta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 y tarea:</w:t>
      </w:r>
      <w:r>
        <w:rPr/>
        <w:t xml:space="preserve"> Pide a los estudiantes observar durante la semana alguna fuente de agua en su comunidad y anotar si ven algo que pueda dañarla o protegerla para compartirlo en la próxima sesión.</w:t>
      </w:r>
    </w:p>
    <w:p>
      <w:pPr/>
      <w:r>
        <w:rPr/>
        <w:t xml:space="preserve">Sesión 2: Comunicamos y actuamos para cuidar 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observaciones de la comunidad, comprender la importancia de comunicar problemas ambientales y planear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observaron en sus casas o comunidad sobre el cuidado o contaminación del agua? ¿Qué problemas detectaron?”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notas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jóvenes que lograron mejorar el cuidado del agua en su comunidad con campañas de sensibilización.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ellos podrían hacer algo parecido.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a comunicar nuestras ideas con textos claros y a presentar nuestras propuestas para cuidar el agua.”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y expresarse oralmente y por escrito.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Producción de textos informativos y persuasivos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Producir textos informativos y persuasivos adecuados.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características de textos informativos (objetividad, claridad) y persuasivos (argumentos, llamado a la acción).</w:t>
      </w:r>
    </w:p>
    <w:p>
      <w:pPr>
        <w:numPr>
          <w:ilvl w:val="1"/>
          <w:numId w:val="14"/>
        </w:numPr>
      </w:pPr>
      <w:r>
        <w:rPr/>
        <w:t xml:space="preserve">En grupos, los estudiantes eligen una problemática detectada y redactan un texto corto que informe sobre el problema y persuada a la comunidad para cuidarla.</w:t>
      </w:r>
    </w:p>
    <w:p>
      <w:pPr>
        <w:numPr>
          <w:ilvl w:val="1"/>
          <w:numId w:val="14"/>
        </w:numPr>
      </w:pPr>
      <w:r>
        <w:rPr/>
        <w:t xml:space="preserve">El docente entrega una guía con estructura sugerida (introducción, desarrollo, conclusión con llamado a la acción).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(1 página aprox.) sobre cuidado del agua.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correcciones, sugiere vocabulario y promueve el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Preparación y práctica de exposición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con claridad los resultados de la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una breve exposición (3-4 minutos) para compartir su texto y propuesta.</w:t>
      </w:r>
    </w:p>
    <w:p>
      <w:pPr>
        <w:numPr>
          <w:ilvl w:val="1"/>
          <w:numId w:val="15"/>
        </w:numPr>
      </w:pPr>
      <w:r>
        <w:rPr/>
        <w:t xml:space="preserve">Los estudiantes practican la exposición en grupo, con énfasis en voz clara, postura y uso de apoyo visual si desean.</w:t>
      </w:r>
    </w:p>
    <w:p>
      <w:pPr>
        <w:numPr>
          <w:ilvl w:val="1"/>
          <w:numId w:val="15"/>
        </w:numPr>
      </w:pPr>
      <w:r>
        <w:rPr/>
        <w:t xml:space="preserve">El docente propone algunas preguntas guía para preparar respuestas posibles.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preparada y práctica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inmediata sobre claridad y confianza.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que terminan antes pueden diseñar un cartel o infografía digital para acompañar su presentación.</w:t>
      </w:r>
    </w:p>
    <w:p>
      <w:pPr>
        <w:numPr>
          <w:ilvl w:val="0"/>
          <w:numId w:val="16"/>
        </w:numPr>
      </w:pPr>
      <w:r>
        <w:rPr/>
        <w:t xml:space="preserve">Estudiantes que necesitan apoyo pueden practicar primero en parejas y recibir ayuda para organizar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la plenaria para las exposiciones y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 resumen breve de su propuesta para cuidar el agua.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>
        <w:numPr>
          <w:ilvl w:val="1"/>
          <w:numId w:val="17"/>
        </w:numPr>
      </w:pPr>
      <w:r>
        <w:rPr/>
        <w:t xml:space="preserve">¿Qué aprendimos sobre el ciclo del agua y su cuidado?</w:t>
      </w:r>
    </w:p>
    <w:p>
      <w:pPr>
        <w:numPr>
          <w:ilvl w:val="1"/>
          <w:numId w:val="17"/>
        </w:numPr>
      </w:pPr>
      <w:r>
        <w:rPr/>
        <w:t xml:space="preserve">¿Cómo nos ayudó trabajar en grupo para comunicar nuestras ideas?</w:t>
      </w:r>
    </w:p>
    <w:p>
      <w:pPr>
        <w:numPr>
          <w:ilvl w:val="1"/>
          <w:numId w:val="17"/>
        </w:numPr>
      </w:pPr>
      <w:r>
        <w:rPr/>
        <w:t xml:space="preserve">¿Qué acción concreta podemos hacer en nuestra comunidad para cuidar el agua?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esfuerzo, da comentarios específicos sobre comunicación y contenido.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formar un comité o campaña escolar para difundir el cuidado del agua en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compartir el texto o la idea con familiares y recoger sus opiniones para la próxima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Inicio de la sesión 1 (preguntas activadoras sobre conocimientos previos)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ambas sesiones (observación directa, retroalimentación continua)</w:t>
      </w:r>
    </w:p>
    <w:p>
      <w:pPr>
        <w:numPr>
          <w:ilvl w:val="0"/>
          <w:numId w:val="18"/>
        </w:numPr>
      </w:pPr>
      <w:r>
        <w:rPr/>
        <w:t xml:space="preserve">Sumativa: Cierre de la sesión 2 con exposiciones orales y textos producidos, además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Explica correctamente el ciclo del agua y su importancia (Objetivo 1).</w:t>
      </w:r>
    </w:p>
    <w:p>
      <w:pPr>
        <w:numPr>
          <w:ilvl w:val="0"/>
          <w:numId w:val="19"/>
        </w:numPr>
      </w:pPr>
      <w:r>
        <w:rPr/>
        <w:t xml:space="preserve">Identifica problemáticas reales del agua en su comunidad con argumentos claros (Objetivo 2).</w:t>
      </w:r>
    </w:p>
    <w:p>
      <w:pPr>
        <w:numPr>
          <w:ilvl w:val="0"/>
          <w:numId w:val="19"/>
        </w:numPr>
      </w:pPr>
      <w:r>
        <w:rPr/>
        <w:t xml:space="preserve">Produce textos informativos y persuasivos coherentes y adecuados al destinatario (Objetivo 3).</w:t>
      </w:r>
    </w:p>
    <w:p>
      <w:pPr>
        <w:numPr>
          <w:ilvl w:val="0"/>
          <w:numId w:val="19"/>
        </w:numPr>
      </w:pPr>
      <w:r>
        <w:rPr/>
        <w:t xml:space="preserve">Comunica oralmente los resultados de forma clara y fundamentada (Objetivo 4).</w:t>
      </w:r>
    </w:p>
    <w:p>
      <w:pPr>
        <w:numPr>
          <w:ilvl w:val="0"/>
          <w:numId w:val="19"/>
        </w:numPr>
      </w:pPr>
      <w:r>
        <w:rPr/>
        <w:t xml:space="preserve">Demuestra colaboración efectiva en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evaluación de exposiciones orales</w:t>
      </w:r>
    </w:p>
    <w:p>
      <w:pPr>
        <w:numPr>
          <w:ilvl w:val="0"/>
          <w:numId w:val="20"/>
        </w:numPr>
      </w:pPr>
      <w:r>
        <w:rPr/>
        <w:t xml:space="preserve">Rúbrica para evaluación de textos escritos (claridad, coherencia, adecuación)</w:t>
      </w:r>
    </w:p>
    <w:p>
      <w:pPr>
        <w:numPr>
          <w:ilvl w:val="0"/>
          <w:numId w:val="20"/>
        </w:numPr>
      </w:pPr>
      <w:r>
        <w:rPr/>
        <w:t xml:space="preserve">Observación directa durante trabajo en grupo</w:t>
      </w:r>
    </w:p>
    <w:p>
      <w:pPr>
        <w:numPr>
          <w:ilvl w:val="0"/>
          <w:numId w:val="20"/>
        </w:numPr>
      </w:pPr>
      <w:r>
        <w:rPr/>
        <w:t xml:space="preserve">Autoevaluación y coevaluación con ficha simple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Esquemas del ciclo del agua completos y explicados oralmente.</w:t>
      </w:r>
    </w:p>
    <w:p>
      <w:pPr>
        <w:numPr>
          <w:ilvl w:val="0"/>
          <w:numId w:val="21"/>
        </w:numPr>
      </w:pPr>
      <w:r>
        <w:rPr/>
        <w:t xml:space="preserve">Listas y debates sobre problemáticas locales.</w:t>
      </w:r>
    </w:p>
    <w:p>
      <w:pPr>
        <w:numPr>
          <w:ilvl w:val="0"/>
          <w:numId w:val="21"/>
        </w:numPr>
      </w:pPr>
      <w:r>
        <w:rPr/>
        <w:t xml:space="preserve">Textos informativos y persuasivos escritos en grupos.</w:t>
      </w:r>
    </w:p>
    <w:p>
      <w:pPr>
        <w:numPr>
          <w:ilvl w:val="0"/>
          <w:numId w:val="21"/>
        </w:numPr>
      </w:pPr>
      <w:r>
        <w:rPr/>
        <w:t xml:space="preserve">Exposiciones orales grupales presentadas en plenaria.</w:t>
      </w:r>
    </w:p>
    <w:p>
      <w:pPr>
        <w:numPr>
          <w:ilvl w:val="0"/>
          <w:numId w:val="21"/>
        </w:numPr>
      </w:pPr>
      <w:r>
        <w:rPr/>
        <w:t xml:space="preserve">Participación activa y positiva en las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89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624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F27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0C1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73C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9AD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1DA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80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2A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C4E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55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988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A6F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4E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C5B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3A6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978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B13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1E9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969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E7E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2026-09-25T21:23:32-05:00</dcterms:created>
  <dcterms:modified xsi:type="dcterms:W3CDTF">2026-09-25T21:23:32-05:00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