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relación entre sociedad y naturaleza en Córdoba y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descubran y comprendan las diversas formas en que las personas y la naturaleza interactúan en la provincia de Córdoba, y cómo estas relaciones se conectan con otras regiones del país. A través de actividades de investigación activa, los niños aprenderán sobre la importancia del medio ambiente, los recursos naturales y cómo las comunidades locales utilizan y cuidan su entorno. Este conocimiento es fundamental para que comprendan su propio lugar en el mundo y la responsabilidad que tienen con la naturaleza. Además, el plan promueve el desarrollo de habilidades de observación, análisis y comunicación, fundamentales para el aprendizaje continuo y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formas en que la sociedad de Córdoba se relaciona con su entorno natural.</w:t>
      </w:r>
    </w:p>
    <w:p>
      <w:pPr>
        <w:numPr>
          <w:ilvl w:val="0"/>
          <w:numId w:val="1"/>
        </w:numPr>
      </w:pPr>
      <w:r>
        <w:rPr/>
        <w:t xml:space="preserve">Investigar y comparar prácticas locales con otras regiones de Argentina.</w:t>
      </w:r>
    </w:p>
    <w:p>
      <w:pPr>
        <w:numPr>
          <w:ilvl w:val="0"/>
          <w:numId w:val="1"/>
        </w:numPr>
      </w:pPr>
      <w:r>
        <w:rPr/>
        <w:t xml:space="preserve">Desarrollar habilidades para formular preguntas, buscar información y comunicar resultados de manera clara.</w:t>
      </w:r>
    </w:p>
    <w:p>
      <w:pPr>
        <w:numPr>
          <w:ilvl w:val="0"/>
          <w:numId w:val="1"/>
        </w:numPr>
      </w:pPr>
      <w:r>
        <w:rPr/>
        <w:t xml:space="preserve">Reflexionar sobre la importancia de cuidar el medio ambiente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la provincia de Córdoba y de Argentina (1 por grupo)</w:t>
      </w:r>
    </w:p>
    <w:p>
      <w:pPr>
        <w:numPr>
          <w:ilvl w:val="0"/>
          <w:numId w:val="2"/>
        </w:numPr>
      </w:pPr>
      <w:r>
        <w:rPr/>
        <w:t xml:space="preserve">Imágenes y fotografías de paisajes, actividades productivas y comunidades locales de Córdoba (varias copias)</w:t>
      </w:r>
    </w:p>
    <w:p>
      <w:pPr>
        <w:numPr>
          <w:ilvl w:val="0"/>
          <w:numId w:val="2"/>
        </w:numPr>
      </w:pPr>
      <w:r>
        <w:rPr/>
        <w:t xml:space="preserve">Cuadernos de investigación o carpetas para registro de datos (1 por estudiante)</w:t>
      </w:r>
    </w:p>
    <w:p>
      <w:pPr>
        <w:numPr>
          <w:ilvl w:val="0"/>
          <w:numId w:val="2"/>
        </w:numPr>
      </w:pPr>
      <w:r>
        <w:rPr/>
        <w:t xml:space="preserve">Cartulinas, colores, marcadores, pegamento, tijeras</w:t>
      </w:r>
    </w:p>
    <w:p>
      <w:pPr>
        <w:numPr>
          <w:ilvl w:val="0"/>
          <w:numId w:val="2"/>
        </w:numPr>
      </w:pPr>
      <w:r>
        <w:rPr/>
        <w:t xml:space="preserve">Acceso a videos cortos sobre la naturaleza y sociedad en Córdoba (tablet o proyector)</w:t>
      </w:r>
    </w:p>
    <w:p>
      <w:pPr>
        <w:numPr>
          <w:ilvl w:val="0"/>
          <w:numId w:val="2"/>
        </w:numPr>
      </w:pPr>
      <w:r>
        <w:rPr/>
        <w:t xml:space="preserve">Ficha guía con preguntas para la investigación (copias para cada estudiante)</w:t>
      </w:r>
    </w:p>
    <w:p>
      <w:pPr>
        <w:numPr>
          <w:ilvl w:val="0"/>
          <w:numId w:val="2"/>
        </w:numPr>
      </w:pPr>
      <w:r>
        <w:rPr/>
        <w:t xml:space="preserve">Tarjetas con vocabulario clave (sociedad, naturaleza, recursos, provincia,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provincia de Córdoba (ubicación geográfica y características generales)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oralmente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registro simple de información</w:t>
      </w:r>
    </w:p>
    <w:p>
      <w:pPr>
        <w:numPr>
          <w:ilvl w:val="0"/>
          <w:numId w:val="3"/>
        </w:numPr>
      </w:pPr>
      <w:r>
        <w:rPr/>
        <w:t xml:space="preserve">Familiaridad con el manejo básico de materiales de arte y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entorno y la relación sociedad-naturalezaFase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tema principal del plan y activar conocimientos previos sobre la provincia de Córdoba y la naturaleza que los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paisajes y actividades en Córdoba y pregunta: “¿Qué lugares conocen de Córdoba? ¿Cómo creen que las personas usan la naturaleza en estos lugares?”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preguntas sobre su experiencia con la naturaleza local.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Córdoba hay lugares donde la gente convive con la naturaleza para producir alimentos y cuidar el agua? Hoy vamos a investigar cómo hacen esto y por qué es importante.”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cómo vive la gente con la naturaleza ayuda a entender y cuidar mejor su ciudad y país.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relación sociedad-naturaleza explorando ejemplos concretos de Córdoba mediante imágenes, mapas y preguntas investigativas.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Observamos y describimos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de relación sociedad-naturaleza en Córdoba.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los estudiantes reciben imágenes y mapas de Córdoba con diferentes paisajes y actividades (campo, sierras, ríos).</w:t>
      </w:r>
    </w:p>
    <w:p>
      <w:pPr>
        <w:numPr>
          <w:ilvl w:val="1"/>
          <w:numId w:val="6"/>
        </w:numPr>
      </w:pPr>
      <w:r>
        <w:rPr/>
        <w:t xml:space="preserve">Observan y discuten qué ven, cómo la gente usa la naturaleza, y anotan sus ideas en el cuaderno de investigación.</w:t>
      </w:r>
    </w:p>
    <w:p>
      <w:pPr>
        <w:numPr>
          <w:ilvl w:val="1"/>
          <w:numId w:val="6"/>
        </w:numPr>
      </w:pPr>
      <w:r>
        <w:rPr/>
        <w:t xml:space="preserve">Responden preguntas guía: “¿Qué recursos naturales usan? ¿Para qué los usan?”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dibujos en cuaderno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pregunta: “¿Qué observan en esta imagen? ¿Cómo creen que afecta al lugar la actividad que hacen las personas?”</w:t>
      </w:r>
    </w:p>
    <w:p>
      <w:pPr/>
      <w:r>
        <w:rPr/>
        <w:t xml:space="preserve">Actividad 2: Comparo con otras regiones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cómo otras regiones de Argentina se relacionan con la naturaleza y comparar con Córdoba.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imágenes o videos breves de otras provincias con diferentes formas de relación con la naturaleza.</w:t>
      </w:r>
    </w:p>
    <w:p>
      <w:pPr>
        <w:numPr>
          <w:ilvl w:val="1"/>
          <w:numId w:val="7"/>
        </w:numPr>
      </w:pPr>
      <w:r>
        <w:rPr/>
        <w:t xml:space="preserve">Los estudiantes, en parejas, discuten las diferencias y semejanzas con lo que vieron en Córdoba.</w:t>
      </w:r>
    </w:p>
    <w:p>
      <w:pPr>
        <w:numPr>
          <w:ilvl w:val="1"/>
          <w:numId w:val="7"/>
        </w:numPr>
      </w:pPr>
      <w:r>
        <w:rPr/>
        <w:t xml:space="preserve">Luego cada pareja comparte una diferencia y una semejanza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Aportes orales y anotaciones en cuaderno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comparación con preguntas: “¿En qué se parecen? ¿Por qué creen que hay diferencias?”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elaboran un dibujo que muestre la relación sociedad-naturaleza que más les gustó.</w:t>
      </w:r>
    </w:p>
    <w:p>
      <w:pPr>
        <w:numPr>
          <w:ilvl w:val="0"/>
          <w:numId w:val="8"/>
        </w:numPr>
      </w:pPr>
      <w:r>
        <w:rPr/>
        <w:t xml:space="preserve">Para quienes necesitan más apoyo: trabajan con el docente en grupos pequeños para guiar la observación y responder preguntas sencillas.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comparación con la importancia de investigar para conocer mejor y cuidar el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aprendida hoy usando una palabra o dibujo, que el docente anota en un cartel para visualizar el aprendizaje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nuevas cosas aprendimos sobre la naturaleza y las personas en Córdoba?</w:t>
      </w:r>
    </w:p>
    <w:p>
      <w:pPr>
        <w:numPr>
          <w:ilvl w:val="0"/>
          <w:numId w:val="9"/>
        </w:numPr>
      </w:pPr>
      <w:r>
        <w:rPr/>
        <w:t xml:space="preserve">¿Por qué es importante conocer cómo usan la naturaleza las personas?</w:t>
      </w:r>
    </w:p>
    <w:p>
      <w:pPr>
        <w:numPr>
          <w:ilvl w:val="0"/>
          <w:numId w:val="9"/>
        </w:numPr>
      </w:pPr>
      <w:r>
        <w:rPr/>
        <w:t xml:space="preserve">¿Qué preguntas nos gustaría investigar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de los estudiantes y destaca la participación activa, corrigiendo suavemente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se profundizará en cómo las actividades humanas pueden afectar el ambiente y qué podemos hacer para cuidarlo.</w:t>
      </w:r>
    </w:p>
    <w:p>
      <w:pPr/>
      <w:r>
        <w:rPr/>
        <w:t xml:space="preserve">Sesión 2: Investigando cómo cuidamos la naturaleza en CórdobaFase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investigar prácticas de cuidado ambiental en Córdoba.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recordamos sobre cómo la gente usa la naturaleza? ¿Conocen ejemplos de personas que cuidan la naturaleza?”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personales o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una comunidad en Córdoba que protege un río o un bosque.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lo que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estas acciones ayuda a valorar y cuidar su propio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video con su comunidad y posibles 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cuidado ambiental y prácticas sostenibles en Córdoba.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Buscamos ejemplos de cuidado ambiental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registrar ejemplos de cómo las personas cuidan la naturaleza en Córdoba.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los estudiantes reciben fichas con textos breves y fotografías sobre diferentes prácticas (reforestación, reciclaje, conservación de ríos).</w:t>
      </w:r>
    </w:p>
    <w:p>
      <w:pPr>
        <w:numPr>
          <w:ilvl w:val="1"/>
          <w:numId w:val="12"/>
        </w:numPr>
      </w:pPr>
      <w:r>
        <w:rPr/>
        <w:t xml:space="preserve">Leen, observan y responden preguntas: “¿Qué hacen? ¿Por qué es importante?”</w:t>
      </w:r>
    </w:p>
    <w:p>
      <w:pPr>
        <w:numPr>
          <w:ilvl w:val="1"/>
          <w:numId w:val="12"/>
        </w:numPr>
      </w:pPr>
      <w:r>
        <w:rPr/>
        <w:t xml:space="preserve">Registran sus respuestas en el cuaderno de investigación.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dibujos explicativos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lectura, formula preguntas guía y promueve discusiones.</w:t>
      </w:r>
    </w:p>
    <w:p>
      <w:pPr/>
      <w:r>
        <w:rPr/>
        <w:t xml:space="preserve">Actividad 2: Creamos un cartel para cuidar nuestro ambiente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mensaje visual sobre la importancia del cuidado de la naturaleza.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los estudiantes diseñan un cartel con dibujos y frases que inviten a cuidar la naturaleza en su comunidad.</w:t>
      </w:r>
    </w:p>
    <w:p>
      <w:pPr>
        <w:numPr>
          <w:ilvl w:val="1"/>
          <w:numId w:val="13"/>
        </w:numPr>
      </w:pPr>
      <w:r>
        <w:rPr/>
        <w:t xml:space="preserve">Usan colores y materiales para que sea atractivo y claro.</w:t>
      </w:r>
    </w:p>
    <w:p>
      <w:pPr>
        <w:numPr>
          <w:ilvl w:val="1"/>
          <w:numId w:val="13"/>
        </w:numPr>
      </w:pPr>
      <w:r>
        <w:rPr/>
        <w:t xml:space="preserve">Preparan una breve explicación oral para mostrar su cartel.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finalizado y explicación oral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 creación y ayuda a organizar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escriben frases adicionales o crean pequeños dibujos para adornar el cartel.</w:t>
      </w:r>
    </w:p>
    <w:p>
      <w:pPr>
        <w:numPr>
          <w:ilvl w:val="0"/>
          <w:numId w:val="14"/>
        </w:numPr>
      </w:pPr>
      <w:r>
        <w:rPr/>
        <w:t xml:space="preserve">Para estudiantes que necesitan más apoyo: trabajan con el docente para organizar ideas y usar vocabulario sencillo.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el trabajo con la importancia de compartir y comunicar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cartel y explica su mensaje principal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aprendimos sobre el cuidado de la naturaleza?</w:t>
      </w:r>
    </w:p>
    <w:p>
      <w:pPr>
        <w:numPr>
          <w:ilvl w:val="0"/>
          <w:numId w:val="15"/>
        </w:numPr>
      </w:pPr>
      <w:r>
        <w:rPr/>
        <w:t xml:space="preserve">¿Cómo podemos ayudar en nuestra comunidad?</w:t>
      </w:r>
    </w:p>
    <w:p>
      <w:pPr>
        <w:numPr>
          <w:ilvl w:val="0"/>
          <w:numId w:val="15"/>
        </w:numPr>
      </w:pPr>
      <w:r>
        <w:rPr/>
        <w:t xml:space="preserve">¿Qué nos gustó hacer en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carteles y las presentaciones, resaltando mensajes clave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su entorno durante la semana y anotar acciones de cuidado ambiental.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barrio alguna acción para cuidar la naturaleza y traer un dibujo o relato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1 - Activación de conocimientos previos para identificar lo que saben sobre Córdoba y la naturaleza.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2 - Observación de participación en grupos, registros en cuadernos, respuestas a preguntas guía y calidad de los carteles y explicaciones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plan (no detallado aquí) - Presentación final de proyectos de investigación y reflexión sobre la relación sociedad-naturaleza.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Analiza y describe correctamente formas de relación sociedad-naturaleza en Córdoba (Objetivo 1)</w:t>
      </w:r>
    </w:p>
    <w:p>
      <w:pPr>
        <w:numPr>
          <w:ilvl w:val="0"/>
          <w:numId w:val="17"/>
        </w:numPr>
      </w:pPr>
      <w:r>
        <w:rPr/>
        <w:t xml:space="preserve">Compara ejemplos locales con otros de Argentina (Objetivo 2)</w:t>
      </w:r>
    </w:p>
    <w:p>
      <w:pPr>
        <w:numPr>
          <w:ilvl w:val="0"/>
          <w:numId w:val="17"/>
        </w:numPr>
      </w:pPr>
      <w:r>
        <w:rPr/>
        <w:t xml:space="preserve">Formula preguntas y registra información de manera organizada (Objetivo 3)</w:t>
      </w:r>
    </w:p>
    <w:p>
      <w:pPr>
        <w:numPr>
          <w:ilvl w:val="0"/>
          <w:numId w:val="17"/>
        </w:numPr>
      </w:pPr>
      <w:r>
        <w:rPr/>
        <w:t xml:space="preserve">Reflexiona sobre la importancia del cuidado ambiental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trabajo en grupo</w:t>
      </w:r>
    </w:p>
    <w:p>
      <w:pPr>
        <w:numPr>
          <w:ilvl w:val="0"/>
          <w:numId w:val="18"/>
        </w:numPr>
      </w:pPr>
      <w:r>
        <w:rPr/>
        <w:t xml:space="preserve">Rúbrica simplificada para evaluar registros escritos y carteles</w:t>
      </w:r>
    </w:p>
    <w:p>
      <w:pPr>
        <w:numPr>
          <w:ilvl w:val="0"/>
          <w:numId w:val="18"/>
        </w:numPr>
      </w:pPr>
      <w:r>
        <w:rPr/>
        <w:t xml:space="preserve">Observación directa del docente durante actividades</w:t>
      </w:r>
    </w:p>
    <w:p>
      <w:pPr>
        <w:numPr>
          <w:ilvl w:val="0"/>
          <w:numId w:val="18"/>
        </w:numPr>
      </w:pPr>
      <w:r>
        <w:rPr/>
        <w:t xml:space="preserve">Autoevaluación sencilla con preguntas orales o escritas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Cuadernos de investigación con registros y dibujos</w:t>
      </w:r>
    </w:p>
    <w:p>
      <w:pPr>
        <w:numPr>
          <w:ilvl w:val="0"/>
          <w:numId w:val="19"/>
        </w:numPr>
      </w:pPr>
      <w:r>
        <w:rPr/>
        <w:t xml:space="preserve">Participación activa en discusiones y presentaciones</w:t>
      </w:r>
    </w:p>
    <w:p>
      <w:pPr>
        <w:numPr>
          <w:ilvl w:val="0"/>
          <w:numId w:val="19"/>
        </w:numPr>
      </w:pPr>
      <w:r>
        <w:rPr/>
        <w:t xml:space="preserve">Carteles elaborados y explicados en plenaria</w:t>
      </w:r>
    </w:p>
    <w:p>
      <w:pPr>
        <w:numPr>
          <w:ilvl w:val="0"/>
          <w:numId w:val="19"/>
        </w:numPr>
      </w:pPr>
      <w:r>
        <w:rPr/>
        <w:t xml:space="preserve">Respuestas en reflexiones metacognitivas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2DD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B63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BD6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C6C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628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A4D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336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288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812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F11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9BF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BFD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061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FF3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318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ECC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922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BEF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C51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2026-09-25T23:30:19-05:00</dcterms:created>
  <dcterms:modified xsi:type="dcterms:W3CDTF">2026-09-25T23:30:19-05:00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