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Venoclisis: Práctica Integral en Formación en Centro de Trabajo</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que los estudiantes de educación técnica/tecnológica en Enfermería aprendan a realizar una venoclisis completa mediante la metodología de Aprendizaje Basado en Casos (ABC). A través del análisis de situaciones reales y actividades prácticas, los alumnos desarrollarán habilidades técnicas y la capacidad para tomar decisiones clínicas seguras y efectivas en un entorno laboral.</w:t>
      </w:r>
    </w:p>
    <w:p>
      <w:pPr/>
      <w:r>
        <w:rPr/>
        <w:t xml:space="preserve">La venoclisis es una técnica fundamental en la atención de pacientes que requiere precisión y cuidado para evitar complicaciones. Dominar esta técnica no solo mejora la competencia profesional del estudiante sino que garantiza una atención de calidad y seguridad para el paciente. Además, al realizar esta práctica en el contexto de formación en centro de trabajo, los estudiantes integran conocimientos teóricos con habilidades prácticas, preparándose para los retos reales en su futura labor.</w:t>
      </w:r>
    </w:p>
    <w:p>
      <w:pPr/>
      <w:r>
        <w:rPr/>
        <w:t xml:space="preserve">Este plan promueve un aprendizaje activo y centrado en el estudiante, fomentando la reflexión, el trabajo colaborativo y la responsabilidad en la ejecución de procedimientos clínicos.</w:t>
      </w:r>
    </w:p>
    <w:p/>
    <w:p>
      <w:pPr/>
      <w:r>
        <w:rPr>
          <w:color w:val="2b6cb0"/>
          <w:sz w:val="28"/>
          <w:szCs w:val="28"/>
          <w:b w:val="1"/>
          <w:bCs w:val="1"/>
        </w:rPr>
        <w:t xml:space="preserve">Objetivos de Aprendizaje</w:t>
      </w:r>
    </w:p>
    <w:p>
      <w:pPr>
        <w:numPr>
          <w:ilvl w:val="0"/>
          <w:numId w:val="1"/>
        </w:numPr>
      </w:pPr>
      <w:r>
        <w:rPr/>
        <w:t xml:space="preserve">Analizar las etapas y precauciones necesarias para realizar una venoclisis completa de manera segura.</w:t>
      </w:r>
    </w:p>
    <w:p>
      <w:pPr>
        <w:numPr>
          <w:ilvl w:val="0"/>
          <w:numId w:val="1"/>
        </w:numPr>
      </w:pPr>
      <w:r>
        <w:rPr/>
        <w:t xml:space="preserve">Demostrar la habilidad para preparar y ejecutar el procedimiento de venoclisis en un escenario simulado o real supervisado.</w:t>
      </w:r>
    </w:p>
    <w:p>
      <w:pPr>
        <w:numPr>
          <w:ilvl w:val="0"/>
          <w:numId w:val="1"/>
        </w:numPr>
      </w:pPr>
      <w:r>
        <w:rPr/>
        <w:t xml:space="preserve">Evaluar y resolver problemas comunes que pueden presentarse durante la realización de una venoclisis.</w:t>
      </w:r>
    </w:p>
    <w:p>
      <w:pPr>
        <w:numPr>
          <w:ilvl w:val="0"/>
          <w:numId w:val="1"/>
        </w:numPr>
      </w:pPr>
      <w:r>
        <w:rPr/>
        <w:t xml:space="preserve">Argumentar la importancia de la asepsia y el manejo correcto del material para evitar infecciones y complicaciones.</w:t>
      </w:r>
    </w:p>
    <w:p>
      <w:pPr>
        <w:numPr>
          <w:ilvl w:val="0"/>
          <w:numId w:val="1"/>
        </w:numPr>
      </w:pPr>
      <w:r>
        <w:rPr/>
        <w:t xml:space="preserve">Reflexionar sobre su desempeño para mejorar continuamente su práctica clínica.</w:t>
      </w:r>
    </w:p>
    <w:p/>
    <w:p>
      <w:pPr/>
      <w:r>
        <w:rPr>
          <w:color w:val="2b6cb0"/>
          <w:sz w:val="28"/>
          <w:szCs w:val="28"/>
          <w:b w:val="1"/>
          <w:bCs w:val="1"/>
        </w:rPr>
        <w:t xml:space="preserve">Recursos Necesarios</w:t>
      </w:r>
    </w:p>
    <w:p>
      <w:pPr>
        <w:numPr>
          <w:ilvl w:val="0"/>
          <w:numId w:val="2"/>
        </w:numPr>
      </w:pPr>
      <w:r>
        <w:rPr/>
        <w:t xml:space="preserve">Kit completo de venoclisis (aguja, catéter, jeringa, torniquete, gasas, alcohol, cinta adhesiva, solución salina).</w:t>
      </w:r>
    </w:p>
    <w:p>
      <w:pPr>
        <w:numPr>
          <w:ilvl w:val="0"/>
          <w:numId w:val="2"/>
        </w:numPr>
      </w:pPr>
      <w:r>
        <w:rPr/>
        <w:t xml:space="preserve">Maniquí o brazo simulador para práctica de venoclisis (1 por cada 3 estudiantes).</w:t>
      </w:r>
    </w:p>
    <w:p>
      <w:pPr>
        <w:numPr>
          <w:ilvl w:val="0"/>
          <w:numId w:val="2"/>
        </w:numPr>
      </w:pPr>
      <w:r>
        <w:rPr/>
        <w:t xml:space="preserve">Guía impresa paso a paso del procedimiento de venoclisis.</w:t>
      </w:r>
    </w:p>
    <w:p>
      <w:pPr>
        <w:numPr>
          <w:ilvl w:val="0"/>
          <w:numId w:val="2"/>
        </w:numPr>
      </w:pPr>
      <w:r>
        <w:rPr/>
        <w:t xml:space="preserve">Proyector y computadora para presentación audiovisual.</w:t>
      </w:r>
    </w:p>
    <w:p>
      <w:pPr>
        <w:numPr>
          <w:ilvl w:val="0"/>
          <w:numId w:val="2"/>
        </w:numPr>
      </w:pPr>
      <w:r>
        <w:rPr/>
        <w:t xml:space="preserve">Video demostrativo corto de venoclisis (3-5 minutos).</w:t>
      </w:r>
    </w:p>
    <w:p>
      <w:pPr>
        <w:numPr>
          <w:ilvl w:val="0"/>
          <w:numId w:val="2"/>
        </w:numPr>
      </w:pPr>
      <w:r>
        <w:rPr/>
        <w:t xml:space="preserve">Material para registro y evaluación (listas de cotejo, hojas para notas).</w:t>
      </w:r>
    </w:p>
    <w:p>
      <w:pPr>
        <w:numPr>
          <w:ilvl w:val="0"/>
          <w:numId w:val="2"/>
        </w:numPr>
      </w:pPr>
      <w:r>
        <w:rPr/>
        <w:t xml:space="preserve">Espacio adecuado para práctica grupal y demostraciones.</w:t>
      </w:r>
    </w:p>
    <w:p/>
    <w:p>
      <w:pPr/>
      <w:r>
        <w:rPr>
          <w:color w:val="2b6cb0"/>
          <w:sz w:val="28"/>
          <w:szCs w:val="28"/>
          <w:b w:val="1"/>
          <w:bCs w:val="1"/>
        </w:rPr>
        <w:t xml:space="preserve">Requisitos Previos</w:t>
      </w:r>
    </w:p>
    <w:p>
      <w:pPr>
        <w:numPr>
          <w:ilvl w:val="0"/>
          <w:numId w:val="3"/>
        </w:numPr>
      </w:pPr>
      <w:r>
        <w:rPr/>
        <w:t xml:space="preserve">Conocimiento básico de anatomía del sistema vascular periférico.</w:t>
      </w:r>
    </w:p>
    <w:p>
      <w:pPr>
        <w:numPr>
          <w:ilvl w:val="0"/>
          <w:numId w:val="3"/>
        </w:numPr>
      </w:pPr>
      <w:r>
        <w:rPr/>
        <w:t xml:space="preserve">Habilidades previas en manejo de material estéril y técnicas de asepsia.</w:t>
      </w:r>
    </w:p>
    <w:p>
      <w:pPr>
        <w:numPr>
          <w:ilvl w:val="0"/>
          <w:numId w:val="3"/>
        </w:numPr>
      </w:pPr>
      <w:r>
        <w:rPr/>
        <w:t xml:space="preserve">Comprensión básica de signos vitales y monitoreo del paciente.</w:t>
      </w:r>
    </w:p>
    <w:p>
      <w:pPr>
        <w:numPr>
          <w:ilvl w:val="0"/>
          <w:numId w:val="3"/>
        </w:numPr>
      </w:pPr>
      <w:r>
        <w:rPr/>
        <w:t xml:space="preserve">Experiencia previa en prácticas clínicas básicas relacionadas (inyecciones, curaciones).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aprenderán a realizar la venoclisis completa, enfatizando la importancia para la atención segura del paciente y la práctica profesional en el centro de trabajo.</w:t>
      </w:r>
    </w:p>
    <w:p>
      <w:pPr/>
      <w:r>
        <w:rPr>
          <w:b w:val="1"/>
          <w:bCs w:val="1"/>
        </w:rPr>
        <w:t xml:space="preserve">Estudiantes:</w:t>
      </w:r>
      <w:r>
        <w:rPr/>
        <w:t xml:space="preserve"> Escuchan activamente y se preparan para participar en actividades prácticas.</w:t>
      </w:r>
    </w:p>
    <w:p>
      <w:pPr/>
      <w:r>
        <w:rPr>
          <w:b w:val="1"/>
          <w:bCs w:val="1"/>
        </w:rPr>
        <w:t xml:space="preserve">Activación de conocimientos previos</w:t>
      </w:r>
    </w:p>
    <w:p>
      <w:pPr/>
      <w:r>
        <w:rPr>
          <w:b w:val="1"/>
          <w:bCs w:val="1"/>
        </w:rPr>
        <w:t xml:space="preserve">Docente:</w:t>
      </w:r>
      <w:r>
        <w:rPr/>
        <w:t xml:space="preserve"> Plantea la pregunta detonadora: "¿Qué pasos consideran esenciales para realizar una venoclisis segura y eficaz? ¿Qué riesgos creen que pueden presentarse?"</w:t>
      </w:r>
    </w:p>
    <w:p>
      <w:pPr/>
      <w:r>
        <w:rPr>
          <w:b w:val="1"/>
          <w:bCs w:val="1"/>
        </w:rPr>
        <w:t xml:space="preserve">Estudiantes:</w:t>
      </w:r>
      <w:r>
        <w:rPr/>
        <w:t xml:space="preserve"> En parejas, discuten brevemente sus ideas y las comparten en plenaria para reconocer conocimientos previos y posibles dudas.</w:t>
      </w:r>
    </w:p>
    <w:p>
      <w:pPr/>
      <w:r>
        <w:rPr>
          <w:b w:val="1"/>
          <w:bCs w:val="1"/>
        </w:rPr>
        <w:t xml:space="preserve">Motivación y enganche</w:t>
      </w:r>
    </w:p>
    <w:p>
      <w:pPr/>
      <w:r>
        <w:rPr>
          <w:b w:val="1"/>
          <w:bCs w:val="1"/>
        </w:rPr>
        <w:t xml:space="preserve">Docente:</w:t>
      </w:r>
      <w:r>
        <w:rPr/>
        <w:t xml:space="preserve"> Presenta un dato curioso: "¿Sabían que una venoclisis mal realizada puede causar complicaciones graves como flebitis o infecciones que prolongan la hospitalización del paciente?" Además, muestra un video corto (3 minutos) donde se observa la técnica correcta y errores comunes.</w:t>
      </w:r>
    </w:p>
    <w:p>
      <w:pPr/>
      <w:r>
        <w:rPr>
          <w:b w:val="1"/>
          <w:bCs w:val="1"/>
        </w:rPr>
        <w:t xml:space="preserve">Estudiantes:</w:t>
      </w:r>
      <w:r>
        <w:rPr/>
        <w:t xml:space="preserve"> Observan el video y reflexionan sobre la importancia del procedimiento correcto.</w:t>
      </w:r>
    </w:p>
    <w:p>
      <w:pPr/>
      <w:r>
        <w:rPr>
          <w:b w:val="1"/>
          <w:bCs w:val="1"/>
        </w:rPr>
        <w:t xml:space="preserve">Contextualización</w:t>
      </w:r>
    </w:p>
    <w:p>
      <w:pPr/>
      <w:r>
        <w:rPr>
          <w:b w:val="1"/>
          <w:bCs w:val="1"/>
        </w:rPr>
        <w:t xml:space="preserve">Docente:</w:t>
      </w:r>
      <w:r>
        <w:rPr/>
        <w:t xml:space="preserve"> Relaciona la venoclisis con el trabajo cotidiano del estudiante en el centro de trabajo, explicando que dominar esta técnica les permitirá atender pacientes con mayor confianza y seguridad.</w:t>
      </w:r>
    </w:p>
    <w:p>
      <w:pPr/>
      <w:r>
        <w:rPr>
          <w:b w:val="1"/>
          <w:bCs w:val="1"/>
        </w:rPr>
        <w:t xml:space="preserve">Estudiantes:</w:t>
      </w:r>
      <w:r>
        <w:rPr/>
        <w:t xml:space="preserve"> Reconocen la relevancia práctica y se motivan para el aprendizaje activo.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caso real para análisis: "Un paciente adulto requiere administración de líquidos intravenosos urgente. Se debe realizar venoclisis en el brazo derecho, considerando sus condiciones clínicas y antecedentes." Explica que trabajarán en grupos para resolver este caso y practicar la técnica.</w:t>
      </w:r>
    </w:p>
    <w:p>
      <w:pPr/>
      <w:r>
        <w:rPr>
          <w:b w:val="1"/>
          <w:bCs w:val="1"/>
        </w:rPr>
        <w:t xml:space="preserve">Estudiantes:</w:t>
      </w:r>
      <w:r>
        <w:rPr/>
        <w:t xml:space="preserve"> Se organizan en grupos de 3-4 para trabajar colaborativamente.</w:t>
      </w:r>
    </w:p>
    <w:p>
      <w:pPr/>
      <w:r>
        <w:rPr>
          <w:b w:val="1"/>
          <w:bCs w:val="1"/>
        </w:rPr>
        <w:t xml:space="preserve">Actividad 1: Análisis del caso y planificación del procedimiento</w:t>
      </w:r>
    </w:p>
    <w:p>
      <w:pPr>
        <w:numPr>
          <w:ilvl w:val="0"/>
          <w:numId w:val="4"/>
        </w:numPr>
      </w:pPr>
      <w:r>
        <w:rPr>
          <w:b w:val="1"/>
          <w:bCs w:val="1"/>
        </w:rPr>
        <w:t xml:space="preserve">Objetivo:</w:t>
      </w:r>
      <w:r>
        <w:rPr/>
        <w:t xml:space="preserve"> Analizar las etapas y precauciones para planificar la venoclisis.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el caso escrito con detalles del paciente y pregunta: "¿Qué pasos deben seguir para realizar la venoclisis? ¿Qué materiales prepararán? ¿Qué precauciones deberán tomar?"</w:t>
      </w:r>
    </w:p>
    <w:p>
      <w:pPr>
        <w:numPr>
          <w:ilvl w:val="1"/>
          <w:numId w:val="4"/>
        </w:numPr>
      </w:pPr>
      <w:r>
        <w:rPr>
          <w:b w:val="1"/>
          <w:bCs w:val="1"/>
        </w:rPr>
        <w:t xml:space="preserve">Estudiantes:</w:t>
      </w:r>
      <w:r>
        <w:rPr/>
        <w:t xml:space="preserve"> Discuten en grupo y elaboran un listado de pasos y materiales necesarios.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con pasos y precauciones.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guía como "¿Consideraron la asepsia? ¿Cómo evitarían contaminación?" y orienta si hay conceptos erróneos.</w:t>
      </w:r>
    </w:p>
    <w:p>
      <w:pPr/>
      <w:r>
        <w:rPr>
          <w:b w:val="1"/>
          <w:bCs w:val="1"/>
        </w:rPr>
        <w:t xml:space="preserve">Actividad 2: Práctica guiada de venoclisis en simuladores</w:t>
      </w:r>
    </w:p>
    <w:p>
      <w:pPr>
        <w:numPr>
          <w:ilvl w:val="0"/>
          <w:numId w:val="5"/>
        </w:numPr>
      </w:pPr>
      <w:r>
        <w:rPr>
          <w:b w:val="1"/>
          <w:bCs w:val="1"/>
        </w:rPr>
        <w:t xml:space="preserve">Objetivo:</w:t>
      </w:r>
      <w:r>
        <w:rPr/>
        <w:t xml:space="preserve"> Demostrar la habilidad para ejecutar el procedimiento completo de venoclisis.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ahora practicarán el procedimiento en el brazo simulador siguiendo los pasos planificados. Recuerda usar asepsia y cuidado.</w:t>
      </w:r>
    </w:p>
    <w:p>
      <w:pPr>
        <w:numPr>
          <w:ilvl w:val="1"/>
          <w:numId w:val="5"/>
        </w:numPr>
      </w:pPr>
      <w:r>
        <w:rPr>
          <w:b w:val="1"/>
          <w:bCs w:val="1"/>
        </w:rPr>
        <w:t xml:space="preserve">Estudiantes:</w:t>
      </w:r>
      <w:r>
        <w:rPr/>
        <w:t xml:space="preserve"> En grupos, rotan para practicar la venoclisis completa, mientras otros observan y registran aspectos positivos y puntos a mejorar en una lista de cotejo.</w:t>
      </w:r>
    </w:p>
    <w:p>
      <w:pPr>
        <w:numPr>
          <w:ilvl w:val="0"/>
          <w:numId w:val="5"/>
        </w:numPr>
      </w:pPr>
      <w:r>
        <w:rPr>
          <w:b w:val="1"/>
          <w:bCs w:val="1"/>
        </w:rPr>
        <w:t xml:space="preserve">Organización:</w:t>
      </w:r>
      <w:r>
        <w:rPr/>
        <w:t xml:space="preserve"> Grupos de 3-4 estudiantes, rotación práctica.</w:t>
      </w:r>
    </w:p>
    <w:p>
      <w:pPr>
        <w:numPr>
          <w:ilvl w:val="0"/>
          <w:numId w:val="5"/>
        </w:numPr>
      </w:pPr>
      <w:r>
        <w:rPr>
          <w:b w:val="1"/>
          <w:bCs w:val="1"/>
        </w:rPr>
        <w:t xml:space="preserve">Producto:</w:t>
      </w:r>
      <w:r>
        <w:rPr/>
        <w:t xml:space="preserve"> Ejecución práctica y listas de cotejo completadas.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 la práctica, corrige técnicas, ofrece retroalimentación inmediata y fomenta preguntas de los estudiantes.</w:t>
      </w:r>
    </w:p>
    <w:p>
      <w:pPr/>
      <w:r>
        <w:rPr>
          <w:b w:val="1"/>
          <w:bCs w:val="1"/>
        </w:rPr>
        <w:t xml:space="preserve">Actividad 3: Resolución de problemas y reflexión grupal</w:t>
      </w:r>
    </w:p>
    <w:p>
      <w:pPr>
        <w:numPr>
          <w:ilvl w:val="0"/>
          <w:numId w:val="6"/>
        </w:numPr>
      </w:pPr>
      <w:r>
        <w:rPr>
          <w:b w:val="1"/>
          <w:bCs w:val="1"/>
        </w:rPr>
        <w:t xml:space="preserve">Objetivo:</w:t>
      </w:r>
      <w:r>
        <w:rPr/>
        <w:t xml:space="preserve"> Evaluar y resolver problemas comunes durante la venoclisis.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situaciones problemáticas (ejemplo: dificultad para localizar vena, paciente nervioso, extravasación) y pregunta: "¿Cómo actuarían ustedes? ¿Qué alternativas tienen?"</w:t>
      </w:r>
    </w:p>
    <w:p>
      <w:pPr>
        <w:numPr>
          <w:ilvl w:val="1"/>
          <w:numId w:val="6"/>
        </w:numPr>
      </w:pPr>
      <w:r>
        <w:rPr>
          <w:b w:val="1"/>
          <w:bCs w:val="1"/>
        </w:rPr>
        <w:t xml:space="preserve">Estudiantes:</w:t>
      </w:r>
      <w:r>
        <w:rPr/>
        <w:t xml:space="preserve"> Discuten soluciones en grupo y comparten en plenaria.</w:t>
      </w:r>
    </w:p>
    <w:p>
      <w:pPr>
        <w:numPr>
          <w:ilvl w:val="0"/>
          <w:numId w:val="6"/>
        </w:numPr>
      </w:pPr>
      <w:r>
        <w:rPr>
          <w:b w:val="1"/>
          <w:bCs w:val="1"/>
        </w:rPr>
        <w:t xml:space="preserve">Organización:</w:t>
      </w:r>
      <w:r>
        <w:rPr/>
        <w:t xml:space="preserve"> Grupos de 3-4, luego plenaria.</w:t>
      </w:r>
    </w:p>
    <w:p>
      <w:pPr>
        <w:numPr>
          <w:ilvl w:val="0"/>
          <w:numId w:val="6"/>
        </w:numPr>
      </w:pPr>
      <w:r>
        <w:rPr>
          <w:b w:val="1"/>
          <w:bCs w:val="1"/>
        </w:rPr>
        <w:t xml:space="preserve">Producto:</w:t>
      </w:r>
      <w:r>
        <w:rPr/>
        <w:t xml:space="preserve"> Propuestas de solución y argumentos.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el debate, refuerza conceptos y clarifica dudas.</w:t>
      </w:r>
    </w:p>
    <w:p>
      <w:pPr/>
      <w:r>
        <w:rPr>
          <w:b w:val="1"/>
          <w:bCs w:val="1"/>
        </w:rPr>
        <w:t xml:space="preserve">Diferenciación</w:t>
      </w:r>
    </w:p>
    <w:p>
      <w:pPr/>
      <w:r>
        <w:rPr>
          <w:b w:val="1"/>
          <w:bCs w:val="1"/>
        </w:rPr>
        <w:t xml:space="preserve">Para estudiantes que terminan antes:</w:t>
      </w:r>
      <w:r>
        <w:rPr/>
        <w:t xml:space="preserve"> Se les invita a crear un pequeño instructivo visual (cartel) con consejos para evitar complicaciones en venoclisis.</w:t>
      </w:r>
    </w:p>
    <w:p>
      <w:pPr/>
      <w:r>
        <w:rPr>
          <w:b w:val="1"/>
          <w:bCs w:val="1"/>
        </w:rPr>
        <w:t xml:space="preserve">Para estudiantes que necesitan más apoyo:</w:t>
      </w:r>
      <w:r>
        <w:rPr/>
        <w:t xml:space="preserve"> El docente realiza intervenciones personalizadas, ofrece demostraciones adicionales y proporciona material audiovisual complementario.</w:t>
      </w:r>
    </w:p>
    <w:p>
      <w:pPr/>
      <w:r>
        <w:rPr>
          <w:b w:val="1"/>
          <w:bCs w:val="1"/>
        </w:rPr>
        <w:t xml:space="preserve">Transiciones</w:t>
      </w:r>
    </w:p>
    <w:p>
      <w:pPr/>
      <w:r>
        <w:rPr/>
        <w:t xml:space="preserve">Se conecta la planificación con la práctica indicando: "Ahora que conocen y planificaron los pasos, pongamos en acción lo aprendido con la práctica en simuladores". Luego, tras la práctica, se conecta con la reflexión planteando: "Después de la experiencia práctica, veamos cómo resolver situaciones que pueden complicar el procedimiento."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elaborar un mapa mental colectivo con las 3 ideas más importantes para realizar una venoclisis exitosa, que incluya preparación, ejecución y manejo de complicaciones.</w:t>
      </w:r>
    </w:p>
    <w:p>
      <w:pPr/>
      <w:r>
        <w:rPr>
          <w:b w:val="1"/>
          <w:bCs w:val="1"/>
        </w:rPr>
        <w:t xml:space="preserve">Estudiantes:</w:t>
      </w:r>
      <w:r>
        <w:rPr/>
        <w:t xml:space="preserve"> Construyen el mapa mental en papel o pizarra y lo presentan brevemente.</w:t>
      </w:r>
    </w:p>
    <w:p>
      <w:pPr/>
      <w:r>
        <w:rPr>
          <w:b w:val="1"/>
          <w:bCs w:val="1"/>
        </w:rPr>
        <w:t xml:space="preserve">Reflexión metacognitiva</w:t>
      </w:r>
    </w:p>
    <w:p>
      <w:pPr/>
      <w:r>
        <w:rPr>
          <w:b w:val="1"/>
          <w:bCs w:val="1"/>
        </w:rPr>
        <w:t xml:space="preserve">Docente:</w:t>
      </w:r>
      <w:r>
        <w:rPr/>
        <w:t xml:space="preserve"> Formula estas preguntas para que cada estudiante responda por escrito:</w:t>
      </w:r>
    </w:p>
    <w:p>
      <w:pPr>
        <w:numPr>
          <w:ilvl w:val="0"/>
          <w:numId w:val="7"/>
        </w:numPr>
      </w:pPr>
      <w:r>
        <w:rPr/>
        <w:t xml:space="preserve">¿Cuál fue el paso más desafiante para ti y por qué?</w:t>
      </w:r>
    </w:p>
    <w:p>
      <w:pPr>
        <w:numPr>
          <w:ilvl w:val="0"/>
          <w:numId w:val="7"/>
        </w:numPr>
      </w:pPr>
      <w:r>
        <w:rPr/>
        <w:t xml:space="preserve">¿Cómo aplicaste los conocimientos previos en la práctica de venoclisis?</w:t>
      </w:r>
    </w:p>
    <w:p>
      <w:pPr>
        <w:numPr>
          <w:ilvl w:val="0"/>
          <w:numId w:val="7"/>
        </w:numPr>
      </w:pPr>
      <w:r>
        <w:rPr/>
        <w:t xml:space="preserve">¿Qué harías diferente en una próxima oportunidad para mejorar tu técnica?</w:t>
      </w:r>
    </w:p>
    <w:p>
      <w:pPr/>
      <w:r>
        <w:rPr>
          <w:b w:val="1"/>
          <w:bCs w:val="1"/>
        </w:rPr>
        <w:t xml:space="preserve">Retroalimentación</w:t>
      </w:r>
    </w:p>
    <w:p>
      <w:pPr/>
      <w:r>
        <w:rPr>
          <w:b w:val="1"/>
          <w:bCs w:val="1"/>
        </w:rPr>
        <w:t xml:space="preserve">Docente:</w:t>
      </w:r>
      <w:r>
        <w:rPr/>
        <w:t xml:space="preserve"> Proporciona retroalimentación inmediata y constructiva sobre el desempeño observado, destacando aciertos y áreas de mejora, y responde preguntas finales.</w:t>
      </w:r>
    </w:p>
    <w:p>
      <w:pPr/>
      <w:r>
        <w:rPr>
          <w:b w:val="1"/>
          <w:bCs w:val="1"/>
        </w:rPr>
        <w:t xml:space="preserve">Transferencia</w:t>
      </w:r>
    </w:p>
    <w:p>
      <w:pPr/>
      <w:r>
        <w:rPr>
          <w:b w:val="1"/>
          <w:bCs w:val="1"/>
        </w:rPr>
        <w:t xml:space="preserve">Docente:</w:t>
      </w:r>
      <w:r>
        <w:rPr/>
        <w:t xml:space="preserve"> Conecta lo aprendido con futuras prácticas en el centro de trabajo, enfatizando la importancia de la repetición y la seguridad en el procedimiento.</w:t>
      </w:r>
    </w:p>
    <w:p>
      <w:pPr/>
      <w:r>
        <w:rPr>
          <w:b w:val="1"/>
          <w:bCs w:val="1"/>
        </w:rPr>
        <w:t xml:space="preserve">Tarea o reto</w:t>
      </w:r>
    </w:p>
    <w:p>
      <w:pPr/>
      <w:r>
        <w:rPr>
          <w:b w:val="1"/>
          <w:bCs w:val="1"/>
        </w:rPr>
        <w:t xml:space="preserve">Docente:</w:t>
      </w:r>
      <w:r>
        <w:rPr/>
        <w:t xml:space="preserve"> Propone como tarea que en la próxima rotación clínica, los estudiantes observen y registren un procedimiento de venoclisis realizado por un profesional, anotando similitudes y diferencias con lo aprendido.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y discusión para identificar conocimientos previos.</w:t>
      </w:r>
    </w:p>
    <w:p>
      <w:pPr>
        <w:numPr>
          <w:ilvl w:val="0"/>
          <w:numId w:val="8"/>
        </w:numPr>
      </w:pPr>
      <w:r>
        <w:rPr/>
        <w:t xml:space="preserve">Formativa: Durante la fase de desarrollo, observando la planificación y práctica, con retroalimentación continua.</w:t>
      </w:r>
    </w:p>
    <w:p>
      <w:pPr>
        <w:numPr>
          <w:ilvl w:val="0"/>
          <w:numId w:val="8"/>
        </w:numPr>
      </w:pPr>
      <w:r>
        <w:rPr/>
        <w:t xml:space="preserve">Sumativa: En la fase de cierre, con el mapa mental colectivo y la reflexión escrita para evaluar comprensión y autoevaluación.</w:t>
      </w:r>
    </w:p>
    <w:p>
      <w:pPr/>
      <w:r>
        <w:rPr>
          <w:b w:val="1"/>
          <w:bCs w:val="1"/>
        </w:rPr>
        <w:t xml:space="preserve">Criterios de evaluación:</w:t>
      </w:r>
    </w:p>
    <w:p>
      <w:pPr>
        <w:numPr>
          <w:ilvl w:val="0"/>
          <w:numId w:val="9"/>
        </w:numPr>
      </w:pPr>
      <w:r>
        <w:rPr/>
        <w:t xml:space="preserve">Identifica correctamente las etapas y materiales para realizar venoclisis (vinculado a objetivo 1).</w:t>
      </w:r>
    </w:p>
    <w:p>
      <w:pPr>
        <w:numPr>
          <w:ilvl w:val="0"/>
          <w:numId w:val="9"/>
        </w:numPr>
      </w:pPr>
      <w:r>
        <w:rPr/>
        <w:t xml:space="preserve">Aplica la técnica de venoclisis con destreza y asepsia en simulador (objetivo 2).</w:t>
      </w:r>
    </w:p>
    <w:p>
      <w:pPr>
        <w:numPr>
          <w:ilvl w:val="0"/>
          <w:numId w:val="9"/>
        </w:numPr>
      </w:pPr>
      <w:r>
        <w:rPr/>
        <w:t xml:space="preserve">Propone soluciones adecuadas a problemas comunes durante la venoclisis (objetivo 3).</w:t>
      </w:r>
    </w:p>
    <w:p>
      <w:pPr>
        <w:numPr>
          <w:ilvl w:val="0"/>
          <w:numId w:val="9"/>
        </w:numPr>
      </w:pPr>
      <w:r>
        <w:rPr/>
        <w:t xml:space="preserve">Demuestra comprensión de la importancia de la asepsia y manejo del material (objetivo 4).</w:t>
      </w:r>
    </w:p>
    <w:p>
      <w:pPr>
        <w:numPr>
          <w:ilvl w:val="0"/>
          <w:numId w:val="9"/>
        </w:numPr>
      </w:pPr>
      <w:r>
        <w:rPr/>
        <w:t xml:space="preserve">Reflexiona críticamente sobre su desempeño y áreas de mejora (objetivo 5).</w:t>
      </w:r>
    </w:p>
    <w:p>
      <w:pPr/>
      <w:r>
        <w:rPr>
          <w:b w:val="1"/>
          <w:bCs w:val="1"/>
        </w:rPr>
        <w:t xml:space="preserve">Instrumentos sugeridos:</w:t>
      </w:r>
    </w:p>
    <w:p>
      <w:pPr>
        <w:numPr>
          <w:ilvl w:val="0"/>
          <w:numId w:val="10"/>
        </w:numPr>
      </w:pPr>
      <w:r>
        <w:rPr/>
        <w:t xml:space="preserve">Lista de cotejo para observación directa de la práctica en simulador.</w:t>
      </w:r>
    </w:p>
    <w:p>
      <w:pPr>
        <w:numPr>
          <w:ilvl w:val="0"/>
          <w:numId w:val="10"/>
        </w:numPr>
      </w:pPr>
      <w:r>
        <w:rPr/>
        <w:t xml:space="preserve">Rúbrica para evaluación del mapa mental y reflexión escrita.</w:t>
      </w:r>
    </w:p>
    <w:p>
      <w:pPr>
        <w:numPr>
          <w:ilvl w:val="0"/>
          <w:numId w:val="10"/>
        </w:numPr>
      </w:pPr>
      <w:r>
        <w:rPr/>
        <w:t xml:space="preserve">Autoevaluación escrita con preguntas metacognitivas.</w:t>
      </w:r>
    </w:p>
    <w:p>
      <w:pPr>
        <w:numPr>
          <w:ilvl w:val="0"/>
          <w:numId w:val="10"/>
        </w:numPr>
      </w:pPr>
      <w:r>
        <w:rPr/>
        <w:t xml:space="preserve">Registro de observación durante discusión y resolución del caso.</w:t>
      </w:r>
    </w:p>
    <w:p>
      <w:pPr/>
      <w:r>
        <w:rPr>
          <w:b w:val="1"/>
          <w:bCs w:val="1"/>
        </w:rPr>
        <w:t xml:space="preserve">Evidencias de aprendizaje:</w:t>
      </w:r>
    </w:p>
    <w:p>
      <w:pPr>
        <w:numPr>
          <w:ilvl w:val="0"/>
          <w:numId w:val="11"/>
        </w:numPr>
      </w:pPr>
      <w:r>
        <w:rPr/>
        <w:t xml:space="preserve">Listado de pasos y materiales elaborados en grupo.</w:t>
      </w:r>
    </w:p>
    <w:p>
      <w:pPr>
        <w:numPr>
          <w:ilvl w:val="0"/>
          <w:numId w:val="11"/>
        </w:numPr>
      </w:pPr>
      <w:r>
        <w:rPr/>
        <w:t xml:space="preserve">Demostración práctica de venoclisis en simulador con lista de cotejo completada.</w:t>
      </w:r>
    </w:p>
    <w:p>
      <w:pPr>
        <w:numPr>
          <w:ilvl w:val="0"/>
          <w:numId w:val="11"/>
        </w:numPr>
      </w:pPr>
      <w:r>
        <w:rPr/>
        <w:t xml:space="preserve">Propuestas de solución a problemas clínicos presentados.</w:t>
      </w:r>
    </w:p>
    <w:p>
      <w:pPr>
        <w:numPr>
          <w:ilvl w:val="0"/>
          <w:numId w:val="11"/>
        </w:numPr>
      </w:pPr>
      <w:r>
        <w:rPr/>
        <w:t xml:space="preserve">Mapa mental colectivo que sintetiza conocimientos clave.</w:t>
      </w:r>
    </w:p>
    <w:p>
      <w:pPr>
        <w:numPr>
          <w:ilvl w:val="0"/>
          <w:numId w:val="11"/>
        </w:numPr>
      </w:pPr>
      <w:r>
        <w:rPr/>
        <w:t xml:space="preserve">Respuestas escritas de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60D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3F5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FDF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1E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C40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DC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D63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E8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2D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BC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83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2026-09-25T18:52:45-05:00</dcterms:created>
  <dcterms:modified xsi:type="dcterms:W3CDTF">2026-09-25T18:52:45-05:00</dcterms:modified>
</cp:coreProperties>
</file>

<file path=docProps/custom.xml><?xml version="1.0" encoding="utf-8"?>
<Properties xmlns="http://schemas.openxmlformats.org/officeDocument/2006/custom-properties" xmlns:vt="http://schemas.openxmlformats.org/officeDocument/2006/docPropsVTypes"/>
</file>