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Mecánica Celeste: Descubriendo las Fuerzas que Gobiernan el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los fundamentos de la mecánica celeste, enfocándose en las fuerzas que gobiernan el movimiento de los cuerpos celestes en el universo. A través del Aprendizaje Basado en Proyectos, los estudiantes investigarán cómo la gravedad y otras fuerzas afectan el movimiento de planetas, estrellas y satélites, para diseñar una maqueta o simulación que represente estos fenómenos.</w:t>
      </w:r>
    </w:p>
    <w:p>
      <w:pPr/>
      <w:r>
        <w:rPr/>
        <w:t xml:space="preserve">Este aprendizaje es relevante porque permite a los estudiantes relacionar conceptos abstractos con fenómenos reales que ocurren en el cosmos y que pueden observar, como el movimiento de la Luna o las estaciones del año. Además, fortalece habilidades de investigación, trabajo colaborativo y pensamiento crítico, conectando la física con la tecnología y la astronomía, áreas de gran interés actual y con múltiples aplicaciones en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fuerzas fundamentales que actúan en la mecánica celeste y su impacto en el movimiento de cuerpos astronómicos.</w:t>
      </w:r>
    </w:p>
    <w:p>
      <w:pPr>
        <w:numPr>
          <w:ilvl w:val="0"/>
          <w:numId w:val="1"/>
        </w:numPr>
      </w:pPr>
      <w:r>
        <w:rPr/>
        <w:t xml:space="preserve">Diseñar y construir una maqueta o simulación que represente fenómenos de mecánica celeste, aplicando conceptos físicos.</w:t>
      </w:r>
    </w:p>
    <w:p>
      <w:pPr>
        <w:numPr>
          <w:ilvl w:val="0"/>
          <w:numId w:val="1"/>
        </w:numPr>
      </w:pPr>
      <w:r>
        <w:rPr/>
        <w:t xml:space="preserve">Argumentar científicamente cómo las fuerzas de gravedad y otras interactúan para mantener el equilibrio en sistemas planetarios.</w:t>
      </w:r>
    </w:p>
    <w:p>
      <w:pPr>
        <w:numPr>
          <w:ilvl w:val="0"/>
          <w:numId w:val="1"/>
        </w:numPr>
      </w:pPr>
      <w:r>
        <w:rPr/>
        <w:t xml:space="preserve">Evaluar el funcionamiento de su proyecto de mecánica celeste y su correspondencia con datos reales.</w:t>
      </w:r>
    </w:p>
    <w:p>
      <w:pPr>
        <w:numPr>
          <w:ilvl w:val="0"/>
          <w:numId w:val="1"/>
        </w:numPr>
      </w:pPr>
      <w:r>
        <w:rPr/>
        <w:t xml:space="preserve">Colaborar eficazmente en equipos para investigar, diseñar y presentar un producto tangible relacionado con la mecánica celeste.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bolas de distintos tamaños (pelotas de tenis, de ping-pong, esferas de poliestireno), hilos, soportes, pegamento, cartón, tijeras, cinta adhesiva.</w:t>
      </w:r>
    </w:p>
    <w:p>
      <w:pPr>
        <w:numPr>
          <w:ilvl w:val="0"/>
          <w:numId w:val="2"/>
        </w:numPr>
      </w:pPr>
      <w:r>
        <w:rPr/>
        <w:t xml:space="preserve">Computadoras o tabletas con acceso a internet.</w:t>
      </w:r>
    </w:p>
    <w:p>
      <w:pPr>
        <w:numPr>
          <w:ilvl w:val="0"/>
          <w:numId w:val="2"/>
        </w:numPr>
      </w:pPr>
      <w:r>
        <w:rPr/>
        <w:t xml:space="preserve">Software o simuladores de mecánica celeste (ejemplo: simuladores de órbitas planetarias en PhET o Stellarium).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videos.</w:t>
      </w:r>
    </w:p>
    <w:p>
      <w:pPr>
        <w:numPr>
          <w:ilvl w:val="0"/>
          <w:numId w:val="2"/>
        </w:numPr>
      </w:pPr>
      <w:r>
        <w:rPr/>
        <w:t xml:space="preserve">Videos cortos sobre mecánica celeste (recursos de plataformas educativas como Khan Academy o NASA).</w:t>
      </w:r>
    </w:p>
    <w:p>
      <w:pPr>
        <w:numPr>
          <w:ilvl w:val="0"/>
          <w:numId w:val="2"/>
        </w:numPr>
      </w:pPr>
      <w:r>
        <w:rPr/>
        <w:t xml:space="preserve">Cuadernos o hojas para anotaciones y diseños.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fuerzas y movimiento vistos en física general (conceptos de fuerza, masa, aceleración, gravedad).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y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Experiencias previas con proyectos o trabajos colaborativos en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Fuerzas en el UniversoFase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mecánica celeste y motivar a los estudiantes para que comprendan la importancia de las fuerzas que mantienen el orden en el universo.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mantiene a la Luna girando alrededor de la Tierra y a la Tierra girando alrededor del Sol?"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una lluvia de ideas rápida, compartiendo sus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reales del sistema solar y movimientos planetarios, resaltando la belleza y orden del universo.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la mecánica celeste ayuda a entender fenómenos cotidianos como las mareas o los eclipses, relacionándolo con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ejemplos de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magistral, el docente plantea una situación problema: "¿Cómo podríamos representar el sistema Tierra-Luna-Sol y las fuerzas que actúan en él para explicarlo a otros?"</w:t>
      </w:r>
    </w:p>
    <w:p>
      <w:pPr/>
      <w:r>
        <w:rPr>
          <w:b w:val="1"/>
          <w:bCs w:val="1"/>
        </w:rPr>
        <w:t xml:space="preserve">Actividad 1: Investigación rápida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fuerzas fundamentales que actúan en la mecánica celeste.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organizan en grupos de 4.</w:t>
      </w:r>
    </w:p>
    <w:p>
      <w:pPr>
        <w:numPr>
          <w:ilvl w:val="1"/>
          <w:numId w:val="7"/>
        </w:numPr>
      </w:pPr>
      <w:r>
        <w:rPr/>
        <w:t xml:space="preserve">Buscan en internet y en materiales proporcionados información clave sobre la gravedad y otras fuerzas en el universo (10 minutos).</w:t>
      </w:r>
    </w:p>
    <w:p>
      <w:pPr>
        <w:numPr>
          <w:ilvl w:val="1"/>
          <w:numId w:val="7"/>
        </w:numPr>
      </w:pPr>
      <w:r>
        <w:rPr/>
        <w:t xml:space="preserve">Realizan una lluvia de ideas para identificar qué fuerzas conocen y cómo creen que funcionan (10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papel o digital con las fuerzas identificadas y posibles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 para orientar, hacer preguntas como: "¿Cómo creen que la gravedad afecta a los planetas? ¿Qué otros tipos de fuerzas podrían estar actuando?"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Demostración práctica con bolas y hilos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concepto de gravedad y órbita mediante una maqueta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cómo colgar una bola grande (Sol) y una bola más pequeña (Tierra) con hilo, haciendo que la pequeña gire alrededor de la grande simulando órbita (15 minutos).</w:t>
      </w:r>
    </w:p>
    <w:p>
      <w:pPr>
        <w:numPr>
          <w:ilvl w:val="1"/>
          <w:numId w:val="8"/>
        </w:numPr>
      </w:pPr>
      <w:r>
        <w:rPr/>
        <w:t xml:space="preserve">Los estudiantes intentan reproducir la actividad en grupos, observando y anotando qué sucede al cambiar la longitud del hilo o el peso de las bolas.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conclusiones preliminares.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manipulación y pregunta: "¿Qué pasa si la bola pequeña se suelta? ¿Por qué la bola gira y no se cae directamente?"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ejemplos de satélites artificiales y cómo aplican la mecánica celeste.</w:t>
      </w:r>
    </w:p>
    <w:p>
      <w:pPr>
        <w:numPr>
          <w:ilvl w:val="0"/>
          <w:numId w:val="9"/>
        </w:numPr>
      </w:pPr>
      <w:r>
        <w:rPr/>
        <w:t xml:space="preserve">Estudiantes que necesitan apoyo reciben explicaciones adicionales con analogías visuales y atención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pensar cómo podrían diseñar un proyecto para representar el sistema solar y sus fuerzas, que será el enfoque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sobre las fuerzas en el universo.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1-2 ideas principales y anotan las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fuerza creen que es la más importante para mantener el universo en equilibrio?</w:t>
      </w:r>
    </w:p>
    <w:p>
      <w:pPr>
        <w:numPr>
          <w:ilvl w:val="0"/>
          <w:numId w:val="11"/>
        </w:numPr>
      </w:pPr>
      <w:r>
        <w:rPr/>
        <w:t xml:space="preserve">¿Cómo la actividad con las bolas les ayudó a entender mejor el movimiento planetario?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diseñar su proyecto para representar estos conceptos y que pueden ir pensando ideas para su maqueta o simulación.</w:t>
      </w:r>
    </w:p>
    <w:p>
      <w:pPr/>
      <w:r>
        <w:rPr/>
        <w:t xml:space="preserve">Sesión 2: Diseño del Proyecto de Mecánica CelesteFase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para iniciar el diseño colaborativo del proyecto que representará fuerzas y movimientos en el sistema solar.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y fuerzas debemos incluir en nuestro proyecto para que sea claro y fiel a la realidad?"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grupos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maquetas y simulaciones hechas por estudiantes de otros años o videos cortos de proyectos similares.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incluir o cómo personalizar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debe comunicar a otros cómo funcionan las fuerzas en la mecánica celeste, y que trabajarán en equipo para lograrlo.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organizan roles dentro de sus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el plan del proyecto que incluirá conceptos físicos y materiales para construir una maqueta o simulación.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definen qué cuerpos celestes representarán, qué fuerzas mostrarán y cómo lo harán (20 minutos).</w:t>
      </w:r>
    </w:p>
    <w:p>
      <w:pPr>
        <w:numPr>
          <w:ilvl w:val="1"/>
          <w:numId w:val="15"/>
        </w:numPr>
      </w:pPr>
      <w:r>
        <w:rPr/>
        <w:t xml:space="preserve">Hacen un boceto o esquema en papel para organizar ideas y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gráfico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planes, hace preguntas para profundizar y ayuda a resolver dudas sobre conceptos físicos.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Búsqueda y organización de materiales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preparar los materiales necesarios para construir 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listan materiales que necesitarán y recogen o solicitan los que tienen disponibles (15 minutos).</w:t>
      </w:r>
    </w:p>
    <w:p>
      <w:pPr>
        <w:numPr>
          <w:ilvl w:val="1"/>
          <w:numId w:val="16"/>
        </w:numPr>
      </w:pPr>
      <w:r>
        <w:rPr/>
        <w:t xml:space="preserve">Organizan el espacio de trabajo y distribuyen tareas preliminares.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materiales y plan de acción para la construcción.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logística y confirma la viabilidad de los materiales y diseños.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empezar a explorar software de simulación para complementar la maqueta física.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organizar ideas y materiales, con ejemplos más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comenzar la construcción del proyecto en la siguiente sesión, recordando la importancia de aplicar los conceptos aprendidos.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Resume las ideas principales de los planes presentados por los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comentarios para mejorar sus diseños.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desafíos anticipan en la construcción de su proyecto?</w:t>
      </w:r>
    </w:p>
    <w:p>
      <w:pPr>
        <w:numPr>
          <w:ilvl w:val="0"/>
          <w:numId w:val="19"/>
        </w:numPr>
      </w:pPr>
      <w:r>
        <w:rPr/>
        <w:t xml:space="preserve">¿Cómo creen que su proyecto puede ayudar a explicar la mecánica celeste a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sugerencias para mejorar la organización y claridad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el proyecto será evaluado y presentado en sesiones futuras, destacando la importancia del trabajo colaborativo.</w:t>
      </w:r>
    </w:p>
    <w:p>
      <w:pPr/>
      <w:r>
        <w:rPr/>
        <w:t xml:space="preserve">Sesión 3: Construcción y ExperimentaciónFase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del proyecto aplicando conocimientos y planificaciones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su plan están más claras para comenzar a construir? ¿Qué materiales usarán primero?"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precisión y creatividad para representar las fuerzas y movimientos del sistema solar.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la construcción.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un modelo que pueden usar para experimentar y explicar fenómenos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maqueta o simulación que represente la mecánica celeste y las fuerzas que actúan.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trabajan en la construcción según su plan, aplicando conceptos físicos para que la maqueta sea funcional (35 minutos).</w:t>
      </w:r>
    </w:p>
    <w:p>
      <w:pPr>
        <w:numPr>
          <w:ilvl w:val="1"/>
          <w:numId w:val="23"/>
        </w:numPr>
      </w:pPr>
      <w:r>
        <w:rPr/>
        <w:t xml:space="preserve">Observan y registran dificultades o modificaciones necesarias.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Maqueta o simulación en construcción.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técnicas y científicas, y motivar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2: Prueba preliminar y ajustes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la funcionalidad inicial del proyecto y realizar ajustes.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prueba el movimiento o simulación creada, observando si representa correctamente las fuerzas (10 minutos).</w:t>
      </w:r>
    </w:p>
    <w:p>
      <w:pPr>
        <w:numPr>
          <w:ilvl w:val="1"/>
          <w:numId w:val="24"/>
        </w:numPr>
      </w:pPr>
      <w:r>
        <w:rPr/>
        <w:t xml:space="preserve">Discuten qué mejoras hacerán en la siguiente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resultados y ajustes necesarios.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retroalimentación inmediata y sugerencias para mejoras.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explorar variables adicionales para su simulación (velocidad, masa, distancia).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materiales y comprensión de conceptos durante la construcción.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el proyecto para presentación final en la próxima sesión, enfocándose en la claridad y explicación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 reto que superaron y una idea para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las ideas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aplicaron los conceptos físicos en su maqueta?</w:t>
      </w:r>
    </w:p>
    <w:p>
      <w:pPr>
        <w:numPr>
          <w:ilvl w:val="0"/>
          <w:numId w:val="27"/>
        </w:numPr>
      </w:pPr>
      <w:r>
        <w:rPr/>
        <w:t xml:space="preserve">¿Qué aprendizajes consideran más importantes hasta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sobre el progreso y motiva a finalizar con éxito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presentarán y evaluarán sus proyectos.</w:t>
      </w:r>
    </w:p>
    <w:p>
      <w:pPr/>
      <w:r>
        <w:rPr/>
        <w:t xml:space="preserve">Sesión 4: Presentación y Evaluación entre ParesFase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y establecer criterios para la evaluación entre pares.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científicos y creativos destacarán en su presentación?"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roles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entre pares fomenta la crítica constructiva y el aprendizaje colaborativo.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comunicar con claridad y escuchar a los otros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argumentar científicamente y relacionar el proyecto con conceptos físicos.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Argumentar científicamente y mostrar el trabajo realizado.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maqueta o simulación, explicando las fuerzas y movimientos representados (5 minutos por grupo, 30 minutos total).</w:t>
      </w:r>
    </w:p>
    <w:p>
      <w:pPr>
        <w:numPr>
          <w:ilvl w:val="1"/>
          <w:numId w:val="31"/>
        </w:numPr>
      </w:pPr>
      <w:r>
        <w:rPr/>
        <w:t xml:space="preserve">Los demás grupos toman notas para la 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el respeto y fomenta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con criterios claros la calidad científica y presentación del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completa una lista de cotejo con criterios definidos (concepto, claridad, creatividad, trabajo en equipo) para otro grupo (15 minutos).</w:t>
      </w:r>
    </w:p>
    <w:p>
      <w:pPr>
        <w:numPr>
          <w:ilvl w:val="1"/>
          <w:numId w:val="32"/>
        </w:numPr>
      </w:pPr>
      <w:r>
        <w:rPr/>
        <w:t xml:space="preserve">Se realiza una breve discusión para aclarar observaciones.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evaluando a otros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comentarios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evaluación, clarifica criterios y modera la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rápido pueden preparar preguntas para los grupos presentadores.</w:t>
      </w:r>
    </w:p>
    <w:p>
      <w:pPr>
        <w:numPr>
          <w:ilvl w:val="0"/>
          <w:numId w:val="33"/>
        </w:numPr>
      </w:pPr>
      <w:r>
        <w:rPr/>
        <w:t xml:space="preserve">Estudiantes con dificultades reciben apoyo para completar la lista de cotejo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la mejora de proyectos y reflexión sobre el aprendizaje adquirido.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Resume puntos fuertes y aspectos a mejorar identificados en la 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los comentarios recibidos.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aprendieron al presentar y escuchar a otros grupos?</w:t>
      </w:r>
    </w:p>
    <w:p>
      <w:pPr>
        <w:numPr>
          <w:ilvl w:val="0"/>
          <w:numId w:val="35"/>
        </w:numPr>
      </w:pPr>
      <w:r>
        <w:rPr/>
        <w:t xml:space="preserve">¿Cómo pueden mejorar su proyecto para hacerlo más claro y completo?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y motiva 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aprendizaje para explicar fenómenos astronómicos en su entorno o en redes sociales.</w:t>
      </w:r>
    </w:p>
    <w:p>
      <w:pPr/>
      <w:r>
        <w:rPr/>
        <w:t xml:space="preserve">Sesión 5: Mejoras,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mejora final del proyecto y preparar la reflexión y evaluación sumativa.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su proyecto van a mejorar primero y por qué?"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los cambios a realizar.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 a que cada grupo consolide el aprendizaje y prepare un breve informe final.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Recalca que el proyecto es una evidencia concreta de su aprendizaje en física y trabajo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Comienzan la mejora.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Mejoras finales al proyecto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proyecto para asegurar su calidad y funcionalidad.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Los grupos implementan las mejoras basadas en la retroalimentación recibida (30 minutos).</w:t>
      </w:r>
    </w:p>
    <w:p>
      <w:pPr>
        <w:numPr>
          <w:ilvl w:val="1"/>
          <w:numId w:val="39"/>
        </w:numPr>
      </w:pPr>
      <w:r>
        <w:rPr/>
        <w:t xml:space="preserve">Preparan un resumen escrito que explique las fuerzas representadas y cómo su proyecto las muestra (15 minutos).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Proyecto mejorado y resumen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resolución de dudas y verifica la correcta aplicación de conceptos.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compartan una reflexión final: ¿qué aprendieron y qué les gustaría explorar más?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les ayudó este proyecto a entender mejor la mecánica celeste?</w:t>
      </w:r>
    </w:p>
    <w:p>
      <w:pPr>
        <w:numPr>
          <w:ilvl w:val="0"/>
          <w:numId w:val="41"/>
        </w:numPr>
      </w:pPr>
      <w:r>
        <w:rPr/>
        <w:t xml:space="preserve">¿Qué habilidades personales y en equipo desarrollaron durante el proceso?</w:t>
      </w:r>
    </w:p>
    <w:p>
      <w:pPr>
        <w:numPr>
          <w:ilvl w:val="0"/>
          <w:numId w:val="41"/>
        </w:numPr>
      </w:pPr>
      <w:r>
        <w:rPr/>
        <w:t xml:space="preserve">¿Cómo pueden aplicar estos conocimientos en su vida diaria o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final, destacando logros y ofreciendo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proyectos con la comunidad escolar o familiares para ampliar el impacto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fenómeno astronómico relacionado con las fuerzas estudiadas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la pregunta detonadora.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investigación, construcción y presentación, con retroalimentación continua.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final y resumen escrito, junto con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Comprensión y análisis de las fuerzas que actúan en la mecánica celeste (objetivo 1).</w:t>
      </w:r>
    </w:p>
    <w:p>
      <w:pPr>
        <w:numPr>
          <w:ilvl w:val="0"/>
          <w:numId w:val="43"/>
        </w:numPr>
      </w:pPr>
      <w:r>
        <w:rPr/>
        <w:t xml:space="preserve">Diseño y construcción del proyecto con aplicación correcta de conceptos físicos (objetivo 2).</w:t>
      </w:r>
    </w:p>
    <w:p>
      <w:pPr>
        <w:numPr>
          <w:ilvl w:val="0"/>
          <w:numId w:val="43"/>
        </w:numPr>
      </w:pPr>
      <w:r>
        <w:rPr/>
        <w:t xml:space="preserve">Claridad y coherencia en la argumentación científica durante presentaciones (objetivo 3).</w:t>
      </w:r>
    </w:p>
    <w:p>
      <w:pPr>
        <w:numPr>
          <w:ilvl w:val="0"/>
          <w:numId w:val="43"/>
        </w:numPr>
      </w:pPr>
      <w:r>
        <w:rPr/>
        <w:t xml:space="preserve">Capacidad para evaluar y mejorar el propio proyecto (objetivo 4).</w:t>
      </w:r>
    </w:p>
    <w:p>
      <w:pPr>
        <w:numPr>
          <w:ilvl w:val="0"/>
          <w:numId w:val="43"/>
        </w:numPr>
      </w:pPr>
      <w:r>
        <w:rPr/>
        <w:t xml:space="preserve">Colaboración efectiva y distribución de tareas en el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evaluación entre pares durante presentaciones.</w:t>
      </w:r>
    </w:p>
    <w:p>
      <w:pPr>
        <w:numPr>
          <w:ilvl w:val="0"/>
          <w:numId w:val="44"/>
        </w:numPr>
      </w:pPr>
      <w:r>
        <w:rPr/>
        <w:t xml:space="preserve">Rúbrica para evaluar el proyecto final (diseño, funcionamiento, explicación científica, creatividad y trabajo en equipo).</w:t>
      </w:r>
    </w:p>
    <w:p>
      <w:pPr>
        <w:numPr>
          <w:ilvl w:val="0"/>
          <w:numId w:val="44"/>
        </w:numPr>
      </w:pPr>
      <w:r>
        <w:rPr/>
        <w:t xml:space="preserve">Observación directa por parte del docente en actividades prácticas.</w:t>
      </w:r>
    </w:p>
    <w:p>
      <w:pPr>
        <w:numPr>
          <w:ilvl w:val="0"/>
          <w:numId w:val="44"/>
        </w:numPr>
      </w:pPr>
      <w:r>
        <w:rPr/>
        <w:t xml:space="preserve">Portafolio con registros, diseños y resumen escrito.</w:t>
      </w:r>
    </w:p>
    <w:p>
      <w:pPr>
        <w:numPr>
          <w:ilvl w:val="0"/>
          <w:numId w:val="44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Listas y notas de investigación en la sesión 1.</w:t>
      </w:r>
    </w:p>
    <w:p>
      <w:pPr>
        <w:numPr>
          <w:ilvl w:val="0"/>
          <w:numId w:val="45"/>
        </w:numPr>
      </w:pPr>
      <w:r>
        <w:rPr/>
        <w:t xml:space="preserve">Planificación y bocetos del proyecto en sesión 2.</w:t>
      </w:r>
    </w:p>
    <w:p>
      <w:pPr>
        <w:numPr>
          <w:ilvl w:val="0"/>
          <w:numId w:val="45"/>
        </w:numPr>
      </w:pPr>
      <w:r>
        <w:rPr/>
        <w:t xml:space="preserve">Maqueta o simulación construida en sesiones 3 y 5.</w:t>
      </w:r>
    </w:p>
    <w:p>
      <w:pPr>
        <w:numPr>
          <w:ilvl w:val="0"/>
          <w:numId w:val="45"/>
        </w:numPr>
      </w:pPr>
      <w:r>
        <w:rPr/>
        <w:t xml:space="preserve">Presentaciones orales y listas de cotejo en sesión 4.</w:t>
      </w:r>
    </w:p>
    <w:p>
      <w:pPr>
        <w:numPr>
          <w:ilvl w:val="0"/>
          <w:numId w:val="45"/>
        </w:numPr>
      </w:pPr>
      <w:r>
        <w:rPr/>
        <w:t xml:space="preserve">Resumen escrito y reflexión final en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E62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918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88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29F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C4F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622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717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57C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398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260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45C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303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87C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1A5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F67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65E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323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090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EB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AD3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559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ADC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5BA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EBF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4D2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A7F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344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B7F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E6E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22C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803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9EC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66BE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F24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AC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911D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2363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8EFA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09FE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E8C9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5B1E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FBAB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B31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D468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6D79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2026-09-26T00:26:44-05:00</dcterms:created>
  <dcterms:modified xsi:type="dcterms:W3CDTF">2026-09-26T00:26:44-05:00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