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Dividiendo el Mundo: Explorando la División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comprendan el concepto de la división a través de la geometría, conectando las operaciones matemáticas con formas y figuras que pueden observar y manipular en su entorno. A lo largo de cinco sesiones, los alumnos aprenderán a dividir figuras geométricas en partes iguales, relacionando la división con la repartición y el entendimiento espacial.</w:t>
      </w:r>
    </w:p>
    <w:p>
      <w:pPr/>
      <w:r>
        <w:rPr/>
        <w:t xml:space="preserve">El proyecto final involucra crear un mural grupal donde se representen diversas divisiones de figuras geométricas, fomentando el trabajo colaborativo, la creatividad y la aplicación práctica de la división en la vida cotidiana. Este enfoque ayuda a los niños a visualizar cómo la división se usa para dividir espacios, compartir objetos y resolver problemas reales.</w:t>
      </w:r>
    </w:p>
    <w:p>
      <w:pPr/>
      <w:r>
        <w:rPr/>
        <w:t xml:space="preserve">El aprendizaje será activo, basado en proyectos y centrado en el estudiante, promoviendo la exploración, la reflexión y la colaboración, habilidades fundamentales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dividir figuras geométricas en partes iguales utilizando la operación de división.</w:t>
      </w:r>
    </w:p>
    <w:p>
      <w:pPr>
        <w:numPr>
          <w:ilvl w:val="0"/>
          <w:numId w:val="1"/>
        </w:numPr>
      </w:pPr>
      <w:r>
        <w:rPr/>
        <w:t xml:space="preserve">Representar gráficamente divisiones en figuras geométricas mediante dibujos y recortes.</w:t>
      </w:r>
    </w:p>
    <w:p>
      <w:pPr>
        <w:numPr>
          <w:ilvl w:val="0"/>
          <w:numId w:val="1"/>
        </w:numPr>
      </w:pPr>
      <w:r>
        <w:rPr/>
        <w:t xml:space="preserve">Aplicar la división para resolver problemas prácticos relacionados con la repartición de objetos y espacios.</w:t>
      </w:r>
    </w:p>
    <w:p>
      <w:pPr>
        <w:numPr>
          <w:ilvl w:val="0"/>
          <w:numId w:val="1"/>
        </w:numPr>
      </w:pPr>
      <w:r>
        <w:rPr/>
        <w:t xml:space="preserve">Colaborar en equipo para crear un producto tangible que muestre la división de figuras geométricas.</w:t>
      </w:r>
    </w:p>
    <w:p>
      <w:pPr>
        <w:numPr>
          <w:ilvl w:val="0"/>
          <w:numId w:val="1"/>
        </w:numPr>
      </w:pPr>
      <w:r>
        <w:rPr/>
        <w:t xml:space="preserve">Explicar con sus propias palabras el proceso y la importancia de dividir en partes iguales en contextos geométricos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5 por estudiante).</w:t>
      </w:r>
    </w:p>
    <w:p>
      <w:pPr>
        <w:numPr>
          <w:ilvl w:val="0"/>
          <w:numId w:val="2"/>
        </w:numPr>
      </w:pPr>
      <w:r>
        <w:rPr/>
        <w:t xml:space="preserve">Hojas de colores para recorte (varios colores, al menos 10 hojas).</w:t>
      </w:r>
    </w:p>
    <w:p>
      <w:pPr>
        <w:numPr>
          <w:ilvl w:val="0"/>
          <w:numId w:val="2"/>
        </w:numPr>
      </w:pPr>
      <w:r>
        <w:rPr/>
        <w:t xml:space="preserve">Tijeras (una por estudiante o por pareja).</w:t>
      </w:r>
    </w:p>
    <w:p>
      <w:pPr>
        <w:numPr>
          <w:ilvl w:val="0"/>
          <w:numId w:val="2"/>
        </w:numPr>
      </w:pPr>
      <w:r>
        <w:rPr/>
        <w:t xml:space="preserve">Reglas escolares.</w:t>
      </w:r>
    </w:p>
    <w:p>
      <w:pPr>
        <w:numPr>
          <w:ilvl w:val="0"/>
          <w:numId w:val="2"/>
        </w:numPr>
      </w:pPr>
      <w:r>
        <w:rPr/>
        <w:t xml:space="preserve">Marcadores, crayones o lápices de colores.</w:t>
      </w:r>
    </w:p>
    <w:p>
      <w:pPr>
        <w:numPr>
          <w:ilvl w:val="0"/>
          <w:numId w:val="2"/>
        </w:numPr>
      </w:pPr>
      <w:r>
        <w:rPr/>
        <w:t xml:space="preserve">Tablero o pizarrón con plumones.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(opcional).</w:t>
      </w:r>
    </w:p>
    <w:p>
      <w:pPr>
        <w:numPr>
          <w:ilvl w:val="0"/>
          <w:numId w:val="2"/>
        </w:numPr>
      </w:pPr>
      <w:r>
        <w:rPr/>
        <w:t xml:space="preserve">Cartulina grande para el mural final.</w:t>
      </w:r>
    </w:p>
    <w:p>
      <w:pPr>
        <w:numPr>
          <w:ilvl w:val="0"/>
          <w:numId w:val="2"/>
        </w:numPr>
      </w:pPr>
      <w:r>
        <w:rPr/>
        <w:t xml:space="preserve">Adhesivos o pegamento en barra.</w:t>
      </w:r>
    </w:p>
    <w:p>
      <w:pPr>
        <w:numPr>
          <w:ilvl w:val="0"/>
          <w:numId w:val="2"/>
        </w:numPr>
      </w:pPr>
      <w:r>
        <w:rPr/>
        <w:t xml:space="preserve">Plantillas impresas de figuras geométricas básicas (cuadrado, rectángulo, triángulo, círculo).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(cuadrado, triángulo, círculo, rectángulo).</w:t>
      </w:r>
    </w:p>
    <w:p>
      <w:pPr>
        <w:numPr>
          <w:ilvl w:val="0"/>
          <w:numId w:val="3"/>
        </w:numPr>
      </w:pPr>
      <w:r>
        <w:rPr/>
        <w:t xml:space="preserve">Conocimiento previo de sumar y restar números naturales.</w:t>
      </w:r>
    </w:p>
    <w:p>
      <w:pPr>
        <w:numPr>
          <w:ilvl w:val="0"/>
          <w:numId w:val="3"/>
        </w:numPr>
      </w:pPr>
      <w:r>
        <w:rPr/>
        <w:t xml:space="preserve">Habilidades básicas en el uso de tijeras y materiales para manualidades.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división en figuras geométricas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 división mediante la exploración de figuras geométricas y conectar con experiencias previas de repartir objetos.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"¿Han repartido alguna vez una pizza o un pastel con sus amigos o familia? ¿Cómo lo hicieron para que todos tengan la misma cantidad?"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de repartir alimentos u objetos.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pizza dividida en partes iguales y pregunta: "¿Qué creen que significa dividir? ¿Por qué es importante que todos tengan la misma porción?"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expresan sus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dividir figuras geométricas en partes iguales y que esto les ayudará a entender cómo compartir y organizar cosas en la vida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explorar la división.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del concepto de división como "partir en partes iguales" usando figuras geométricas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"Dividiendo figuras" (Objetivo: Identificar y dividir figuras geométricas en partes iguales)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hojas con figuras geométricas impresas. Pide a los estudiantes que doblen y marquen las figuras para dividirlas en 2, luego en 4 partes iguales.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Figuras dobladas y marcadas con la división en partes iguales.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"¿Cuántas partes iguales hiciste? ¿Cómo sabes que son iguales?" Ayuda a estudiantes que tienen dificultad para doblar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"Juego de repartición" (Objetivo: Aplicar la división para repartir objetos)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reciben recortes (círculos, cuadrados) para repartir entre ellos en partes iguales. Deben decidir cómo dividir y explicar su elección.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 de cómo dividieron y repartieron las figuras.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"¿Qué pasa si uno recibe más que otro? ¿Cómo podemos asegurarnos de que todos tengan lo mismo?"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pueden crear y colorear figuras propias para dividir. Para quienes necesitan apoyo, el docente ofrece ayuda guiada con ejemplos visuales y acompañamiento individual.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recoge el trabajo y se prepara a los estudiantes para explorar más formas y divisiones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Breve lluvia de ideas para nombrar qué es dividir y cómo lo aplicaron hoy.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aprendí hoy sobre dividir figuras?", "¿Por qué es importante dividir en partes iguales?"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positivamente las ideas y trabajos presentados.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crearán figuras divididas para un mural.</w:t>
      </w:r>
    </w:p>
    <w:p>
      <w:pPr/>
      <w:r>
        <w:rPr/>
        <w:t xml:space="preserve">Sesión 2: Dividiendo diferentes figuras geométricas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el concepto de dividir en partes iguales y explorar la división en más figuras geométricas.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triángulos, rectángulos y círculos divididos y pregunta: "¿Qué tienen en común estas divisiones?"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la sesión anterior.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"Creando divisiones con recortes" (Objetivo: Representar divisiones gráficamente en figuras geométricas)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reciben figuras geométricas recortadas en cartulina y deben dividirlas en 2, 3 y 4 partes iguales usando tijeras y marcadores.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Figuras geométricas divididas y decoradas.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pregunta: "¿Cómo decides dónde cortar? ¿Qué pasa si las partes no son iguales?"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"Mini presentación" (Objetivo: Explicar el proceso de división)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explica al grupo cómo dividieron sus figuras y por qué.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muestras de figuras.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realiza preguntas que fomenten la reflexión.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intentar dividir en 6 partes. Estudiantes con dificultades reciben figuras con líneas de división pre-dibujadas para guiar el corte.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preparan para aplicar lo aprendido en un proyecto colaborativo en las siguientes sesiones.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El docente pide que digan en voz alta: "Dividir es..." y recopila frases en el pizarrón.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fue fácil o difícil al dividir las figuras?", "¿Cómo me ayudó mi compañero?"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reconocimiento del esfuerzo.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comenzarán a construir el mural.</w:t>
      </w:r>
    </w:p>
    <w:p>
      <w:pPr/>
      <w:r>
        <w:rPr/>
        <w:t xml:space="preserve">Sesión 3: Planificando el mural de división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mural vacío de cartulina y pregunta: "¿Cómo podemos mostrar la división en las figuras para que todos entiendan?"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formas de dividir.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"Diseñando el mural" (Objetivo: Colaborar para planificar la división en figuras geométricas)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diseñan qué figuras y divisiones incluirán en el mural, dibujan un boceto en papel y asignan tareas.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Boceto del mural con divisiones indicadas.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pregunta: "¿Cómo se aseguran que las divisiones sean iguales?", "¿Quién hará qué parte?"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"Preparando materiales" (Objetivo: Organizar recursos para crear el mural)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Recolectan y ordenan recortes, tijeras, colores y pegamento para la próxima sesión.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Materiales listos para usar.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y ayuda a distribuir materiales.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habilidades motoras limitadas pueden colaborar como diseñadores o planificadores.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motiva a los estudiantes para que en la siguiente sesión comiencen a construir el mural.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brevemente su boceto y plan.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parte del mural me gusta más?", "¿Qué aprendí al planificar con mi grupo?"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Refuerzo positivo y aclaración de dudas.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construcción del mural en la siguiente sesión.</w:t>
      </w:r>
    </w:p>
    <w:p>
      <w:pPr/>
      <w:r>
        <w:rPr/>
        <w:t xml:space="preserve">Sesión 4: Construcción del mural de división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Recuerda el objetivo del mural y repasa las reglas para trabajar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organizan para iniciar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única: "Construcción colaborativa del mural" (Objetivo: Crear un producto tangible que muestre divisiones en figuras geométricas)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Siguiendo el boceto, cada grupo recorta, colorea, divide y pega sus figuras geométricas en la cartulina grande, formando el mural.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trabajando simultáneamente.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 con figuras divididas y etiquetadas.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 sobre la precisión de las divisiones, fomenta la cooperación y resuelve conflictos.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destreza pueden encargarse del corte; otros pueden colorear o pegar, según sus habilidades.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la presentación del mural y reflexión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Breve revisión visual del mural y celebración del esfuerzo.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ayudé a mi equipo?", "¿Qué aprendí al hacer el mural?"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motivadores del docente, destacando el trabajo en equipo y la aplicación de la división.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explicar el mural en la sesión final.</w:t>
      </w:r>
    </w:p>
    <w:p>
      <w:pPr/>
      <w:r>
        <w:rPr/>
        <w:t xml:space="preserve">Sesión 5: Presentación y reflexión sobre la división en geometría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prepararse para explicar su parte del mural.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Repasan mentalmente lo que dijeron y cómo explicar el concepto.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"Presentación grupal del mural" (Objetivo: Explicar y comunicar el proceso y significado de la división en figuras geométricas)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sección del mural, explicando cómo dividieron las figuras y por qué es importante dividir en partes iguales.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mural expuesto.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hace preguntas para profundizar la comprensión y anima a todos a participar.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"Ejemplos prácticos" (Objetivo: Aplicar la división en situaciones cotidianas)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propone problemas sencillos como repartir lápices, dividir un rectángulo en partes iguales, y los estudiantes resuelven y explican sus respuestas.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dibujadas.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y retroalimenta.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Realizan un mapa mental colectivo en el pizarrón con las ideas principales sobre la división aprendida.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0"/>
        </w:numPr>
      </w:pPr>
      <w:r>
        <w:rPr/>
        <w:t xml:space="preserve">"¿Qué fue lo más importante que aprendí sobre la división?"</w:t>
      </w:r>
    </w:p>
    <w:p>
      <w:pPr>
        <w:numPr>
          <w:ilvl w:val="1"/>
          <w:numId w:val="20"/>
        </w:numPr>
      </w:pPr>
      <w:r>
        <w:rPr/>
        <w:t xml:space="preserve">"¿Cómo puedo usar la división en mi vida diaria?"</w:t>
      </w:r>
    </w:p>
    <w:p>
      <w:pPr>
        <w:numPr>
          <w:ilvl w:val="1"/>
          <w:numId w:val="20"/>
        </w:numPr>
      </w:pPr>
      <w:r>
        <w:rPr/>
        <w:t xml:space="preserve">"¿Qué parte del proyecto me gustó más y por qué?"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 los estudiantes y destaca el aprendizaje y esfuerzo.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observar cómo se divide en su entorno (pizzas, pasteles, repartos) y a compartirlo la próxima semana.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 o reto:</w:t>
      </w:r>
      <w:r>
        <w:rPr/>
        <w:t xml:space="preserve"> Dibujar en casa una figura geométrica dividida en partes iguales y explicar con un adulto cómo hicieron la división.</w:t>
      </w:r>
    </w:p>
    <w:p>
      <w:pPr/>
      <w:r>
        <w:rPr/>
        <w:t xml:space="preserve">Ejemplos de división en geometría para estudiantes</w:t>
      </w:r>
    </w:p>
    <w:p>
      <w:pPr>
        <w:numPr>
          <w:ilvl w:val="0"/>
          <w:numId w:val="21"/>
        </w:numPr>
      </w:pPr>
      <w:r>
        <w:rPr/>
        <w:t xml:space="preserve">Dividir un cuadrado en 4 partes iguales doblándolo por la mitad dos veces.</w:t>
      </w:r>
    </w:p>
    <w:p>
      <w:pPr>
        <w:numPr>
          <w:ilvl w:val="0"/>
          <w:numId w:val="21"/>
        </w:numPr>
      </w:pPr>
      <w:r>
        <w:rPr/>
        <w:t xml:space="preserve">Dividir un círculo en 3 partes iguales usando un transportador para medir ángulos.</w:t>
      </w:r>
    </w:p>
    <w:p>
      <w:pPr>
        <w:numPr>
          <w:ilvl w:val="0"/>
          <w:numId w:val="21"/>
        </w:numPr>
      </w:pPr>
      <w:r>
        <w:rPr/>
        <w:t xml:space="preserve">Dividir un rectángulo en 2 partes iguales cortándolo a lo largo con una regla.</w:t>
      </w:r>
    </w:p>
    <w:p>
      <w:pPr>
        <w:numPr>
          <w:ilvl w:val="0"/>
          <w:numId w:val="21"/>
        </w:numPr>
      </w:pPr>
      <w:r>
        <w:rPr/>
        <w:t xml:space="preserve">Dividir un triángulo equilátero en 3 partes iguales trazando líneas desde cada vértice al punto medio del lado opuesto.</w:t>
      </w:r>
    </w:p>
    <w:p>
      <w:pPr>
        <w:numPr>
          <w:ilvl w:val="0"/>
          <w:numId w:val="21"/>
        </w:numPr>
      </w:pPr>
      <w:r>
        <w:rPr/>
        <w:t xml:space="preserve">Repartir un conjunto de 12 lápices en 4 grupos iguales, identificando la división 12 ÷ 4 = 3.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Al inicio de la primera sesión con la pregunta sobre repartir pizza o pastel.</w:t>
      </w:r>
    </w:p>
    <w:p>
      <w:pPr>
        <w:numPr>
          <w:ilvl w:val="0"/>
          <w:numId w:val="22"/>
        </w:numPr>
      </w:pPr>
      <w:r>
        <w:rPr/>
        <w:t xml:space="preserve">Formativa: Durante las actividades prácticas en todas las sesiones (observación, preguntas, revisión de trabajos).</w:t>
      </w:r>
    </w:p>
    <w:p>
      <w:pPr>
        <w:numPr>
          <w:ilvl w:val="0"/>
          <w:numId w:val="22"/>
        </w:numPr>
      </w:pPr>
      <w:r>
        <w:rPr/>
        <w:t xml:space="preserve">Sumativa: En la última sesión con la presentación del mural y la resolución de problemas prácticos.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partes iguales en figuras geométricas (Objetivo 1).</w:t>
      </w:r>
    </w:p>
    <w:p>
      <w:pPr>
        <w:numPr>
          <w:ilvl w:val="0"/>
          <w:numId w:val="23"/>
        </w:numPr>
      </w:pPr>
      <w:r>
        <w:rPr/>
        <w:t xml:space="preserve">Representa gráficamente la división en figuras geométricas con precisión y creatividad (Objetivo 2).</w:t>
      </w:r>
    </w:p>
    <w:p>
      <w:pPr>
        <w:numPr>
          <w:ilvl w:val="0"/>
          <w:numId w:val="23"/>
        </w:numPr>
      </w:pPr>
      <w:r>
        <w:rPr/>
        <w:t xml:space="preserve">Resuelve problemas prácticos de división con comprensión (Objetivo 3).</w:t>
      </w:r>
    </w:p>
    <w:p>
      <w:pPr>
        <w:numPr>
          <w:ilvl w:val="0"/>
          <w:numId w:val="23"/>
        </w:numPr>
      </w:pPr>
      <w:r>
        <w:rPr/>
        <w:t xml:space="preserve">Participa activamente en el trabajo colaborativo para crear el mural (Objetivo 4).</w:t>
      </w:r>
    </w:p>
    <w:p>
      <w:pPr>
        <w:numPr>
          <w:ilvl w:val="0"/>
          <w:numId w:val="23"/>
        </w:numPr>
      </w:pPr>
      <w:r>
        <w:rPr/>
        <w:t xml:space="preserve">Explica con claridad el proceso de división y su importancia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la participación y precisión en actividades.</w:t>
      </w:r>
    </w:p>
    <w:p>
      <w:pPr>
        <w:numPr>
          <w:ilvl w:val="0"/>
          <w:numId w:val="24"/>
        </w:numPr>
      </w:pPr>
      <w:r>
        <w:rPr/>
        <w:t xml:space="preserve">Rúbrica para evaluar el mural y las presentaciones orales.</w:t>
      </w:r>
    </w:p>
    <w:p>
      <w:pPr>
        <w:numPr>
          <w:ilvl w:val="0"/>
          <w:numId w:val="24"/>
        </w:numPr>
      </w:pPr>
      <w:r>
        <w:rPr/>
        <w:t xml:space="preserve">Autoevaluación sencilla con preguntas guiadas sobre lo aprendido.</w:t>
      </w:r>
    </w:p>
    <w:p>
      <w:pPr>
        <w:numPr>
          <w:ilvl w:val="0"/>
          <w:numId w:val="24"/>
        </w:numPr>
      </w:pPr>
      <w:r>
        <w:rPr/>
        <w:t xml:space="preserve">Portafolio con las figuras divididas y registros de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Figuras geométricas dobladas, recortadas y divididas correctamente.</w:t>
      </w:r>
    </w:p>
    <w:p>
      <w:pPr>
        <w:numPr>
          <w:ilvl w:val="0"/>
          <w:numId w:val="25"/>
        </w:numPr>
      </w:pPr>
      <w:r>
        <w:rPr/>
        <w:t xml:space="preserve">Registro escrito o gráfico de reparticiones.</w:t>
      </w:r>
    </w:p>
    <w:p>
      <w:pPr>
        <w:numPr>
          <w:ilvl w:val="0"/>
          <w:numId w:val="25"/>
        </w:numPr>
      </w:pPr>
      <w:r>
        <w:rPr/>
        <w:t xml:space="preserve">Mural final que muestra divisiones claras y explicaciones.</w:t>
      </w:r>
    </w:p>
    <w:p>
      <w:pPr>
        <w:numPr>
          <w:ilvl w:val="0"/>
          <w:numId w:val="25"/>
        </w:numPr>
      </w:pPr>
      <w:r>
        <w:rPr/>
        <w:t xml:space="preserve">Presentaciones orales donde explican el proceso.</w:t>
      </w:r>
    </w:p>
    <w:p>
      <w:pPr>
        <w:numPr>
          <w:ilvl w:val="0"/>
          <w:numId w:val="25"/>
        </w:numPr>
      </w:pPr>
      <w:r>
        <w:rPr/>
        <w:t xml:space="preserve">Resolución correcta de ejemplos prácticos y problemas.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277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3E8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381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AE7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2FA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506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12B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EB3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2BF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948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EE8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0BB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401C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1AE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B4C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876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AB7C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16DE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5877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1F2B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0C12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1E44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3355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C0A8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308D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2026-09-26T01:33:26-05:00</dcterms:created>
  <dcterms:modified xsi:type="dcterms:W3CDTF">2026-09-26T01:33:26-05:00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