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equipos! Juegos predeportivos de voleibol modificado para fortalecer relaciones afectivas</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y practiquen juegos predeportivos de voleibol modificado, priorizando el reconocimiento, adaptación y establecimiento de relaciones afectivas antes, durante y después del juego recreativo y deportivo. A través de actividades colaborativas, los estudiantes aprenderán no solo técnicas básicas del voleibol adaptado, sino también habilidades sociales y emocionales claves para el trabajo en equipo, comunicación efectiva y empatía. El enfoque en la afectividad y la cooperación fortalece la cohesión grupal, facilitando ambientes de aprendizaje positivos que pueden trasladarse a su vida cotidiana, familiar y social. Además, el uso de una metodología centrada en el aprendizaje colaborativo fomenta la responsabilidad compartida y la interdependencia positiva, preparando a los jóvenes para desafíos deportivos y personales. Este plan se conecta con sus intereses al mostrar cómo el deporte y la recreación pueden ser herramientas para mejorar sus relaciones y bienestar emocional, promoviendo un estilo de vida activo y saludable.</w:t>
      </w:r>
    </w:p>
    <w:p/>
    <w:p>
      <w:pPr/>
      <w:r>
        <w:rPr>
          <w:color w:val="2b6cb0"/>
          <w:sz w:val="28"/>
          <w:szCs w:val="28"/>
          <w:b w:val="1"/>
          <w:bCs w:val="1"/>
        </w:rPr>
        <w:t xml:space="preserve">Objetivos de Aprendizaje</w:t>
      </w:r>
    </w:p>
    <w:p>
      <w:pPr>
        <w:numPr>
          <w:ilvl w:val="0"/>
          <w:numId w:val="1"/>
        </w:numPr>
      </w:pPr>
      <w:r>
        <w:rPr/>
        <w:t xml:space="preserve">Reconocer la importancia de las relaciones afectivas en el contexto de juegos predeportivos de voleibol modificado.</w:t>
      </w:r>
    </w:p>
    <w:p>
      <w:pPr>
        <w:numPr>
          <w:ilvl w:val="0"/>
          <w:numId w:val="1"/>
        </w:numPr>
      </w:pPr>
      <w:r>
        <w:rPr/>
        <w:t xml:space="preserve">Adaptar técnicas y estrategias de voleibol modificado para favorecer la inclusión y colaboración en equipo.</w:t>
      </w:r>
    </w:p>
    <w:p>
      <w:pPr>
        <w:numPr>
          <w:ilvl w:val="0"/>
          <w:numId w:val="1"/>
        </w:numPr>
      </w:pPr>
      <w:r>
        <w:rPr/>
        <w:t xml:space="preserve">Establecer vínculos afectivos positivos antes, durante y después de la práctica deportiva y recreativa.</w:t>
      </w:r>
    </w:p>
    <w:p>
      <w:pPr>
        <w:numPr>
          <w:ilvl w:val="0"/>
          <w:numId w:val="1"/>
        </w:numPr>
      </w:pPr>
      <w:r>
        <w:rPr/>
        <w:t xml:space="preserve">Colaborar efectivamente en grupos pequeños para alcanzar objetivos comunes en juegos de voleibol modificado.</w:t>
      </w:r>
    </w:p>
    <w:p>
      <w:pPr>
        <w:numPr>
          <w:ilvl w:val="0"/>
          <w:numId w:val="1"/>
        </w:numPr>
      </w:pPr>
      <w:r>
        <w:rPr/>
        <w:t xml:space="preserve">Reflexionar sobre el impacto del trabajo en equipo y la comunicación afectiva en la experiencia deportiva.</w:t>
      </w:r>
    </w:p>
    <w:p/>
    <w:p>
      <w:pPr/>
      <w:r>
        <w:rPr>
          <w:color w:val="2b6cb0"/>
          <w:sz w:val="28"/>
          <w:szCs w:val="28"/>
          <w:b w:val="1"/>
          <w:bCs w:val="1"/>
        </w:rPr>
        <w:t xml:space="preserve">Recursos Necesarios</w:t>
      </w:r>
    </w:p>
    <w:p>
      <w:pPr>
        <w:numPr>
          <w:ilvl w:val="0"/>
          <w:numId w:val="2"/>
        </w:numPr>
      </w:pPr>
      <w:r>
        <w:rPr/>
        <w:t xml:space="preserve">Balones de voleibol suave o balón de espuma (mínimo 4 unidades)</w:t>
      </w:r>
    </w:p>
    <w:p>
      <w:pPr>
        <w:numPr>
          <w:ilvl w:val="0"/>
          <w:numId w:val="2"/>
        </w:numPr>
      </w:pPr>
      <w:r>
        <w:rPr/>
        <w:t xml:space="preserve">Red de voleibol adaptada (altura modificada a 1.5 m)</w:t>
      </w:r>
    </w:p>
    <w:p>
      <w:pPr>
        <w:numPr>
          <w:ilvl w:val="0"/>
          <w:numId w:val="2"/>
        </w:numPr>
      </w:pPr>
      <w:r>
        <w:rPr/>
        <w:t xml:space="preserve">Conos o marcadores para delimitar áreas de juego (mínimo 12)</w:t>
      </w:r>
    </w:p>
    <w:p>
      <w:pPr>
        <w:numPr>
          <w:ilvl w:val="0"/>
          <w:numId w:val="2"/>
        </w:numPr>
      </w:pPr>
      <w:r>
        <w:rPr/>
        <w:t xml:space="preserve">Silbato para el docente</w:t>
      </w:r>
    </w:p>
    <w:p>
      <w:pPr>
        <w:numPr>
          <w:ilvl w:val="0"/>
          <w:numId w:val="2"/>
        </w:numPr>
      </w:pPr>
      <w:r>
        <w:rPr/>
        <w:t xml:space="preserve">Tarjetas de roles y emociones (impresas, 1 set por grupo)</w:t>
      </w:r>
    </w:p>
    <w:p>
      <w:pPr>
        <w:numPr>
          <w:ilvl w:val="0"/>
          <w:numId w:val="2"/>
        </w:numPr>
      </w:pPr>
      <w:r>
        <w:rPr/>
        <w:t xml:space="preserve">Cronómetro o reloj con cuenta regresiva</w:t>
      </w:r>
    </w:p>
    <w:p>
      <w:pPr>
        <w:numPr>
          <w:ilvl w:val="0"/>
          <w:numId w:val="2"/>
        </w:numPr>
      </w:pPr>
      <w:r>
        <w:rPr/>
        <w:t xml:space="preserve">Carteles con reglas adaptadas y pautas de juego</w:t>
      </w:r>
    </w:p>
    <w:p>
      <w:pPr>
        <w:numPr>
          <w:ilvl w:val="0"/>
          <w:numId w:val="2"/>
        </w:numPr>
      </w:pPr>
      <w:r>
        <w:rPr/>
        <w:t xml:space="preserve">Libro o manual breve de normas básicas del voleibol modificado (impreso o digital)</w:t>
      </w:r>
    </w:p>
    <w:p>
      <w:pPr>
        <w:numPr>
          <w:ilvl w:val="0"/>
          <w:numId w:val="2"/>
        </w:numPr>
      </w:pPr>
      <w:r>
        <w:rPr/>
        <w:t xml:space="preserve">Pizarra blanca o rotafolios para anotaciones y mapas mentales</w:t>
      </w:r>
    </w:p>
    <w:p>
      <w:pPr>
        <w:numPr>
          <w:ilvl w:val="0"/>
          <w:numId w:val="2"/>
        </w:numPr>
      </w:pPr>
      <w:r>
        <w:rPr/>
        <w:t xml:space="preserve">Hojas y bolígrafos para la reflexión y retroalimentación</w:t>
      </w:r>
    </w:p>
    <w:p>
      <w:pPr>
        <w:numPr>
          <w:ilvl w:val="0"/>
          <w:numId w:val="2"/>
        </w:numPr>
      </w:pPr>
      <w:r>
        <w:rPr/>
        <w:t xml:space="preserve">Reproductor de video y pantalla para videos cortos motivacionales (opcional)</w:t>
      </w:r>
    </w:p>
    <w:p/>
    <w:p>
      <w:pPr/>
      <w:r>
        <w:rPr>
          <w:color w:val="2b6cb0"/>
          <w:sz w:val="28"/>
          <w:szCs w:val="28"/>
          <w:b w:val="1"/>
          <w:bCs w:val="1"/>
        </w:rPr>
        <w:t xml:space="preserve">Requisitos Previos</w:t>
      </w:r>
    </w:p>
    <w:p>
      <w:pPr>
        <w:numPr>
          <w:ilvl w:val="0"/>
          <w:numId w:val="3"/>
        </w:numPr>
      </w:pPr>
      <w:r>
        <w:rPr/>
        <w:t xml:space="preserve">Conocimiento básico de reglas y técnicas generales del voleibol tradicional.</w:t>
      </w:r>
    </w:p>
    <w:p>
      <w:pPr>
        <w:numPr>
          <w:ilvl w:val="0"/>
          <w:numId w:val="3"/>
        </w:numPr>
      </w:pPr>
      <w:r>
        <w:rPr/>
        <w:t xml:space="preserve">Habilidades motrices básicas para lanzar, recibir y desplazarse en espacio reducido.</w:t>
      </w:r>
    </w:p>
    <w:p>
      <w:pPr>
        <w:numPr>
          <w:ilvl w:val="0"/>
          <w:numId w:val="3"/>
        </w:numPr>
      </w:pPr>
      <w:r>
        <w:rPr/>
        <w:t xml:space="preserve">Experiencias previas en trabajo en equipo y juegos recreativos deportivos.</w:t>
      </w:r>
    </w:p>
    <w:p>
      <w:pPr>
        <w:numPr>
          <w:ilvl w:val="0"/>
          <w:numId w:val="3"/>
        </w:numPr>
      </w:pPr>
      <w:r>
        <w:rPr/>
        <w:t xml:space="preserve">Capacidad para comunicarse y escuchar activamente con sus pares.</w:t>
      </w:r>
    </w:p>
    <w:p>
      <w:pPr>
        <w:numPr>
          <w:ilvl w:val="0"/>
          <w:numId w:val="3"/>
        </w:numPr>
      </w:pPr>
      <w:r>
        <w:rPr/>
        <w:t xml:space="preserve">Actitud abierta para la participación colaborativa y respeto por la diversidad.</w:t>
      </w:r>
    </w:p>
    <w:p/>
    <w:p>
      <w:pPr/>
      <w:r>
        <w:rPr>
          <w:color w:val="2b6cb0"/>
          <w:sz w:val="28"/>
          <w:szCs w:val="28"/>
          <w:b w:val="1"/>
          <w:bCs w:val="1"/>
        </w:rPr>
        <w:t xml:space="preserve">Actividades</w:t>
      </w:r>
    </w:p>
    <w:p>
      <w:pPr/>
      <w:r>
        <w:rPr/>
        <w:t xml:space="preserve">Sesión 1: Introducción al juego y reconocimiento de relaciones afectivasFase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voleibol y trabajo en equipo, motivar a los estudiantes a explorar la importancia de las relaciones afectivas en el deporte y presentar los objetivos y estructura del plan.</w:t>
      </w:r>
    </w:p>
    <w:p>
      <w:pPr/>
      <w:r>
        <w:rPr>
          <w:b w:val="1"/>
          <w:bCs w:val="1"/>
        </w:rPr>
        <w:t xml:space="preserve">Activación de conocimientos previos:</w:t>
      </w:r>
    </w:p>
    <w:p>
      <w:pPr>
        <w:numPr>
          <w:ilvl w:val="0"/>
          <w:numId w:val="4"/>
        </w:numPr>
      </w:pPr>
      <w:r>
        <w:rPr>
          <w:b w:val="1"/>
          <w:bCs w:val="1"/>
        </w:rPr>
        <w:t xml:space="preserve">Docente:</w:t>
      </w:r>
      <w:r>
        <w:rPr/>
        <w:t xml:space="preserve"> “¿Qué sienten cuando juegan en equipo? ¿Cómo influye la comunicación y el apoyo entre ustedes en el resultado del juego?”</w:t>
      </w:r>
    </w:p>
    <w:p>
      <w:pPr>
        <w:numPr>
          <w:ilvl w:val="0"/>
          <w:numId w:val="4"/>
        </w:numPr>
      </w:pPr>
      <w:r>
        <w:rPr>
          <w:b w:val="1"/>
          <w:bCs w:val="1"/>
        </w:rPr>
        <w:t xml:space="preserve">Estudiantes:</w:t>
      </w:r>
      <w:r>
        <w:rPr/>
        <w:t xml:space="preserve"> Responden en plenaria y comparten experiencias personales breves.</w:t>
      </w:r>
    </w:p>
    <w:p>
      <w:pPr>
        <w:numPr>
          <w:ilvl w:val="0"/>
          <w:numId w:val="4"/>
        </w:numPr>
      </w:pPr>
      <w:r>
        <w:rPr>
          <w:b w:val="1"/>
          <w:bCs w:val="1"/>
        </w:rPr>
        <w:t xml:space="preserve">Docente:</w:t>
      </w:r>
      <w:r>
        <w:rPr/>
        <w:t xml:space="preserve"> Muestra un video corto (3 min) sobre equipos deportivos que destacan por su compañerismo y apoyo mutuo.</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equipos que tienen mejor comunicación y relaciones afectivas ganan más juegos que los que solo se concentran en la técnica?”</w:t>
      </w:r>
    </w:p>
    <w:p>
      <w:pPr>
        <w:numPr>
          <w:ilvl w:val="0"/>
          <w:numId w:val="5"/>
        </w:numPr>
      </w:pPr>
      <w:r>
        <w:rPr>
          <w:b w:val="1"/>
          <w:bCs w:val="1"/>
        </w:rPr>
        <w:t xml:space="preserve">Estudiantes:</w:t>
      </w:r>
      <w:r>
        <w:rPr/>
        <w:t xml:space="preserve"> Reflexionan y comentan en grupos pequeños.</w:t>
      </w:r>
    </w:p>
    <w:p>
      <w:pPr/>
      <w:r>
        <w:rPr>
          <w:b w:val="1"/>
          <w:bCs w:val="1"/>
        </w:rPr>
        <w:t xml:space="preserve">Contextualización:</w:t>
      </w:r>
    </w:p>
    <w:p>
      <w:pPr>
        <w:numPr>
          <w:ilvl w:val="0"/>
          <w:numId w:val="6"/>
        </w:numPr>
      </w:pPr>
      <w:r>
        <w:rPr>
          <w:b w:val="1"/>
          <w:bCs w:val="1"/>
        </w:rPr>
        <w:t xml:space="preserve">Docente:</w:t>
      </w:r>
      <w:r>
        <w:rPr/>
        <w:t xml:space="preserve"> “Vamos a practicar voleibol modificado para que todos participemos y aprendamos a trabajar juntos, reconociendo cómo nos sentimos y apoyándonos unos a otros.”</w:t>
      </w:r>
    </w:p>
    <w:p>
      <w:pPr>
        <w:numPr>
          <w:ilvl w:val="0"/>
          <w:numId w:val="6"/>
        </w:numPr>
      </w:pPr>
      <w:r>
        <w:rPr>
          <w:b w:val="1"/>
          <w:bCs w:val="1"/>
        </w:rPr>
        <w:t xml:space="preserve">Estudiantes:</w:t>
      </w:r>
      <w:r>
        <w:rPr/>
        <w:t xml:space="preserve"> Escuchan, hacen preguntas y se preparan para iniciar actividades.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presenta las reglas básicas del voleibol modificado y explica cómo se fomentarán las relaciones afectivas en cada juego y actividad, enfatizando la colaboración y comunicación.</w:t>
      </w:r>
    </w:p>
    <w:p>
      <w:pPr/>
      <w:r>
        <w:rPr>
          <w:b w:val="1"/>
          <w:bCs w:val="1"/>
        </w:rPr>
        <w:t xml:space="preserve">Actividad 1: Juego de “Conexión de Equipo”</w:t>
      </w:r>
    </w:p>
    <w:p>
      <w:pPr>
        <w:numPr>
          <w:ilvl w:val="0"/>
          <w:numId w:val="7"/>
        </w:numPr>
      </w:pPr>
      <w:r>
        <w:rPr>
          <w:b w:val="1"/>
          <w:bCs w:val="1"/>
        </w:rPr>
        <w:t xml:space="preserve">Objetivo:</w:t>
      </w:r>
      <w:r>
        <w:rPr/>
        <w:t xml:space="preserve"> Reconocer la importancia de la comunicación y afectividad antes del juego.</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debe dialogar y crear un “código de comunicación” que usarán durante los juegos (gestos, palabras de apoyo, señales).</w:t>
      </w:r>
    </w:p>
    <w:p>
      <w:pPr>
        <w:numPr>
          <w:ilvl w:val="1"/>
          <w:numId w:val="7"/>
        </w:numPr>
      </w:pPr>
      <w:r>
        <w:rPr/>
        <w:t xml:space="preserve">Luego, practican saludos y palabras de ánimo antes y después de pequeñas actividades cortas de pase de balón.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Código de comunicación escrito en tarjeta y demostración en mini-juego.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docente:</w:t>
      </w:r>
      <w:r>
        <w:rPr/>
        <w:t xml:space="preserve"> Observar la interacción, promover inclusión y preguntar “¿Cómo creen que este código puede ayudarnos hoy?”</w:t>
      </w:r>
    </w:p>
    <w:p>
      <w:pPr/>
      <w:r>
        <w:rPr>
          <w:b w:val="1"/>
          <w:bCs w:val="1"/>
        </w:rPr>
        <w:t xml:space="preserve">Actividad 2: Juego predeportivo 1 - “Pase cooperativo modificado”</w:t>
      </w:r>
    </w:p>
    <w:p>
      <w:pPr>
        <w:numPr>
          <w:ilvl w:val="0"/>
          <w:numId w:val="8"/>
        </w:numPr>
      </w:pPr>
      <w:r>
        <w:rPr>
          <w:b w:val="1"/>
          <w:bCs w:val="1"/>
        </w:rPr>
        <w:t xml:space="preserve">Objetivo:</w:t>
      </w:r>
      <w:r>
        <w:rPr/>
        <w:t xml:space="preserve"> Adaptar técnicas básicas de pase y recepción en equipo, fomentando la cooperación afectiva.</w:t>
      </w:r>
    </w:p>
    <w:p>
      <w:pPr>
        <w:numPr>
          <w:ilvl w:val="0"/>
          <w:numId w:val="8"/>
        </w:numPr>
      </w:pPr>
      <w:r>
        <w:rPr>
          <w:b w:val="1"/>
          <w:bCs w:val="1"/>
        </w:rPr>
        <w:t xml:space="preserve">Instrucciones:</w:t>
      </w:r>
    </w:p>
    <w:p>
      <w:pPr>
        <w:numPr>
          <w:ilvl w:val="1"/>
          <w:numId w:val="8"/>
        </w:numPr>
      </w:pPr>
      <w:r>
        <w:rPr/>
        <w:t xml:space="preserve">Explicar la regla adaptada: cada pase debe ir acompañado de una palabra o gesto de apoyo.</w:t>
      </w:r>
    </w:p>
    <w:p>
      <w:pPr>
        <w:numPr>
          <w:ilvl w:val="1"/>
          <w:numId w:val="8"/>
        </w:numPr>
      </w:pPr>
      <w:r>
        <w:rPr/>
        <w:t xml:space="preserve">Organizar equipos y delimitar área de juego con conos.</w:t>
      </w:r>
    </w:p>
    <w:p>
      <w:pPr>
        <w:numPr>
          <w:ilvl w:val="1"/>
          <w:numId w:val="8"/>
        </w:numPr>
      </w:pPr>
      <w:r>
        <w:rPr/>
        <w:t xml:space="preserve">Jugar rondas de 10 minutos, cambiando posiciones para que todos participen.</w:t>
      </w:r>
    </w:p>
    <w:p>
      <w:pPr>
        <w:numPr>
          <w:ilvl w:val="0"/>
          <w:numId w:val="8"/>
        </w:numPr>
      </w:pPr>
      <w:r>
        <w:rPr>
          <w:b w:val="1"/>
          <w:bCs w:val="1"/>
        </w:rPr>
        <w:t xml:space="preserve">Organización:</w:t>
      </w:r>
      <w:r>
        <w:rPr/>
        <w:t xml:space="preserve"> Equipos de 6 estudiantes.</w:t>
      </w:r>
    </w:p>
    <w:p>
      <w:pPr>
        <w:numPr>
          <w:ilvl w:val="0"/>
          <w:numId w:val="8"/>
        </w:numPr>
      </w:pPr>
      <w:r>
        <w:rPr>
          <w:b w:val="1"/>
          <w:bCs w:val="1"/>
        </w:rPr>
        <w:t xml:space="preserve">Producto:</w:t>
      </w:r>
      <w:r>
        <w:rPr/>
        <w:t xml:space="preserve"> Juego activo con observación de interacciones afectivas.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Rol docente:</w:t>
      </w:r>
      <w:r>
        <w:rPr/>
        <w:t xml:space="preserve"> Supervisar técnica y comunicación, intervenir para reforzar respeto y ánimo.</w:t>
      </w:r>
    </w:p>
    <w:p>
      <w:pPr/>
      <w:r>
        <w:rPr>
          <w:b w:val="1"/>
          <w:bCs w:val="1"/>
        </w:rPr>
        <w:t xml:space="preserve">Actividad 3: Reflexión grupal “Antes, durante y después”</w:t>
      </w:r>
    </w:p>
    <w:p>
      <w:pPr>
        <w:numPr>
          <w:ilvl w:val="0"/>
          <w:numId w:val="9"/>
        </w:numPr>
      </w:pPr>
      <w:r>
        <w:rPr>
          <w:b w:val="1"/>
          <w:bCs w:val="1"/>
        </w:rPr>
        <w:t xml:space="preserve">Objetivo:</w:t>
      </w:r>
      <w:r>
        <w:rPr/>
        <w:t xml:space="preserve"> Establecer relaciones afectivas y reflexionar sobre su importancia en el juego.</w:t>
      </w:r>
    </w:p>
    <w:p>
      <w:pPr>
        <w:numPr>
          <w:ilvl w:val="0"/>
          <w:numId w:val="9"/>
        </w:numPr>
      </w:pPr>
      <w:r>
        <w:rPr>
          <w:b w:val="1"/>
          <w:bCs w:val="1"/>
        </w:rPr>
        <w:t xml:space="preserve">Instrucciones:</w:t>
      </w:r>
    </w:p>
    <w:p>
      <w:pPr>
        <w:numPr>
          <w:ilvl w:val="1"/>
          <w:numId w:val="9"/>
        </w:numPr>
      </w:pPr>
      <w:r>
        <w:rPr/>
        <w:t xml:space="preserve">En grupos, responder: ¿Cómo nos sentimos antes de jugar? ¿Qué hicimos para apoyarnos durante el juego? ¿Cómo cerramos la actividad para mantener la buena relación?</w:t>
      </w:r>
    </w:p>
    <w:p>
      <w:pPr>
        <w:numPr>
          <w:ilvl w:val="1"/>
          <w:numId w:val="9"/>
        </w:numPr>
      </w:pPr>
      <w:r>
        <w:rPr/>
        <w:t xml:space="preserve">Compartir conclusiones en plenaria.</w:t>
      </w:r>
    </w:p>
    <w:p>
      <w:pPr>
        <w:numPr>
          <w:ilvl w:val="0"/>
          <w:numId w:val="9"/>
        </w:numPr>
      </w:pPr>
      <w:r>
        <w:rPr>
          <w:b w:val="1"/>
          <w:bCs w:val="1"/>
        </w:rPr>
        <w:t xml:space="preserve">Organización:</w:t>
      </w:r>
      <w:r>
        <w:rPr/>
        <w:t xml:space="preserve"> Grupos pequeños y plenaria.</w:t>
      </w:r>
    </w:p>
    <w:p>
      <w:pPr>
        <w:numPr>
          <w:ilvl w:val="0"/>
          <w:numId w:val="9"/>
        </w:numPr>
      </w:pPr>
      <w:r>
        <w:rPr>
          <w:b w:val="1"/>
          <w:bCs w:val="1"/>
        </w:rPr>
        <w:t xml:space="preserve">Producto:</w:t>
      </w:r>
      <w:r>
        <w:rPr/>
        <w:t xml:space="preserve"> Lista de acciones afectivas para aplicar en próximas sesiones.</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Facilitar la conversación, guiar con preguntas como “¿Qué podemos mejorar para que todos se sientan incluidos y apoyados?”</w:t>
      </w:r>
    </w:p>
    <w:p>
      <w:pPr/>
      <w:r>
        <w:rPr>
          <w:b w:val="1"/>
          <w:bCs w:val="1"/>
        </w:rPr>
        <w:t xml:space="preserve">Diferenciación:</w:t>
      </w:r>
    </w:p>
    <w:p>
      <w:pPr>
        <w:numPr>
          <w:ilvl w:val="0"/>
          <w:numId w:val="10"/>
        </w:numPr>
      </w:pPr>
      <w:r>
        <w:rPr/>
        <w:t xml:space="preserve">Estudiantes que terminan antes pueden diseñar una cartelera visual del código de comunicación para el aula.</w:t>
      </w:r>
    </w:p>
    <w:p>
      <w:pPr>
        <w:numPr>
          <w:ilvl w:val="0"/>
          <w:numId w:val="10"/>
        </w:numPr>
      </w:pPr>
      <w:r>
        <w:rPr/>
        <w:t xml:space="preserve">Estudiantes que requieren apoyo reciben acompañamiento personalizado para expresar sus emociones y comprender instrucciones con ejemplos visuales.</w:t>
      </w:r>
    </w:p>
    <w:p>
      <w:pPr/>
      <w:r>
        <w:rPr>
          <w:b w:val="1"/>
          <w:bCs w:val="1"/>
        </w:rPr>
        <w:t xml:space="preserve">Transición:</w:t>
      </w:r>
    </w:p>
    <w:p>
      <w:pPr/>
      <w:r>
        <w:rPr/>
        <w:t xml:space="preserve">El docente conecta la reflexión con la próxima sesión explicando: “Mañana seguiremos practicando y profundizando en cómo adaptarnos y fortalecer nuestros lazos mientras jugamos”.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“Ticket de salida”: Cada estudiante escribe en una tarjeta una palabra que describa cómo ayudaron a su equipo y una emoción que sintieron.</w:t>
      </w:r>
    </w:p>
    <w:p>
      <w:pPr/>
      <w:r>
        <w:rPr>
          <w:b w:val="1"/>
          <w:bCs w:val="1"/>
        </w:rPr>
        <w:t xml:space="preserve">Reflexión metacognitiva:</w:t>
      </w:r>
    </w:p>
    <w:p>
      <w:pPr>
        <w:numPr>
          <w:ilvl w:val="0"/>
          <w:numId w:val="12"/>
        </w:numPr>
      </w:pPr>
      <w:r>
        <w:rPr/>
        <w:t xml:space="preserve">¿Qué aprendí sobre la importancia de las relaciones afectivas en el juego?</w:t>
      </w:r>
    </w:p>
    <w:p>
      <w:pPr>
        <w:numPr>
          <w:ilvl w:val="0"/>
          <w:numId w:val="12"/>
        </w:numPr>
      </w:pPr>
      <w:r>
        <w:rPr/>
        <w:t xml:space="preserve">¿Cómo puedo apoyar mejor a mis compañeros en el próximo juego?</w:t>
      </w:r>
    </w:p>
    <w:p>
      <w:pPr>
        <w:numPr>
          <w:ilvl w:val="0"/>
          <w:numId w:val="12"/>
        </w:numPr>
      </w:pPr>
      <w:r>
        <w:rPr/>
        <w:t xml:space="preserve">¿Qué acción concreta voy a realizar para fortalecer nuestro equipo?</w:t>
      </w:r>
    </w:p>
    <w:p>
      <w:pPr/>
      <w:r>
        <w:rPr>
          <w:b w:val="1"/>
          <w:bCs w:val="1"/>
        </w:rPr>
        <w:t xml:space="preserve">Retroalimentación:</w:t>
      </w:r>
    </w:p>
    <w:p>
      <w:pPr/>
      <w:r>
        <w:rPr/>
        <w:t xml:space="preserve">El docente revisa los tickets, comenta observaciones positivas y sugiere acciones para la siguiente sesión.</w:t>
      </w:r>
    </w:p>
    <w:p>
      <w:pPr/>
      <w:r>
        <w:rPr>
          <w:b w:val="1"/>
          <w:bCs w:val="1"/>
        </w:rPr>
        <w:t xml:space="preserve">Transferencia:</w:t>
      </w:r>
    </w:p>
    <w:p>
      <w:pPr/>
      <w:r>
        <w:rPr/>
        <w:t xml:space="preserve">Se invita a los estudiantes a pensar en cómo pueden aplicar el código de comunicación y apoyo en otras áreas de su vida.</w:t>
      </w:r>
    </w:p>
    <w:p>
      <w:pPr/>
      <w:r>
        <w:rPr/>
        <w:t xml:space="preserve">Sesión 2: Adaptación de técnicas y roles en voleibol modificadoFase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aprendizajes previos y preparar a los estudiantes para experimentar diferentes roles y adaptaciones técnicas en el voleibol modificado.</w:t>
      </w:r>
    </w:p>
    <w:p>
      <w:pPr/>
      <w:r>
        <w:rPr>
          <w:b w:val="1"/>
          <w:bCs w:val="1"/>
        </w:rPr>
        <w:t xml:space="preserve">Activación de conocimientos previos:</w:t>
      </w:r>
    </w:p>
    <w:p>
      <w:pPr>
        <w:numPr>
          <w:ilvl w:val="0"/>
          <w:numId w:val="13"/>
        </w:numPr>
      </w:pPr>
      <w:r>
        <w:rPr>
          <w:b w:val="1"/>
          <w:bCs w:val="1"/>
        </w:rPr>
        <w:t xml:space="preserve">Docente:</w:t>
      </w:r>
      <w:r>
        <w:rPr/>
        <w:t xml:space="preserve"> “¿Qué roles conocemos en un equipo de voleibol? ¿Cómo podemos apoyar mejor desde cada rol?”</w:t>
      </w:r>
    </w:p>
    <w:p>
      <w:pPr>
        <w:numPr>
          <w:ilvl w:val="0"/>
          <w:numId w:val="13"/>
        </w:numPr>
      </w:pPr>
      <w:r>
        <w:rPr>
          <w:b w:val="1"/>
          <w:bCs w:val="1"/>
        </w:rPr>
        <w:t xml:space="preserve">Estudiantes:</w:t>
      </w:r>
      <w:r>
        <w:rPr/>
        <w:t xml:space="preserve"> Responden en grupos y comparten ejemplos de sus experiencias.</w:t>
      </w:r>
    </w:p>
    <w:p>
      <w:pPr/>
      <w:r>
        <w:rPr>
          <w:b w:val="1"/>
          <w:bCs w:val="1"/>
        </w:rPr>
        <w:t xml:space="preserve">Motivación y enganche:</w:t>
      </w:r>
    </w:p>
    <w:p>
      <w:pPr>
        <w:numPr>
          <w:ilvl w:val="0"/>
          <w:numId w:val="14"/>
        </w:numPr>
      </w:pPr>
      <w:r>
        <w:rPr>
          <w:b w:val="1"/>
          <w:bCs w:val="1"/>
        </w:rPr>
        <w:t xml:space="preserve">Docente:</w:t>
      </w:r>
      <w:r>
        <w:rPr/>
        <w:t xml:space="preserve"> Presenta un reto: “Hoy, cada uno asumirá un rol diferente para conocer cómo se siente y cómo podemos adaptarnos para que todos participen.”</w:t>
      </w:r>
    </w:p>
    <w:p>
      <w:pPr/>
      <w:r>
        <w:rPr>
          <w:b w:val="1"/>
          <w:bCs w:val="1"/>
        </w:rPr>
        <w:t xml:space="preserve">Contextualización:</w:t>
      </w:r>
    </w:p>
    <w:p>
      <w:pPr>
        <w:numPr>
          <w:ilvl w:val="0"/>
          <w:numId w:val="15"/>
        </w:numPr>
      </w:pPr>
      <w:r>
        <w:rPr>
          <w:b w:val="1"/>
          <w:bCs w:val="1"/>
        </w:rPr>
        <w:t xml:space="preserve">Docente:</w:t>
      </w:r>
      <w:r>
        <w:rPr/>
        <w:t xml:space="preserve"> Explica la importancia de la flexibilidad y adaptación en la vida y en el deporte.</w:t>
      </w:r>
    </w:p>
    <w:p>
      <w:pPr>
        <w:numPr>
          <w:ilvl w:val="0"/>
          <w:numId w:val="15"/>
        </w:numPr>
      </w:pPr>
      <w:r>
        <w:rPr>
          <w:b w:val="1"/>
          <w:bCs w:val="1"/>
        </w:rPr>
        <w:t xml:space="preserve">Estudiantes:</w:t>
      </w:r>
      <w:r>
        <w:rPr/>
        <w:t xml:space="preserve"> Se preparan para asumir nuevos roles y responsabilidades.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“Rueda de roles”</w:t>
      </w:r>
    </w:p>
    <w:p>
      <w:pPr>
        <w:numPr>
          <w:ilvl w:val="0"/>
          <w:numId w:val="16"/>
        </w:numPr>
      </w:pPr>
      <w:r>
        <w:rPr>
          <w:b w:val="1"/>
          <w:bCs w:val="1"/>
        </w:rPr>
        <w:t xml:space="preserve">Objetivo:</w:t>
      </w:r>
      <w:r>
        <w:rPr/>
        <w:t xml:space="preserve"> Adaptar roles y responsabilidades para fomentar la inclusión y el trabajo en equipo.</w:t>
      </w:r>
    </w:p>
    <w:p>
      <w:pPr>
        <w:numPr>
          <w:ilvl w:val="0"/>
          <w:numId w:val="16"/>
        </w:numPr>
      </w:pPr>
      <w:r>
        <w:rPr>
          <w:b w:val="1"/>
          <w:bCs w:val="1"/>
        </w:rPr>
        <w:t xml:space="preserve">Instrucciones:</w:t>
      </w:r>
    </w:p>
    <w:p>
      <w:pPr>
        <w:numPr>
          <w:ilvl w:val="1"/>
          <w:numId w:val="16"/>
        </w:numPr>
      </w:pPr>
      <w:r>
        <w:rPr/>
        <w:t xml:space="preserve">Dividir en equipos de 6.</w:t>
      </w:r>
    </w:p>
    <w:p>
      <w:pPr>
        <w:numPr>
          <w:ilvl w:val="1"/>
          <w:numId w:val="16"/>
        </w:numPr>
      </w:pPr>
      <w:r>
        <w:rPr/>
        <w:t xml:space="preserve">Asignar roles: pasador, receptor, servidor, animador, árbitro, y motivador emocional.</w:t>
      </w:r>
    </w:p>
    <w:p>
      <w:pPr>
        <w:numPr>
          <w:ilvl w:val="1"/>
          <w:numId w:val="16"/>
        </w:numPr>
      </w:pPr>
      <w:r>
        <w:rPr/>
        <w:t xml:space="preserve">Cada ronda dura 10 minutos, luego rotan roles para que todos experimenten.</w:t>
      </w:r>
    </w:p>
    <w:p>
      <w:pPr>
        <w:numPr>
          <w:ilvl w:val="1"/>
          <w:numId w:val="16"/>
        </w:numPr>
      </w:pPr>
      <w:r>
        <w:rPr/>
        <w:t xml:space="preserve">Durante el juego, el motivador emocional debe usar el código de comunicación para apoyar.</w:t>
      </w:r>
    </w:p>
    <w:p>
      <w:pPr>
        <w:numPr>
          <w:ilvl w:val="0"/>
          <w:numId w:val="16"/>
        </w:numPr>
      </w:pPr>
      <w:r>
        <w:rPr>
          <w:b w:val="1"/>
          <w:bCs w:val="1"/>
        </w:rPr>
        <w:t xml:space="preserve">Organización:</w:t>
      </w:r>
      <w:r>
        <w:rPr/>
        <w:t xml:space="preserve"> Grupos de 6 estudiantes.</w:t>
      </w:r>
    </w:p>
    <w:p>
      <w:pPr>
        <w:numPr>
          <w:ilvl w:val="0"/>
          <w:numId w:val="16"/>
        </w:numPr>
      </w:pPr>
      <w:r>
        <w:rPr>
          <w:b w:val="1"/>
          <w:bCs w:val="1"/>
        </w:rPr>
        <w:t xml:space="preserve">Producto:</w:t>
      </w:r>
      <w:r>
        <w:rPr/>
        <w:t xml:space="preserve"> Experiencia práctica con roles rotativos y reporte grupal al final.</w:t>
      </w:r>
    </w:p>
    <w:p>
      <w:pPr>
        <w:numPr>
          <w:ilvl w:val="0"/>
          <w:numId w:val="16"/>
        </w:numPr>
      </w:pPr>
      <w:r>
        <w:rPr>
          <w:b w:val="1"/>
          <w:bCs w:val="1"/>
        </w:rPr>
        <w:t xml:space="preserve">Tiempo estimado:</w:t>
      </w:r>
      <w:r>
        <w:rPr/>
        <w:t xml:space="preserve"> 90 minutos.</w:t>
      </w:r>
    </w:p>
    <w:p>
      <w:pPr>
        <w:numPr>
          <w:ilvl w:val="0"/>
          <w:numId w:val="16"/>
        </w:numPr>
      </w:pPr>
      <w:r>
        <w:rPr>
          <w:b w:val="1"/>
          <w:bCs w:val="1"/>
        </w:rPr>
        <w:t xml:space="preserve">Rol docente:</w:t>
      </w:r>
      <w:r>
        <w:rPr/>
        <w:t xml:space="preserve"> Observar la adaptación a roles, intervenir para reforzar comunicación y afecto.</w:t>
      </w:r>
    </w:p>
    <w:p>
      <w:pPr/>
      <w:r>
        <w:rPr>
          <w:b w:val="1"/>
          <w:bCs w:val="1"/>
        </w:rPr>
        <w:t xml:space="preserve">Actividad 2: “Adaptando el juego”</w:t>
      </w:r>
    </w:p>
    <w:p>
      <w:pPr>
        <w:numPr>
          <w:ilvl w:val="0"/>
          <w:numId w:val="17"/>
        </w:numPr>
      </w:pPr>
      <w:r>
        <w:rPr>
          <w:b w:val="1"/>
          <w:bCs w:val="1"/>
        </w:rPr>
        <w:t xml:space="preserve">Objetivo:</w:t>
      </w:r>
      <w:r>
        <w:rPr/>
        <w:t xml:space="preserve"> Reconocer y aplicar adaptaciones técnicas para favorecer la participación de todos.</w:t>
      </w:r>
    </w:p>
    <w:p>
      <w:pPr>
        <w:numPr>
          <w:ilvl w:val="0"/>
          <w:numId w:val="17"/>
        </w:numPr>
      </w:pPr>
      <w:r>
        <w:rPr>
          <w:b w:val="1"/>
          <w:bCs w:val="1"/>
        </w:rPr>
        <w:t xml:space="preserve">Instrucciones:</w:t>
      </w:r>
    </w:p>
    <w:p>
      <w:pPr>
        <w:numPr>
          <w:ilvl w:val="1"/>
          <w:numId w:val="17"/>
        </w:numPr>
      </w:pPr>
      <w:r>
        <w:rPr/>
        <w:t xml:space="preserve">En grupos, discutir y proponer 2 adaptaciones técnicas o de reglas que faciliten la inclusión.</w:t>
      </w:r>
    </w:p>
    <w:p>
      <w:pPr>
        <w:numPr>
          <w:ilvl w:val="1"/>
          <w:numId w:val="17"/>
        </w:numPr>
      </w:pPr>
      <w:r>
        <w:rPr/>
        <w:t xml:space="preserve">Probar las adaptaciones en mini-juegos de 15 minutos.</w:t>
      </w:r>
    </w:p>
    <w:p>
      <w:pPr>
        <w:numPr>
          <w:ilvl w:val="1"/>
          <w:numId w:val="17"/>
        </w:numPr>
      </w:pPr>
      <w:r>
        <w:rPr/>
        <w:t xml:space="preserve">Compartir cuáles adaptaciones funcionaron mejor y por qué.</w:t>
      </w:r>
    </w:p>
    <w:p>
      <w:pPr>
        <w:numPr>
          <w:ilvl w:val="0"/>
          <w:numId w:val="17"/>
        </w:numPr>
      </w:pPr>
      <w:r>
        <w:rPr>
          <w:b w:val="1"/>
          <w:bCs w:val="1"/>
        </w:rPr>
        <w:t xml:space="preserve">Organización:</w:t>
      </w:r>
      <w:r>
        <w:rPr/>
        <w:t xml:space="preserve"> Grupos de 4-5 estudiantes.</w:t>
      </w:r>
    </w:p>
    <w:p>
      <w:pPr>
        <w:numPr>
          <w:ilvl w:val="0"/>
          <w:numId w:val="17"/>
        </w:numPr>
      </w:pPr>
      <w:r>
        <w:rPr>
          <w:b w:val="1"/>
          <w:bCs w:val="1"/>
        </w:rPr>
        <w:t xml:space="preserve">Producto:</w:t>
      </w:r>
      <w:r>
        <w:rPr/>
        <w:t xml:space="preserve"> Propuesta escrita y demostración práctica.</w:t>
      </w:r>
    </w:p>
    <w:p>
      <w:pPr>
        <w:numPr>
          <w:ilvl w:val="0"/>
          <w:numId w:val="17"/>
        </w:numPr>
      </w:pPr>
      <w:r>
        <w:rPr>
          <w:b w:val="1"/>
          <w:bCs w:val="1"/>
        </w:rPr>
        <w:t xml:space="preserve">Tiempo estimado:</w:t>
      </w:r>
      <w:r>
        <w:rPr/>
        <w:t xml:space="preserve"> 75 minutos.</w:t>
      </w:r>
    </w:p>
    <w:p>
      <w:pPr>
        <w:numPr>
          <w:ilvl w:val="0"/>
          <w:numId w:val="17"/>
        </w:numPr>
      </w:pPr>
      <w:r>
        <w:rPr>
          <w:b w:val="1"/>
          <w:bCs w:val="1"/>
        </w:rPr>
        <w:t xml:space="preserve">Rol docente:</w:t>
      </w:r>
      <w:r>
        <w:rPr/>
        <w:t xml:space="preserve"> Facilitar la discusión, sugerir ejemplos y promover la reflexión.</w:t>
      </w:r>
    </w:p>
    <w:p>
      <w:pPr/>
      <w:r>
        <w:rPr>
          <w:b w:val="1"/>
          <w:bCs w:val="1"/>
        </w:rPr>
        <w:t xml:space="preserve">Actividad 3: “Mapa emocional del juego”</w:t>
      </w:r>
    </w:p>
    <w:p>
      <w:pPr>
        <w:numPr>
          <w:ilvl w:val="0"/>
          <w:numId w:val="18"/>
        </w:numPr>
      </w:pPr>
      <w:r>
        <w:rPr>
          <w:b w:val="1"/>
          <w:bCs w:val="1"/>
        </w:rPr>
        <w:t xml:space="preserve">Objetivo:</w:t>
      </w:r>
      <w:r>
        <w:rPr/>
        <w:t xml:space="preserve"> Establecer y visualizar emociones positivas y desafíos durante el juego.</w:t>
      </w:r>
    </w:p>
    <w:p>
      <w:pPr>
        <w:numPr>
          <w:ilvl w:val="0"/>
          <w:numId w:val="18"/>
        </w:numPr>
      </w:pPr>
      <w:r>
        <w:rPr>
          <w:b w:val="1"/>
          <w:bCs w:val="1"/>
        </w:rPr>
        <w:t xml:space="preserve">Instrucciones:</w:t>
      </w:r>
    </w:p>
    <w:p>
      <w:pPr>
        <w:numPr>
          <w:ilvl w:val="1"/>
          <w:numId w:val="18"/>
        </w:numPr>
      </w:pPr>
      <w:r>
        <w:rPr/>
        <w:t xml:space="preserve">En plenaria, cada estudiante señala en un mapa visual sus emociones antes, durante y después de las actividades.</w:t>
      </w:r>
    </w:p>
    <w:p>
      <w:pPr>
        <w:numPr>
          <w:ilvl w:val="1"/>
          <w:numId w:val="18"/>
        </w:numPr>
      </w:pPr>
      <w:r>
        <w:rPr/>
        <w:t xml:space="preserve">Elaborar en conjunto estrategias para mejorar las experiencias emocionales.</w:t>
      </w:r>
    </w:p>
    <w:p>
      <w:pPr>
        <w:numPr>
          <w:ilvl w:val="0"/>
          <w:numId w:val="18"/>
        </w:numPr>
      </w:pPr>
      <w:r>
        <w:rPr>
          <w:b w:val="1"/>
          <w:bCs w:val="1"/>
        </w:rPr>
        <w:t xml:space="preserve">Organización:</w:t>
      </w:r>
      <w:r>
        <w:rPr/>
        <w:t xml:space="preserve"> Plenaria con participación individual.</w:t>
      </w:r>
    </w:p>
    <w:p>
      <w:pPr>
        <w:numPr>
          <w:ilvl w:val="0"/>
          <w:numId w:val="18"/>
        </w:numPr>
      </w:pPr>
      <w:r>
        <w:rPr>
          <w:b w:val="1"/>
          <w:bCs w:val="1"/>
        </w:rPr>
        <w:t xml:space="preserve">Producto:</w:t>
      </w:r>
      <w:r>
        <w:rPr/>
        <w:t xml:space="preserve"> Mapa emocional colectivo en pizarra o rotafolio.</w:t>
      </w:r>
    </w:p>
    <w:p>
      <w:pPr>
        <w:numPr>
          <w:ilvl w:val="0"/>
          <w:numId w:val="18"/>
        </w:numPr>
      </w:pPr>
      <w:r>
        <w:rPr>
          <w:b w:val="1"/>
          <w:bCs w:val="1"/>
        </w:rPr>
        <w:t xml:space="preserve">Tiempo estimado:</w:t>
      </w:r>
      <w:r>
        <w:rPr/>
        <w:t xml:space="preserve"> 40 minutos.</w:t>
      </w:r>
    </w:p>
    <w:p>
      <w:pPr>
        <w:numPr>
          <w:ilvl w:val="0"/>
          <w:numId w:val="18"/>
        </w:numPr>
      </w:pPr>
      <w:r>
        <w:rPr>
          <w:b w:val="1"/>
          <w:bCs w:val="1"/>
        </w:rPr>
        <w:t xml:space="preserve">Rol docente:</w:t>
      </w:r>
      <w:r>
        <w:rPr/>
        <w:t xml:space="preserve"> Guiar la elaboración y resaltar la importancia de la afectividad en el deporte.</w:t>
      </w:r>
    </w:p>
    <w:p>
      <w:pPr/>
      <w:r>
        <w:rPr>
          <w:b w:val="1"/>
          <w:bCs w:val="1"/>
        </w:rPr>
        <w:t xml:space="preserve">Diferenciación:</w:t>
      </w:r>
    </w:p>
    <w:p>
      <w:pPr>
        <w:numPr>
          <w:ilvl w:val="0"/>
          <w:numId w:val="19"/>
        </w:numPr>
      </w:pPr>
      <w:r>
        <w:rPr/>
        <w:t xml:space="preserve">Estudiantes avanzados pueden liderar grupos y apoyar a compañeros con dudas.</w:t>
      </w:r>
    </w:p>
    <w:p>
      <w:pPr>
        <w:numPr>
          <w:ilvl w:val="0"/>
          <w:numId w:val="19"/>
        </w:numPr>
      </w:pPr>
      <w:r>
        <w:rPr/>
        <w:t xml:space="preserve">Estudiantes con dificultades reciben apoyo en la comprensión de roles mediante demostraciones visuales y acompañamiento cercano.</w:t>
      </w:r>
    </w:p>
    <w:p>
      <w:pPr/>
      <w:r>
        <w:rPr>
          <w:b w:val="1"/>
          <w:bCs w:val="1"/>
        </w:rPr>
        <w:t xml:space="preserve">Transición:</w:t>
      </w:r>
    </w:p>
    <w:p>
      <w:pPr/>
      <w:r>
        <w:rPr/>
        <w:t xml:space="preserve">El docente concluye: “En la próxima sesión aplicaremos todo lo aprendido para jugar partidos cortos con enfoque en las relaciones afectivas y cooperación”.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“Resumen en 3 ideas”: Cada grupo escribe tres puntos claves sobre cómo adaptaron el juego para mejorar la inclusión y afectividad.</w:t>
      </w:r>
    </w:p>
    <w:p>
      <w:pPr/>
      <w:r>
        <w:rPr>
          <w:b w:val="1"/>
          <w:bCs w:val="1"/>
        </w:rPr>
        <w:t xml:space="preserve">Reflexión metacognitiva:</w:t>
      </w:r>
    </w:p>
    <w:p>
      <w:pPr>
        <w:numPr>
          <w:ilvl w:val="0"/>
          <w:numId w:val="21"/>
        </w:numPr>
      </w:pPr>
      <w:r>
        <w:rPr/>
        <w:t xml:space="preserve">¿Qué rol me gustó más y por qué?</w:t>
      </w:r>
    </w:p>
    <w:p>
      <w:pPr>
        <w:numPr>
          <w:ilvl w:val="0"/>
          <w:numId w:val="21"/>
        </w:numPr>
      </w:pPr>
      <w:r>
        <w:rPr/>
        <w:t xml:space="preserve">¿Cómo ayudaron las adaptaciones a que todos participaran?</w:t>
      </w:r>
    </w:p>
    <w:p>
      <w:pPr>
        <w:numPr>
          <w:ilvl w:val="0"/>
          <w:numId w:val="21"/>
        </w:numPr>
      </w:pPr>
      <w:r>
        <w:rPr/>
        <w:t xml:space="preserve">¿Qué puedo mejorar en mi comunicación para apoyar a mis compañeros?</w:t>
      </w:r>
    </w:p>
    <w:p>
      <w:pPr/>
      <w:r>
        <w:rPr>
          <w:b w:val="1"/>
          <w:bCs w:val="1"/>
        </w:rPr>
        <w:t xml:space="preserve">Retroalimentación:</w:t>
      </w:r>
    </w:p>
    <w:p>
      <w:pPr/>
      <w:r>
        <w:rPr/>
        <w:t xml:space="preserve">El docente comenta los resúmenes y destaca ejemplos concretos observados durante la sesión.</w:t>
      </w:r>
    </w:p>
    <w:p>
      <w:pPr/>
      <w:r>
        <w:rPr>
          <w:b w:val="1"/>
          <w:bCs w:val="1"/>
        </w:rPr>
        <w:t xml:space="preserve">Transferencia:</w:t>
      </w:r>
    </w:p>
    <w:p>
      <w:pPr/>
      <w:r>
        <w:rPr/>
        <w:t xml:space="preserve">Invita a los estudiantes a pensar en cómo aplicar las adaptaciones y roles en otros deportes o actividades grupales.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primera sesión con preguntas detonadoras para conocer conocimientos y actitudes previas sobre voleibol y trabajo en equipo.</w:t>
      </w:r>
    </w:p>
    <w:p>
      <w:pPr>
        <w:numPr>
          <w:ilvl w:val="0"/>
          <w:numId w:val="22"/>
        </w:numPr>
      </w:pPr>
      <w:r>
        <w:rPr>
          <w:b w:val="1"/>
          <w:bCs w:val="1"/>
        </w:rPr>
        <w:t xml:space="preserve">Formativa:</w:t>
      </w:r>
      <w:r>
        <w:rPr/>
        <w:t xml:space="preserve"> Durante todas las sesiones mediante observación directa del docente sobre la participación, comunicación, adaptación técnica y afectiva, y productos generados (códigos, propuestas, mapas emocionales).</w:t>
      </w:r>
    </w:p>
    <w:p>
      <w:pPr>
        <w:numPr>
          <w:ilvl w:val="0"/>
          <w:numId w:val="22"/>
        </w:numPr>
      </w:pPr>
      <w:r>
        <w:rPr>
          <w:b w:val="1"/>
          <w:bCs w:val="1"/>
        </w:rPr>
        <w:t xml:space="preserve">Sumativa:</w:t>
      </w:r>
      <w:r>
        <w:rPr/>
        <w:t xml:space="preserve"> Al cierre del plan con autoevaluaciones, coevaluaciones, y presentación final de un juego modificado que integre aspectos técnicos y afectivos.</w:t>
      </w:r>
    </w:p>
    <w:p>
      <w:pPr/>
      <w:r>
        <w:rPr>
          <w:b w:val="1"/>
          <w:bCs w:val="1"/>
        </w:rPr>
        <w:t xml:space="preserve">Criterios de evaluación:</w:t>
      </w:r>
    </w:p>
    <w:p>
      <w:pPr>
        <w:numPr>
          <w:ilvl w:val="0"/>
          <w:numId w:val="23"/>
        </w:numPr>
      </w:pPr>
      <w:r>
        <w:rPr/>
        <w:t xml:space="preserve">Participa activamente en la elaboración y aplicación de códigos de comunicación afectiva (Objetivo 1).</w:t>
      </w:r>
    </w:p>
    <w:p>
      <w:pPr>
        <w:numPr>
          <w:ilvl w:val="0"/>
          <w:numId w:val="23"/>
        </w:numPr>
      </w:pPr>
      <w:r>
        <w:rPr/>
        <w:t xml:space="preserve">Demuestra capacidad para adaptar técnicas y roles del voleibol modificado para favorecer la inclusión (Objetivo 2).</w:t>
      </w:r>
    </w:p>
    <w:p>
      <w:pPr>
        <w:numPr>
          <w:ilvl w:val="0"/>
          <w:numId w:val="23"/>
        </w:numPr>
      </w:pPr>
      <w:r>
        <w:rPr/>
        <w:t xml:space="preserve">Establece y mantiene relaciones afectivas positivas en las fases del juego (Objetivo 3).</w:t>
      </w:r>
    </w:p>
    <w:p>
      <w:pPr>
        <w:numPr>
          <w:ilvl w:val="0"/>
          <w:numId w:val="23"/>
        </w:numPr>
      </w:pPr>
      <w:r>
        <w:rPr/>
        <w:t xml:space="preserve">Colabora eficazmente en grupo para alcanzar metas comunes en las actividades (Objetivo 4).</w:t>
      </w:r>
    </w:p>
    <w:p>
      <w:pPr>
        <w:numPr>
          <w:ilvl w:val="0"/>
          <w:numId w:val="23"/>
        </w:numPr>
      </w:pPr>
      <w:r>
        <w:rPr/>
        <w:t xml:space="preserve">Reflexiona críticamente sobre su contribución al equipo y el impacto de la comunicación afectiva (Objetivo 5).</w:t>
      </w:r>
    </w:p>
    <w:p>
      <w:pPr/>
      <w:r>
        <w:rPr>
          <w:b w:val="1"/>
          <w:bCs w:val="1"/>
        </w:rPr>
        <w:t xml:space="preserve">Instrumentos sugeridos:</w:t>
      </w:r>
    </w:p>
    <w:p>
      <w:pPr>
        <w:numPr>
          <w:ilvl w:val="0"/>
          <w:numId w:val="24"/>
        </w:numPr>
      </w:pPr>
      <w:r>
        <w:rPr/>
        <w:t xml:space="preserve">Lista de cotejo para observación directa del docente durante los juegos y actividades colaborativas.</w:t>
      </w:r>
    </w:p>
    <w:p>
      <w:pPr>
        <w:numPr>
          <w:ilvl w:val="0"/>
          <w:numId w:val="24"/>
        </w:numPr>
      </w:pPr>
      <w:r>
        <w:rPr/>
        <w:t xml:space="preserve">Rúbrica para evaluar códigos de comunicación, adaptaciones y roles asumidos.</w:t>
      </w:r>
    </w:p>
    <w:p>
      <w:pPr>
        <w:numPr>
          <w:ilvl w:val="0"/>
          <w:numId w:val="24"/>
        </w:numPr>
      </w:pPr>
      <w:r>
        <w:rPr/>
        <w:t xml:space="preserve">Portafolio con productos escritos y visuales (códigos, mapas emocionales, propuestas).</w:t>
      </w:r>
    </w:p>
    <w:p>
      <w:pPr>
        <w:numPr>
          <w:ilvl w:val="0"/>
          <w:numId w:val="24"/>
        </w:numPr>
      </w:pPr>
      <w:r>
        <w:rPr/>
        <w:t xml:space="preserve">Autoevaluación y coevaluación con preguntas guiadas sobre participación y relaciones afectivas.</w:t>
      </w:r>
    </w:p>
    <w:p>
      <w:pPr/>
      <w:r>
        <w:rPr>
          <w:b w:val="1"/>
          <w:bCs w:val="1"/>
        </w:rPr>
        <w:t xml:space="preserve">Evidencias de aprendizaje:</w:t>
      </w:r>
    </w:p>
    <w:p>
      <w:pPr>
        <w:numPr>
          <w:ilvl w:val="0"/>
          <w:numId w:val="25"/>
        </w:numPr>
      </w:pPr>
      <w:r>
        <w:rPr/>
        <w:t xml:space="preserve">Códigos de comunicación elaborados por los grupos.</w:t>
      </w:r>
    </w:p>
    <w:p>
      <w:pPr>
        <w:numPr>
          <w:ilvl w:val="0"/>
          <w:numId w:val="25"/>
        </w:numPr>
      </w:pPr>
      <w:r>
        <w:rPr/>
        <w:t xml:space="preserve">Propuestas de adaptaciones técnicas y demostraciones prácticas.</w:t>
      </w:r>
    </w:p>
    <w:p>
      <w:pPr>
        <w:numPr>
          <w:ilvl w:val="0"/>
          <w:numId w:val="25"/>
        </w:numPr>
      </w:pPr>
      <w:r>
        <w:rPr/>
        <w:t xml:space="preserve">Mapas emocionales colectivos y reflexiones escritas.</w:t>
      </w:r>
    </w:p>
    <w:p>
      <w:pPr>
        <w:numPr>
          <w:ilvl w:val="0"/>
          <w:numId w:val="25"/>
        </w:numPr>
      </w:pPr>
      <w:r>
        <w:rPr/>
        <w:t xml:space="preserve">Participación activa y asunción de roles durante los juegos.</w:t>
      </w:r>
    </w:p>
    <w:p>
      <w:pPr>
        <w:numPr>
          <w:ilvl w:val="0"/>
          <w:numId w:val="25"/>
        </w:numPr>
      </w:pPr>
      <w:r>
        <w:rPr/>
        <w:t xml:space="preserve">Respuestas en autoevaluaciones y coevaluaciones que evidencian comprensión y compromiso afectivo.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"Red de Conexiones Afectivas en el Voleibol"</w:t>
      </w:r>
    </w:p>
    <w:p>
      <w:pPr/>
      <w:r>
        <w:rPr>
          <w:b w:val="1"/>
          <w:bCs w:val="1"/>
        </w:rPr>
        <w:t xml:space="preserve">Duración:</w:t>
      </w:r>
      <w:r>
        <w:rPr/>
        <w:t xml:space="preserve"> 8 minutos</w:t>
      </w:r>
    </w:p>
    <w:p>
      <w:pPr/>
      <w:r>
        <w:rPr>
          <w:b w:val="1"/>
          <w:bCs w:val="1"/>
        </w:rPr>
        <w:t xml:space="preserve">Objetivo de la actividad:</w:t>
      </w:r>
      <w:r>
        <w:rPr/>
        <w:t xml:space="preserve"> Que los estudiantes reconozcan sus experiencias, ideas y emociones relacionadas con el voleibol y el trabajo en equipo, estableciendo conexiones afectivas previas que faciliten la adaptación y fortalecimiento de relaciones durante las sesiones.</w:t>
      </w:r>
    </w:p>
    <w:p>
      <w:pPr/>
      <w:r>
        <w:rPr>
          <w:b w:val="1"/>
          <w:bCs w:val="1"/>
        </w:rPr>
        <w:t xml:space="preserve">Descripción:</w:t>
      </w:r>
    </w:p>
    <w:p>
      <w:pPr>
        <w:numPr>
          <w:ilvl w:val="0"/>
          <w:numId w:val="26"/>
        </w:numPr>
      </w:pPr>
      <w:r>
        <w:rPr>
          <w:b w:val="1"/>
          <w:bCs w:val="1"/>
        </w:rPr>
        <w:t xml:space="preserve">Formación de grupos colaborativos:</w:t>
      </w:r>
      <w:r>
        <w:rPr/>
        <w:t xml:space="preserve"> Dividir a los estudiantes en grupos de 5-6 personas.</w:t>
      </w:r>
    </w:p>
    <w:p>
      <w:pPr>
        <w:numPr>
          <w:ilvl w:val="0"/>
          <w:numId w:val="26"/>
        </w:numPr>
      </w:pPr>
      <w:r>
        <w:rPr>
          <w:b w:val="1"/>
          <w:bCs w:val="1"/>
        </w:rPr>
        <w:t xml:space="preserve">Materiales:</w:t>
      </w:r>
      <w:r>
        <w:rPr/>
        <w:t xml:space="preserve"> Un ovillo de hilo o lana para cada grupo.</w:t>
      </w:r>
    </w:p>
    <w:p>
      <w:pPr>
        <w:numPr>
          <w:ilvl w:val="0"/>
          <w:numId w:val="26"/>
        </w:numPr>
      </w:pPr>
      <w:r>
        <w:rPr>
          <w:b w:val="1"/>
          <w:bCs w:val="1"/>
        </w:rPr>
        <w:t xml:space="preserve">Desarrollo:</w:t>
      </w:r>
    </w:p>
    <w:p>
      <w:pPr>
        <w:numPr>
          <w:ilvl w:val="1"/>
          <w:numId w:val="26"/>
        </w:numPr>
      </w:pPr>
      <w:r>
        <w:rPr/>
        <w:t xml:space="preserve">El primer estudiante sostiene el ovillo, dice en voz alta una experiencia, sentimiento o recuerdo relacionado con el voleibol o el trabajo en equipo (por ejemplo, "Me gusta cuando nos ayudamos en el juego" o "Me siento nervioso cuando juego en equipo").</w:t>
      </w:r>
    </w:p>
    <w:p>
      <w:pPr>
        <w:numPr>
          <w:ilvl w:val="1"/>
          <w:numId w:val="26"/>
        </w:numPr>
      </w:pPr>
      <w:r>
        <w:rPr/>
        <w:t xml:space="preserve">Luego, sin soltar el ovillo, lanza el ovillo a otro compañero dentro del grupo, manteniendo el hilo tensado para formar una "red".</w:t>
      </w:r>
    </w:p>
    <w:p>
      <w:pPr>
        <w:numPr>
          <w:ilvl w:val="1"/>
          <w:numId w:val="26"/>
        </w:numPr>
      </w:pPr>
      <w:r>
        <w:rPr/>
        <w:t xml:space="preserve">El siguiente estudiante repite el proceso, aportando su experiencia o emoción relacionada y lanzando el ovillo a otro compañero que aún no haya participado.</w:t>
      </w:r>
    </w:p>
    <w:p>
      <w:pPr>
        <w:numPr>
          <w:ilvl w:val="1"/>
          <w:numId w:val="26"/>
        </w:numPr>
      </w:pPr>
      <w:r>
        <w:rPr/>
        <w:t xml:space="preserve">El grupo continúa hasta que todos hayan compartido.</w:t>
      </w:r>
    </w:p>
    <w:p>
      <w:pPr>
        <w:numPr>
          <w:ilvl w:val="0"/>
          <w:numId w:val="26"/>
        </w:numPr>
      </w:pPr>
      <w:r>
        <w:rPr>
          <w:b w:val="1"/>
          <w:bCs w:val="1"/>
        </w:rPr>
        <w:t xml:space="preserve">Reflexión breve:</w:t>
      </w:r>
      <w:r>
        <w:rPr/>
        <w:t xml:space="preserve"> Cada grupo observa la red formada y comenta cómo, al igual que el hilo que los conecta, las experiencias y emociones también los unen y son fundamentales para fortalecer las relaciones afectivas durante el juego.</w:t>
      </w:r>
    </w:p>
    <w:p>
      <w:pPr/>
      <w:r>
        <w:rPr>
          <w:b w:val="1"/>
          <w:bCs w:val="1"/>
        </w:rPr>
        <w:t xml:space="preserve">Conexión con los objetivos de aprendizaje:</w:t>
      </w:r>
    </w:p>
    <w:p>
      <w:pPr>
        <w:numPr>
          <w:ilvl w:val="0"/>
          <w:numId w:val="27"/>
        </w:numPr>
      </w:pPr>
      <w:r>
        <w:rPr/>
        <w:t xml:space="preserve">Reconocimiento: Los estudiantes identifican sus propias emociones y experiencias previas respecto a la actividad física y el trabajo en equipo.</w:t>
      </w:r>
    </w:p>
    <w:p>
      <w:pPr>
        <w:numPr>
          <w:ilvl w:val="0"/>
          <w:numId w:val="27"/>
        </w:numPr>
      </w:pPr>
      <w:r>
        <w:rPr/>
        <w:t xml:space="preserve">Adaptación: Al compartir y escuchar, comienzan a entender diferentes perspectivas que facilitarán la adaptación de las relaciones afectivas en el juego.</w:t>
      </w:r>
    </w:p>
    <w:p>
      <w:pPr>
        <w:numPr>
          <w:ilvl w:val="0"/>
          <w:numId w:val="27"/>
        </w:numPr>
      </w:pPr>
      <w:r>
        <w:rPr/>
        <w:t xml:space="preserve">Establecimiento de relaciones afectivas: La actividad fomenta un ambiente de confianza y colaboración desde el inicio, fortaleciendo los lazos necesarios para el trabajo en equipo durante las sesiones.</w:t>
      </w:r>
    </w:p>
    <w:p/>
    <w:p>
      <w:pPr/>
      <w:r>
        <w:rPr>
          <w:sz w:val="22"/>
          <w:szCs w:val="22"/>
          <w:b w:val="1"/>
          <w:bCs w:val="1"/>
        </w:rPr>
        <w:t xml:space="preserve">Desarrollo - Ejemplos</w:t>
      </w:r>
    </w:p>
    <w:p>
      <w:pPr/>
      <w:r>
        <w:rPr>
          <w:b w:val="1"/>
          <w:bCs w:val="1"/>
        </w:rPr>
        <w:t xml:space="preserve">Ejemplos Prácticos para Fortalecer Relaciones Afectivas en Juegos Predeportivos de Voleibol Modificado</w:t>
      </w:r>
    </w:p>
    <w:p>
      <w:pPr/>
      <w:r>
        <w:rPr/>
        <w:t xml:space="preserve">Estos ejemplos están diseñados para ser implementados a lo largo de las 6 sesiones, fomentando la colaboración, comunicación y apoyo mutuo entre estudiantes de media (15-17 años) dentro del contexto del voleibol modificado.</w:t>
      </w:r>
    </w:p>
    <w:p>
      <w:pPr>
        <w:numPr>
          <w:ilvl w:val="0"/>
          <w:numId w:val="28"/>
        </w:numPr>
      </w:pPr>
      <w:r>
        <w:rPr>
          <w:b w:val="1"/>
          <w:bCs w:val="1"/>
        </w:rPr>
        <w:t xml:space="preserve">Ejemplo 1: "Rondas de Presentación y Expectativas" (Sesión 1 - Antes del juego)</w:t>
      </w:r>
    </w:p>
    <w:p>
      <w:pPr>
        <w:numPr>
          <w:ilvl w:val="1"/>
          <w:numId w:val="28"/>
        </w:numPr>
      </w:pPr>
      <w:r>
        <w:rPr/>
        <w:t xml:space="preserve">Los estudiantes forman pequeños grupos de 4-5 participantes.</w:t>
      </w:r>
    </w:p>
    <w:p>
      <w:pPr>
        <w:numPr>
          <w:ilvl w:val="1"/>
          <w:numId w:val="28"/>
        </w:numPr>
      </w:pPr>
      <w:r>
        <w:rPr/>
        <w:t xml:space="preserve">Cada integrante comparte su nombre, una cualidad personal y una expectativa respecto al trabajo en equipo durante el juego.</w:t>
      </w:r>
    </w:p>
    <w:p>
      <w:pPr>
        <w:numPr>
          <w:ilvl w:val="1"/>
          <w:numId w:val="28"/>
        </w:numPr>
      </w:pPr>
      <w:r>
        <w:rPr/>
        <w:t xml:space="preserve">El grupo acuerda una regla que promueva el respeto y apoyo mutuo a lo largo de la sesión.</w:t>
      </w:r>
    </w:p>
    <w:p>
      <w:pPr>
        <w:numPr>
          <w:ilvl w:val="1"/>
          <w:numId w:val="28"/>
        </w:numPr>
      </w:pPr>
      <w:r>
        <w:rPr/>
        <w:t xml:space="preserve">Este ejercicio busca establecer vínculos iniciales que faciliten las relaciones afectivas y la confianza.</w:t>
      </w:r>
    </w:p>
    <w:p>
      <w:pPr>
        <w:numPr>
          <w:ilvl w:val="0"/>
          <w:numId w:val="28"/>
        </w:numPr>
      </w:pPr>
      <w:r>
        <w:rPr>
          <w:b w:val="1"/>
          <w:bCs w:val="1"/>
        </w:rPr>
        <w:t xml:space="preserve">Ejemplo 2: "Estrategias en Equipo para Voleibol Modificado" (Sesión 2 y 3 - Durante el juego)</w:t>
      </w:r>
    </w:p>
    <w:p>
      <w:pPr>
        <w:numPr>
          <w:ilvl w:val="1"/>
          <w:numId w:val="28"/>
        </w:numPr>
      </w:pPr>
      <w:r>
        <w:rPr/>
        <w:t xml:space="preserve">Los equipos diseñan juntos una estrategia de juego adaptada a las reglas modificadas del voleibol.</w:t>
      </w:r>
    </w:p>
    <w:p>
      <w:pPr>
        <w:numPr>
          <w:ilvl w:val="1"/>
          <w:numId w:val="28"/>
        </w:numPr>
      </w:pPr>
      <w:r>
        <w:rPr/>
        <w:t xml:space="preserve">Se promueve que cada jugador escuche y valore las ideas de sus compañeros, fomentando la empatía y la comunicación efectiva.</w:t>
      </w:r>
    </w:p>
    <w:p>
      <w:pPr>
        <w:numPr>
          <w:ilvl w:val="1"/>
          <w:numId w:val="28"/>
        </w:numPr>
      </w:pPr>
      <w:r>
        <w:rPr/>
        <w:t xml:space="preserve">Durante el juego, cada equipo debe practicar apoyarse verbalmente, animándose y reconociendo los esfuerzos de todos.</w:t>
      </w:r>
    </w:p>
    <w:p>
      <w:pPr>
        <w:numPr>
          <w:ilvl w:val="1"/>
          <w:numId w:val="28"/>
        </w:numPr>
      </w:pPr>
      <w:r>
        <w:rPr/>
        <w:t xml:space="preserve">Al finalizar, se realiza una reflexión grupal colaborativa sobre cómo la comunicación y el apoyo afectaron su desempeño y relaciones.</w:t>
      </w:r>
    </w:p>
    <w:p>
      <w:pPr>
        <w:numPr>
          <w:ilvl w:val="0"/>
          <w:numId w:val="28"/>
        </w:numPr>
      </w:pPr>
      <w:r>
        <w:rPr>
          <w:b w:val="1"/>
          <w:bCs w:val="1"/>
        </w:rPr>
        <w:t xml:space="preserve">Ejemplo 3: "Roles Rotativos y Feedback Constructivo" (Sesión 4 - Durante y después del juego)</w:t>
      </w:r>
    </w:p>
    <w:p>
      <w:pPr>
        <w:numPr>
          <w:ilvl w:val="1"/>
          <w:numId w:val="28"/>
        </w:numPr>
      </w:pPr>
      <w:r>
        <w:rPr/>
        <w:t xml:space="preserve">Cada estudiante asume un rol diferente en cada partido (por ejemplo, líder de animación, observador de equipo, comunicador).</w:t>
      </w:r>
    </w:p>
    <w:p>
      <w:pPr>
        <w:numPr>
          <w:ilvl w:val="1"/>
          <w:numId w:val="28"/>
        </w:numPr>
      </w:pPr>
      <w:r>
        <w:rPr/>
        <w:t xml:space="preserve">Al concluir cada juego, el equipo se reúne para que cada rol comparta observaciones y sugerencias en un ambiente de respeto y apoyo.</w:t>
      </w:r>
    </w:p>
    <w:p>
      <w:pPr>
        <w:numPr>
          <w:ilvl w:val="1"/>
          <w:numId w:val="28"/>
        </w:numPr>
      </w:pPr>
      <w:r>
        <w:rPr/>
        <w:t xml:space="preserve">Esta dinámica fortalece la autoconciencia y el reconocimiento de habilidades propias y ajenas, promoviendo relaciones afectivas sólidas.</w:t>
      </w:r>
    </w:p>
    <w:p>
      <w:pPr>
        <w:numPr>
          <w:ilvl w:val="0"/>
          <w:numId w:val="28"/>
        </w:numPr>
      </w:pPr>
      <w:r>
        <w:rPr>
          <w:b w:val="1"/>
          <w:bCs w:val="1"/>
        </w:rPr>
        <w:t xml:space="preserve">Ejemplo 4: "Círculo de Agradecimientos y Aprendizajes" (Sesión 6 - Después del juego)</w:t>
      </w:r>
    </w:p>
    <w:p>
      <w:pPr>
        <w:numPr>
          <w:ilvl w:val="1"/>
          <w:numId w:val="28"/>
        </w:numPr>
      </w:pPr>
      <w:r>
        <w:rPr/>
        <w:t xml:space="preserve">Al final del ciclo de sesiones, los estudiantes forman un círculo y expresan agradecimientos específicos a sus compañeros por actitudes o acciones positivas durante las actividades.</w:t>
      </w:r>
    </w:p>
    <w:p>
      <w:pPr>
        <w:numPr>
          <w:ilvl w:val="1"/>
          <w:numId w:val="28"/>
        </w:numPr>
      </w:pPr>
      <w:r>
        <w:rPr/>
        <w:t xml:space="preserve">Se invita a compartir qué aprendieron sobre sí mismos y sobre el trabajo en equipo.</w:t>
      </w:r>
    </w:p>
    <w:p>
      <w:pPr>
        <w:numPr>
          <w:ilvl w:val="1"/>
          <w:numId w:val="28"/>
        </w:numPr>
      </w:pPr>
      <w:r>
        <w:rPr/>
        <w:t xml:space="preserve">Esta práctica refuerza el reconocimiento mutuo y cierra el proceso con un fortalecimiento afectivo duradero.</w:t>
      </w:r>
    </w:p>
    <w:p>
      <w:pPr/>
      <w:r>
        <w:rPr>
          <w:b w:val="1"/>
          <w:bCs w:val="1"/>
        </w:rPr>
        <w:t xml:space="preserve">Casos de Estudio para Análisis Colaborativo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w:t>
            </w:r>
          </w:p>
        </w:tc>
        <w:tc>
          <w:tcPr>
            <w:noWrap/>
          </w:tcPr>
          <w:p>
            <w:pPr/>
            <w:r>
              <w:rPr/>
              <w:t xml:space="preserve">Situación</w:t>
            </w:r>
          </w:p>
        </w:tc>
        <w:tc>
          <w:tcPr>
            <w:noWrap/>
          </w:tcPr>
          <w:p>
            <w:pPr/>
            <w:r>
              <w:rPr/>
              <w:t xml:space="preserve">Preguntas para análisis colaborativo</w:t>
            </w:r>
          </w:p>
        </w:tc>
      </w:tr>
      <w:tr>
        <w:trPr/>
        <w:tc>
          <w:tcPr>
            <w:noWrap/>
          </w:tcPr>
          <w:p>
            <w:pPr/>
            <w:r>
              <w:rPr/>
              <w:t xml:space="preserve">1. "El silencio en el equipo"</w:t>
            </w:r>
          </w:p>
        </w:tc>
        <w:tc>
          <w:tcPr>
            <w:noWrap/>
          </w:tcPr>
          <w:p>
            <w:pPr/>
            <w:r>
              <w:rPr/>
              <w:t xml:space="preserve">Equipo de 6 estudiantes jugando voleibol modificado en la sesión 3.</w:t>
            </w:r>
          </w:p>
        </w:tc>
        <w:tc>
          <w:tcPr>
            <w:noWrap/>
          </w:tcPr>
          <w:p>
            <w:pPr/>
            <w:r>
              <w:rPr/>
              <w:t xml:space="preserve">Un jugador tiende a no comunicarse ni participar activamente, generando frustración en sus compañeros.</w:t>
            </w:r>
          </w:p>
        </w:tc>
        <w:tc>
          <w:tcPr>
            <w:noWrap/>
          </w:tcPr>
          <w:p>
            <w:pPr>
              <w:numPr>
                <w:ilvl w:val="0"/>
                <w:numId w:val="29"/>
              </w:numPr>
            </w:pPr>
            <w:r>
              <w:rPr/>
              <w:t xml:space="preserve">¿Qué posibles razones puede tener el jugador para su actitud?</w:t>
            </w:r>
          </w:p>
          <w:p>
            <w:pPr>
              <w:numPr>
                <w:ilvl w:val="0"/>
                <w:numId w:val="29"/>
              </w:numPr>
            </w:pPr>
            <w:r>
              <w:rPr/>
              <w:t xml:space="preserve">¿Cómo puede el equipo adaptar su comunicación para incluirlo?</w:t>
            </w:r>
          </w:p>
          <w:p>
            <w:pPr>
              <w:numPr>
                <w:ilvl w:val="0"/>
                <w:numId w:val="29"/>
              </w:numPr>
            </w:pPr>
            <w:r>
              <w:rPr/>
              <w:t xml:space="preserve">¿Qué acciones afectivas pueden fortalecer la relación con este jugador?</w:t>
            </w:r>
          </w:p>
        </w:tc>
      </w:tr>
      <w:tr>
        <w:trPr/>
        <w:tc>
          <w:tcPr>
            <w:noWrap/>
          </w:tcPr>
          <w:p>
            <w:pPr/>
            <w:r>
              <w:rPr/>
              <w:t xml:space="preserve">2. "Conflicto tras una jugada"</w:t>
            </w:r>
          </w:p>
        </w:tc>
        <w:tc>
          <w:tcPr>
            <w:noWrap/>
          </w:tcPr>
          <w:p>
            <w:pPr/>
            <w:r>
              <w:rPr/>
              <w:t xml:space="preserve">Durante la sesión 4, dos jugadores discuten por una falta cometida.</w:t>
            </w:r>
          </w:p>
        </w:tc>
        <w:tc>
          <w:tcPr>
            <w:noWrap/>
          </w:tcPr>
          <w:p>
            <w:pPr/>
            <w:r>
              <w:rPr/>
              <w:t xml:space="preserve">La tensión afecta el clima del equipo y el desempeño colectivo.</w:t>
            </w:r>
          </w:p>
        </w:tc>
        <w:tc>
          <w:tcPr>
            <w:noWrap/>
          </w:tcPr>
          <w:p>
            <w:pPr>
              <w:numPr>
                <w:ilvl w:val="0"/>
                <w:numId w:val="30"/>
              </w:numPr>
            </w:pPr>
            <w:r>
              <w:rPr/>
              <w:t xml:space="preserve">¿Cómo pueden los compañeros intervenir para resolver el conflicto?</w:t>
            </w:r>
          </w:p>
          <w:p>
            <w:pPr>
              <w:numPr>
                <w:ilvl w:val="0"/>
                <w:numId w:val="30"/>
              </w:numPr>
            </w:pPr>
            <w:r>
              <w:rPr/>
              <w:t xml:space="preserve">¿Qué estrategias colaborativas pueden implementar para evitar futuros malentendidos?</w:t>
            </w:r>
          </w:p>
          <w:p>
            <w:pPr>
              <w:numPr>
                <w:ilvl w:val="0"/>
                <w:numId w:val="30"/>
              </w:numPr>
            </w:pPr>
            <w:r>
              <w:rPr/>
              <w:t xml:space="preserve">¿Qué rol juega el respeto en la resolución del problema?</w:t>
            </w:r>
          </w:p>
        </w:tc>
      </w:tr>
      <w:tr>
        <w:trPr/>
        <w:tc>
          <w:tcPr>
            <w:noWrap/>
          </w:tcPr>
          <w:p>
            <w:pPr/>
            <w:r>
              <w:rPr/>
              <w:t xml:space="preserve">3. "Celebración colectiva"</w:t>
            </w:r>
          </w:p>
        </w:tc>
        <w:tc>
          <w:tcPr>
            <w:noWrap/>
          </w:tcPr>
          <w:p>
            <w:pPr/>
            <w:r>
              <w:rPr/>
              <w:t xml:space="preserve">Final de la sesión 6, equipo que ha mostrado progreso en cooperación y comunicación.</w:t>
            </w:r>
          </w:p>
        </w:tc>
        <w:tc>
          <w:tcPr>
            <w:noWrap/>
          </w:tcPr>
          <w:p>
            <w:pPr/>
            <w:r>
              <w:rPr/>
              <w:t xml:space="preserve">El equipo realiza una celebración conjunta reconociendo los esfuerzos individuales y grupales.</w:t>
            </w:r>
          </w:p>
        </w:tc>
        <w:tc>
          <w:tcPr>
            <w:noWrap/>
          </w:tcPr>
          <w:p>
            <w:pPr>
              <w:numPr>
                <w:ilvl w:val="0"/>
                <w:numId w:val="31"/>
              </w:numPr>
            </w:pPr>
            <w:r>
              <w:rPr/>
              <w:t xml:space="preserve">¿De qué manera esta celebración fortalece las relaciones afectivas?</w:t>
            </w:r>
          </w:p>
          <w:p>
            <w:pPr>
              <w:numPr>
                <w:ilvl w:val="0"/>
                <w:numId w:val="31"/>
              </w:numPr>
            </w:pPr>
            <w:r>
              <w:rPr/>
              <w:t xml:space="preserve">¿Cómo puede esta práctica influir en futuras actividades deportivas y recreativas?</w:t>
            </w:r>
          </w:p>
          <w:p>
            <w:pPr>
              <w:numPr>
                <w:ilvl w:val="0"/>
                <w:numId w:val="31"/>
              </w:numPr>
            </w:pPr>
            <w:r>
              <w:rPr/>
              <w:t xml:space="preserve">¿Qué aprendizajes emocionales y sociales se evidencian en este caso?</w:t>
            </w:r>
          </w:p>
        </w:tc>
      </w:tr>
    </w:tbl>
    <w:p>
      <w:pPr/>
      <w:r>
        <w:rPr>
          <w:b w:val="1"/>
          <w:bCs w:val="1"/>
        </w:rPr>
        <w:t xml:space="preserve">Implementación:</w:t>
      </w:r>
      <w:r>
        <w:rPr/>
        <w:t xml:space="preserve"> Los docentes pueden presentar estos casos al grupo para discusión en pequeños equipos, fomentando el diálogo, la escucha activa y la construcción conjunta de soluciones y aprendizajes, alineados con la metodología de Aprendizaje Colaborativo y los objetivos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crees que las relaciones afectivas que establecimos influyeron en la forma en que nos comunicamos y trabajamos en equipo durante los juegos?</w:t>
      </w:r>
    </w:p>
    <w:p>
      <w:pPr>
        <w:numPr>
          <w:ilvl w:val="0"/>
          <w:numId w:val="32"/>
        </w:numPr>
      </w:pPr>
      <w:r>
        <w:rPr/>
        <w:t xml:space="preserve">¿Qué estrategias utilizaste para adaptar tu comportamiento y apoyar a tus compañeros antes, durante y después del juego?</w:t>
      </w:r>
    </w:p>
    <w:p>
      <w:pPr>
        <w:numPr>
          <w:ilvl w:val="0"/>
          <w:numId w:val="32"/>
        </w:numPr>
      </w:pPr>
      <w:r>
        <w:rPr/>
        <w:t xml:space="preserve">¿De qué manera reconociste las emociones propias y las de tus compañeros en las diferentes etapas del juego? ¿Cómo afectó esto al desarrollo del equipo?</w:t>
      </w:r>
    </w:p>
    <w:p>
      <w:pPr>
        <w:numPr>
          <w:ilvl w:val="0"/>
          <w:numId w:val="32"/>
        </w:numPr>
      </w:pPr>
      <w:r>
        <w:rPr/>
        <w:t xml:space="preserve">¿Qué aprendiste sobre la importancia de la colaboración y el respeto mutuo en actividades deportivas y recreativas?</w:t>
      </w:r>
    </w:p>
    <w:p>
      <w:pPr>
        <w:numPr>
          <w:ilvl w:val="0"/>
          <w:numId w:val="32"/>
        </w:numPr>
      </w:pPr>
      <w:r>
        <w:rPr/>
        <w:t xml:space="preserve">¿Cómo podrías aplicar lo aprendido sobre relaciones afectivas y trabajo en equipo en otras áreas de tu vida, fuera del deporte?</w:t>
      </w:r>
    </w:p>
    <w:p>
      <w:pPr>
        <w:numPr>
          <w:ilvl w:val="0"/>
          <w:numId w:val="32"/>
        </w:numPr>
      </w:pPr>
      <w:r>
        <w:rPr/>
        <w:t xml:space="preserve">¿Qué aspectos te gustaría mejorar en tu forma de relacionarte con tus compañeros durante actividades grupales?</w:t>
      </w:r>
    </w:p>
    <w:p>
      <w:pPr/>
      <w:r>
        <w:rPr>
          <w:b w:val="1"/>
          <w:bCs w:val="1"/>
        </w:rPr>
        <w:t xml:space="preserve">Actividades de Reflexión Metacognitiva para el Cierre</w:t>
      </w:r>
    </w:p>
    <w:p>
      <w:pPr>
        <w:numPr>
          <w:ilvl w:val="0"/>
          <w:numId w:val="33"/>
        </w:numPr>
      </w:pPr>
      <w:r>
        <w:rPr>
          <w:b w:val="1"/>
          <w:bCs w:val="1"/>
        </w:rPr>
        <w:t xml:space="preserve">Diálogo en Círculo:</w:t>
      </w:r>
      <w:r>
        <w:rPr/>
        <w:t xml:space="preserve"> Formar un círculo y pedir a cada estudiante que comparta brevemente una experiencia significativa en la que sintió que las relaciones afectivas fortalecieron el trabajo en equipo durante las sesiones. Esto promueve la escucha activa y la valoración del aporte de cada compañero.  </w:t>
      </w:r>
    </w:p>
    <w:p>
      <w:pPr>
        <w:numPr>
          <w:ilvl w:val="0"/>
          <w:numId w:val="33"/>
        </w:numPr>
      </w:pPr>
      <w:r>
        <w:rPr>
          <w:b w:val="1"/>
          <w:bCs w:val="1"/>
        </w:rPr>
        <w:t xml:space="preserve">Autoevaluación Escrita:</w:t>
      </w:r>
      <w:r>
        <w:rPr/>
        <w:t xml:space="preserve"> Proporcionar una guía con preguntas claves para que cada estudiante escriba una reflexión personal sobre cómo reconoció, adaptó y estableció relaciones afectivas a lo largo del plan. Ejemplo de preguntas: ¿Qué fue lo más fácil y lo más difícil? ¿Qué aprendí sobre mí mismo y mis compañeros?  </w:t>
      </w:r>
    </w:p>
    <w:p>
      <w:pPr>
        <w:numPr>
          <w:ilvl w:val="0"/>
          <w:numId w:val="33"/>
        </w:numPr>
      </w:pPr>
      <w:r>
        <w:rPr>
          <w:b w:val="1"/>
          <w:bCs w:val="1"/>
        </w:rPr>
        <w:t xml:space="preserve">Mapa de Emociones y Relaciones:</w:t>
      </w:r>
      <w:r>
        <w:rPr/>
        <w:t xml:space="preserve"> En pequeños grupos, los estudiantes crean un mapa visual que representa las emociones y relaciones afectivas que experimentaron antes, durante y después del juego. Luego, exponen y comparan con otros grupos para identificar patrones y aprendizajes comunes.  </w:t>
      </w:r>
    </w:p>
    <w:p>
      <w:pPr>
        <w:numPr>
          <w:ilvl w:val="0"/>
          <w:numId w:val="33"/>
        </w:numPr>
      </w:pPr>
      <w:r>
        <w:rPr>
          <w:b w:val="1"/>
          <w:bCs w:val="1"/>
        </w:rPr>
        <w:t xml:space="preserve">Plan de Acción Personal:</w:t>
      </w:r>
      <w:r>
        <w:rPr/>
        <w:t xml:space="preserve"> Invitar a los estudiantes a diseñar un plan breve donde describan cómo aplicarán lo aprendido sobre relaciones afectivas y colaboración en futuras actividades deportivas, escolares o sociales.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contexto de Educación Física recreativa, las competencias cognitivas que se pueden potenciar naturalmente son:</w:t>
      </w:r>
    </w:p>
    <w:p>
      <w:pPr>
        <w:numPr>
          <w:ilvl w:val="0"/>
          <w:numId w:val="34"/>
        </w:numPr>
      </w:pPr>
      <w:r>
        <w:rPr>
          <w:b w:val="1"/>
          <w:bCs w:val="1"/>
        </w:rPr>
        <w:t xml:space="preserve">Creatividad:</w:t>
      </w:r>
      <w:r>
        <w:rPr/>
        <w:t xml:space="preserve"> Al diseñar códigos de comunicación propios y adaptar el juego.</w:t>
      </w:r>
    </w:p>
    <w:p>
      <w:pPr>
        <w:numPr>
          <w:ilvl w:val="0"/>
          <w:numId w:val="34"/>
        </w:numPr>
      </w:pPr>
      <w:r>
        <w:rPr>
          <w:b w:val="1"/>
          <w:bCs w:val="1"/>
        </w:rPr>
        <w:t xml:space="preserve">Resolución de Problemas:</w:t>
      </w:r>
      <w:r>
        <w:rPr/>
        <w:t xml:space="preserve"> Durante el juego para superar dificultades comunicativas o técnicas.</w:t>
      </w:r>
    </w:p>
    <w:p>
      <w:pPr>
        <w:numPr>
          <w:ilvl w:val="0"/>
          <w:numId w:val="34"/>
        </w:numPr>
      </w:pPr>
      <w:r>
        <w:rPr>
          <w:b w:val="1"/>
          <w:bCs w:val="1"/>
        </w:rPr>
        <w:t xml:space="preserve">Pensamiento Crítico:</w:t>
      </w:r>
      <w:r>
        <w:rPr/>
        <w:t xml:space="preserve"> Al reflexionar sobre cómo las relaciones afectivas influyen en el desempeño grupal.</w:t>
      </w:r>
    </w:p>
    <w:p>
      <w:pPr/>
      <w:r>
        <w:rPr>
          <w:b w:val="1"/>
          <w:bCs w:val="1"/>
        </w:rPr>
        <w:t xml:space="preserve">Modificaciones específicas a actividades:</w:t>
      </w:r>
    </w:p>
    <w:p>
      <w:pPr>
        <w:numPr>
          <w:ilvl w:val="0"/>
          <w:numId w:val="35"/>
        </w:numPr>
      </w:pPr>
      <w:r>
        <w:rPr/>
        <w:t xml:space="preserve">En la actividad “Conexión de Equipo”, además de crear un código de comunicación, invitar a los grupos a inventar una pequeña estrategia de juego basada en ese código, promoviendo la creatividad aplicada.</w:t>
      </w:r>
    </w:p>
    <w:p>
      <w:pPr>
        <w:numPr>
          <w:ilvl w:val="0"/>
          <w:numId w:val="35"/>
        </w:numPr>
      </w:pPr>
      <w:r>
        <w:rPr/>
        <w:t xml:space="preserve">Incluir breves pausas en las sesiones de juego para que los estudiantes identifiquen problemas que encontraron (por ejemplo, falta de comunicación o coordinación) y propongan soluciones en grupo.</w:t>
      </w:r>
    </w:p>
    <w:p>
      <w:pPr>
        <w:numPr>
          <w:ilvl w:val="0"/>
          <w:numId w:val="35"/>
        </w:numPr>
      </w:pPr>
      <w:r>
        <w:rPr/>
        <w:t xml:space="preserve">Incorporar análisis post-juego donde se discutan qué funcionó o no en cuanto a apoyo afectivo y colaboración, estimulando el pensamiento crítico y la autoevaluación.</w:t>
      </w:r>
    </w:p>
    <w:p>
      <w:pPr/>
      <w:r>
        <w:rPr>
          <w:b w:val="1"/>
          <w:bCs w:val="1"/>
        </w:rPr>
        <w:t xml:space="preserve">Técnicas de facilitación para el docente:</w:t>
      </w:r>
    </w:p>
    <w:p>
      <w:pPr>
        <w:numPr>
          <w:ilvl w:val="0"/>
          <w:numId w:val="36"/>
        </w:numPr>
      </w:pPr>
      <w:r>
        <w:rPr/>
        <w:t xml:space="preserve">Uso de preguntas abiertas para guiar la reflexión (ej. ¿Qué sucedió cuando usamos nuestro código de comunicación? ¿Cómo podríamos mejorarlo?).</w:t>
      </w:r>
    </w:p>
    <w:p>
      <w:pPr>
        <w:numPr>
          <w:ilvl w:val="0"/>
          <w:numId w:val="36"/>
        </w:numPr>
      </w:pPr>
      <w:r>
        <w:rPr/>
        <w:t xml:space="preserve">Dinámicas de lluvia de ideas para la creación de códigos y estrategias.</w:t>
      </w:r>
    </w:p>
    <w:p>
      <w:pPr>
        <w:numPr>
          <w:ilvl w:val="0"/>
          <w:numId w:val="36"/>
        </w:numPr>
      </w:pPr>
      <w:r>
        <w:rPr/>
        <w:t xml:space="preserve">Mapas mentales grupales para visualizar ideas sobre comunicación y colaboración.</w:t>
      </w:r>
    </w:p>
    <w:p>
      <w:pPr/>
      <w:r>
        <w:rPr>
          <w:b w:val="1"/>
          <w:bCs w:val="1"/>
        </w:rPr>
        <w:t xml:space="preserve">2. Competencias Interpersonales</w:t>
      </w:r>
    </w:p>
    <w:p>
      <w:pPr/>
      <w:r>
        <w:rPr/>
        <w:t xml:space="preserve">Para potenciar la colaboración, comunicación, negociación y conciencia socioemocional:</w:t>
      </w:r>
    </w:p>
    <w:p>
      <w:pPr>
        <w:numPr>
          <w:ilvl w:val="0"/>
          <w:numId w:val="37"/>
        </w:numPr>
      </w:pPr>
      <w:r>
        <w:rPr>
          <w:b w:val="1"/>
          <w:bCs w:val="1"/>
        </w:rPr>
        <w:t xml:space="preserve">Estrategias de trabajo colaborativo:</w:t>
      </w:r>
    </w:p>
    <w:p>
      <w:pPr>
        <w:numPr>
          <w:ilvl w:val="1"/>
          <w:numId w:val="37"/>
        </w:numPr>
      </w:pPr>
      <w:r>
        <w:rPr/>
        <w:t xml:space="preserve">Formar equipos heterogéneos que permitan la interacción entre distintos tipos de estudiantes, favoreciendo la empatía y el aprendizaje entre pares.</w:t>
      </w:r>
    </w:p>
    <w:p>
      <w:pPr>
        <w:numPr>
          <w:ilvl w:val="1"/>
          <w:numId w:val="37"/>
        </w:numPr>
      </w:pPr>
      <w:r>
        <w:rPr/>
        <w:t xml:space="preserve">Rotación de roles dentro de los grupos (líder de comunicación, motivador, observador) para que cada estudiante experimente diferentes responsabilidades interpersonales.</w:t>
      </w:r>
    </w:p>
    <w:p>
      <w:pPr>
        <w:numPr>
          <w:ilvl w:val="1"/>
          <w:numId w:val="37"/>
        </w:numPr>
      </w:pPr>
      <w:r>
        <w:rPr/>
        <w:t xml:space="preserve">Implementar momentos de “feedback positivo” donde cada estudiante exprese qué hizo bien un compañero, fortaleciendo la comunicación afectiva.</w:t>
      </w:r>
    </w:p>
    <w:p>
      <w:pPr>
        <w:numPr>
          <w:ilvl w:val="0"/>
          <w:numId w:val="37"/>
        </w:numPr>
      </w:pPr>
      <w:r>
        <w:rPr>
          <w:b w:val="1"/>
          <w:bCs w:val="1"/>
        </w:rPr>
        <w:t xml:space="preserve">Puntos de reflexión adaptados a su madurez:</w:t>
      </w:r>
    </w:p>
    <w:p>
      <w:pPr>
        <w:numPr>
          <w:ilvl w:val="1"/>
          <w:numId w:val="37"/>
        </w:numPr>
      </w:pPr>
      <w:r>
        <w:rPr/>
        <w:t xml:space="preserve">Preguntas como: “¿Cómo me sentí cuando me apoyaron en el juego?” o “¿Qué aprendí sobre mis compañeros hoy?”</w:t>
      </w:r>
    </w:p>
    <w:p>
      <w:pPr>
        <w:numPr>
          <w:ilvl w:val="1"/>
          <w:numId w:val="37"/>
        </w:numPr>
      </w:pPr>
      <w:r>
        <w:rPr/>
        <w:t xml:space="preserve">Diálogos guiados después de cada actividad para reconocer emociones propias y ajenas.</w:t>
      </w:r>
    </w:p>
    <w:p>
      <w:pPr>
        <w:numPr>
          <w:ilvl w:val="1"/>
          <w:numId w:val="37"/>
        </w:numPr>
      </w:pPr>
      <w:r>
        <w:rPr/>
        <w:t xml:space="preserve">Espacios para expresar desacuerdos o dificultades de forma respetuosa y constructiva.</w:t>
      </w:r>
    </w:p>
    <w:p>
      <w:pPr/>
      <w:r>
        <w:rPr>
          <w:b w:val="1"/>
          <w:bCs w:val="1"/>
        </w:rPr>
        <w:t xml:space="preserve">3. Actitudes y Valores</w:t>
      </w:r>
    </w:p>
    <w:p>
      <w:pPr/>
      <w:r>
        <w:rPr/>
        <w:t xml:space="preserve">Para trabajar adaptabilidad, responsabilidad, curiosidad, resiliencia, mentalidad de crecimiento y ciudadanía global:</w:t>
      </w:r>
    </w:p>
    <w:p>
      <w:pPr>
        <w:numPr>
          <w:ilvl w:val="0"/>
          <w:numId w:val="38"/>
        </w:numPr>
      </w:pPr>
      <w:r>
        <w:rPr>
          <w:b w:val="1"/>
          <w:bCs w:val="1"/>
        </w:rPr>
        <w:t xml:space="preserve">Momentos específicos para desarrollo:</w:t>
      </w:r>
    </w:p>
    <w:p>
      <w:pPr>
        <w:numPr>
          <w:ilvl w:val="1"/>
          <w:numId w:val="38"/>
        </w:numPr>
      </w:pPr>
      <w:r>
        <w:rPr>
          <w:i w:val="1"/>
          <w:iCs w:val="1"/>
        </w:rPr>
        <w:t xml:space="preserve">Inicio de cada sesión:</w:t>
      </w:r>
      <w:r>
        <w:rPr/>
        <w:t xml:space="preserve"> Reflexionar brevemente sobre la experiencia previa, enfocándose en aprendizajes y retos superados (resiliencia y mentalidad de crecimiento).</w:t>
      </w:r>
    </w:p>
    <w:p>
      <w:pPr>
        <w:numPr>
          <w:ilvl w:val="1"/>
          <w:numId w:val="38"/>
        </w:numPr>
      </w:pPr>
      <w:r>
        <w:rPr>
          <w:i w:val="1"/>
          <w:iCs w:val="1"/>
        </w:rPr>
        <w:t xml:space="preserve">Durante actividades colaborativas:</w:t>
      </w:r>
      <w:r>
        <w:rPr/>
        <w:t xml:space="preserve"> Fomentar la responsabilidad asignando roles y tareas claras para cada estudiante.</w:t>
      </w:r>
    </w:p>
    <w:p>
      <w:pPr>
        <w:numPr>
          <w:ilvl w:val="1"/>
          <w:numId w:val="38"/>
        </w:numPr>
      </w:pPr>
      <w:r>
        <w:rPr>
          <w:i w:val="1"/>
          <w:iCs w:val="1"/>
        </w:rPr>
        <w:t xml:space="preserve">Al final de cada sesión:</w:t>
      </w:r>
      <w:r>
        <w:rPr/>
        <w:t xml:space="preserve"> Realizar una ronda de preguntas que estimulen la curiosidad y la adaptabilidad, como “¿Qué podríamos hacer diferente mañana para mejorar nuestro trabajo en equipo?”</w:t>
      </w:r>
    </w:p>
    <w:p>
      <w:pPr>
        <w:numPr>
          <w:ilvl w:val="0"/>
          <w:numId w:val="38"/>
        </w:numPr>
      </w:pPr>
      <w:r>
        <w:rPr>
          <w:b w:val="1"/>
          <w:bCs w:val="1"/>
        </w:rPr>
        <w:t xml:space="preserve">Preguntas de reflexión o actividades breves:</w:t>
      </w:r>
    </w:p>
    <w:p>
      <w:pPr>
        <w:numPr>
          <w:ilvl w:val="1"/>
          <w:numId w:val="38"/>
        </w:numPr>
      </w:pPr>
      <w:r>
        <w:rPr/>
        <w:t xml:space="preserve">“Describe un momento en que tuviste que adaptarte a un cambio en el juego. ¿Cómo lo hiciste?”</w:t>
      </w:r>
    </w:p>
    <w:p>
      <w:pPr>
        <w:numPr>
          <w:ilvl w:val="1"/>
          <w:numId w:val="38"/>
        </w:numPr>
      </w:pPr>
      <w:r>
        <w:rPr/>
        <w:t xml:space="preserve">“¿Qué aprendiste sobre la importancia de ser responsable con tu rol dentro del equipo?”</w:t>
      </w:r>
    </w:p>
    <w:p>
      <w:pPr>
        <w:numPr>
          <w:ilvl w:val="1"/>
          <w:numId w:val="38"/>
        </w:numPr>
      </w:pPr>
      <w:r>
        <w:rPr/>
        <w:t xml:space="preserve">“¿Cómo crees que tu actitud influye en el ánimo y desempeño del grupo?”</w:t>
      </w:r>
    </w:p>
    <w:p>
      <w:pPr>
        <w:numPr>
          <w:ilvl w:val="1"/>
          <w:numId w:val="38"/>
        </w:numPr>
      </w:pPr>
      <w:r>
        <w:rPr/>
        <w:t xml:space="preserve">Actividad rápida: “Escribe una meta personal para mejorar tu colaboración y afectividad en el próximo juego”.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plan de clase, se pueden implementar las siguientes adaptaciones y estrategias:</w:t>
      </w:r>
    </w:p>
    <w:p>
      <w:pPr>
        <w:numPr>
          <w:ilvl w:val="0"/>
          <w:numId w:val="39"/>
        </w:numPr>
      </w:pPr>
      <w:r>
        <w:rPr>
          <w:b w:val="1"/>
          <w:bCs w:val="1"/>
        </w:rPr>
        <w:t xml:space="preserve">Adaptación de grupos heterogéneos:</w:t>
      </w:r>
      <w:r>
        <w:rPr/>
        <w:t xml:space="preserve"> Al formar los grupos de 4 estudiantes para el juego “Conexión de Equipo”, el docente debe asegurarse de mezclar estudiantes con diversas características (capacidades físicas, culturales, idiomas hablados, identidades de género). Esto promueve la valoración de la diversidad y el aprendizaje de perspectivas distintas. Por ejemplo, incluir estudiantes que hablen diferentes lenguas maternas para que enseñen saludos en sus idiomas.</w:t>
      </w:r>
    </w:p>
    <w:p>
      <w:pPr>
        <w:numPr>
          <w:ilvl w:val="0"/>
          <w:numId w:val="39"/>
        </w:numPr>
      </w:pPr>
      <w:r>
        <w:rPr>
          <w:b w:val="1"/>
          <w:bCs w:val="1"/>
        </w:rPr>
        <w:t xml:space="preserve">Incluir ejemplos culturales diversos en el video y la reflexión:</w:t>
      </w:r>
      <w:r>
        <w:rPr/>
        <w:t xml:space="preserve"> Al mostrar el video sobre equipos deportivos, usar materiales que representen diferentes culturas y contextos socioeconómicos para que los estudiantes se identifiquen y reconozcan la riqueza cultural existente en el deporte.</w:t>
      </w:r>
    </w:p>
    <w:p>
      <w:pPr>
        <w:numPr>
          <w:ilvl w:val="0"/>
          <w:numId w:val="39"/>
        </w:numPr>
      </w:pPr>
      <w:r>
        <w:rPr>
          <w:b w:val="1"/>
          <w:bCs w:val="1"/>
        </w:rPr>
        <w:t xml:space="preserve">Facilitar el uso de lenguaje inclusivo y accesible:</w:t>
      </w:r>
      <w:r>
        <w:rPr/>
        <w:t xml:space="preserve"> Al presentar las reglas y los códigos de comunicación, usar lenguaje sencillo y claro, y permitir que estudiantes con distintos niveles de comprensión participen activamente. Propiciar que los códigos puedan incluir elementos visuales o gestuales para estudiantes con dificultades auditivas o de comprensión.</w:t>
      </w:r>
    </w:p>
    <w:p>
      <w:pPr/>
      <w:r>
        <w:rPr>
          <w:b w:val="1"/>
          <w:bCs w:val="1"/>
        </w:rPr>
        <w:t xml:space="preserve">Impacto:</w:t>
      </w:r>
      <w:r>
        <w:rPr/>
        <w:t xml:space="preserve"> Estas recomendaciones permiten que todos los estudiantes se sientan valorados y reconocidos, lo que fomenta un ambiente de respeto y apertura que enriquece el aprendizaje colaborativo y la interacción afectiva.</w:t>
      </w:r>
    </w:p>
    <w:p>
      <w:pPr/>
      <w:r>
        <w:rPr>
          <w:b w:val="1"/>
          <w:bCs w:val="1"/>
        </w:rPr>
        <w:t xml:space="preserve">Equidad de Género</w:t>
      </w:r>
    </w:p>
    <w:p>
      <w:pPr/>
      <w:r>
        <w:rPr/>
        <w:t xml:space="preserve">Para desmantelar desigualdades y estereotipos de género en el contexto de educación física y juegos de voleibol modificado, se pueden aplicar estas adaptaciones:</w:t>
      </w:r>
    </w:p>
    <w:p>
      <w:pPr>
        <w:numPr>
          <w:ilvl w:val="0"/>
          <w:numId w:val="40"/>
        </w:numPr>
      </w:pPr>
      <w:r>
        <w:rPr>
          <w:b w:val="1"/>
          <w:bCs w:val="1"/>
        </w:rPr>
        <w:t xml:space="preserve">Formación de equipos mixtos y rotativos:</w:t>
      </w:r>
      <w:r>
        <w:rPr/>
        <w:t xml:space="preserve"> Asegurar que los grupos de estudiantes sean mixtos en género para que todos participen en igualdad de condiciones, y promover cambios periódicos para que ningún género quede excluido o relegado a roles pasivos.</w:t>
      </w:r>
    </w:p>
    <w:p>
      <w:pPr>
        <w:numPr>
          <w:ilvl w:val="0"/>
          <w:numId w:val="40"/>
        </w:numPr>
      </w:pPr>
      <w:r>
        <w:rPr>
          <w:b w:val="1"/>
          <w:bCs w:val="1"/>
        </w:rPr>
        <w:t xml:space="preserve">Desafiar estereotipos en la comunicación y roles:</w:t>
      </w:r>
      <w:r>
        <w:rPr/>
        <w:t xml:space="preserve"> Durante la creación del “código de comunicación”, invitar a que las expresiones de ánimo y apoyo no se limiten a roles o frases estereotipadas (“los chicos deben ser fuertes”, “las chicas deben ser delicadas”), sino que promuevan igualdad y respeto mutuo, por ejemplo, incluyendo frases que reconozcan el esfuerzo independientemente del género.</w:t>
      </w:r>
    </w:p>
    <w:p>
      <w:pPr>
        <w:numPr>
          <w:ilvl w:val="0"/>
          <w:numId w:val="40"/>
        </w:numPr>
      </w:pPr>
      <w:r>
        <w:rPr>
          <w:b w:val="1"/>
          <w:bCs w:val="1"/>
        </w:rPr>
        <w:t xml:space="preserve">Material audiovisual con modelos diversos:</w:t>
      </w:r>
      <w:r>
        <w:rPr/>
        <w:t xml:space="preserve"> Al seleccionar videos para motivar, elegir aquellos que muestren mujeres y hombres en roles activos y colaborativos en el voleibol y otros deportes, incluyendo a personas no binarias si es posible, para visibilizar la diversidad de identidades.</w:t>
      </w:r>
    </w:p>
    <w:p>
      <w:pPr/>
      <w:r>
        <w:rPr>
          <w:b w:val="1"/>
          <w:bCs w:val="1"/>
        </w:rPr>
        <w:t xml:space="preserve">Impacto:</w:t>
      </w:r>
      <w:r>
        <w:rPr/>
        <w:t xml:space="preserve"> Estas acciones contribuyen a que los estudiantes cuestionen y superen prejuicios de género, promoviendo un ambiente justo donde todos pueden expresarse y participar plenamente.</w:t>
      </w:r>
    </w:p>
    <w:p>
      <w:pPr/>
      <w:r>
        <w:rPr>
          <w:b w:val="1"/>
          <w:bCs w:val="1"/>
        </w:rPr>
        <w:t xml:space="preserve">Inclusión</w:t>
      </w:r>
    </w:p>
    <w:p>
      <w:pPr/>
      <w:r>
        <w:rPr/>
        <w:t xml:space="preserve">Para garantizar el acceso equitativo a estudiantes con necesidades educativas especiales o barreras, se recomienda:</w:t>
      </w:r>
    </w:p>
    <w:p>
      <w:pPr>
        <w:numPr>
          <w:ilvl w:val="0"/>
          <w:numId w:val="41"/>
        </w:numPr>
      </w:pPr>
      <w:r>
        <w:rPr>
          <w:b w:val="1"/>
          <w:bCs w:val="1"/>
        </w:rPr>
        <w:t xml:space="preserve">Adaptaciones físicas y de reglas:</w:t>
      </w:r>
      <w:r>
        <w:rPr/>
        <w:t xml:space="preserve"> Modificar el espacio y material del juego para estudiantes con movilidad reducida o dificultades motoras, como usar balones más livianos o permitir que se desplacen en silla de ruedas si es necesario. También flexibilizar reglas para que la participación sea posible para todos, por ejemplo, que el pase se pueda hacer con una mano o apoyándose en un compañero.</w:t>
      </w:r>
    </w:p>
    <w:p>
      <w:pPr>
        <w:numPr>
          <w:ilvl w:val="0"/>
          <w:numId w:val="41"/>
        </w:numPr>
      </w:pPr>
      <w:r>
        <w:rPr>
          <w:b w:val="1"/>
          <w:bCs w:val="1"/>
        </w:rPr>
        <w:t xml:space="preserve">Apoyo de pares y roles diversos:</w:t>
      </w:r>
      <w:r>
        <w:rPr/>
        <w:t xml:space="preserve"> Al formar grupos, asignar roles diversos que permitan la participación activa de estudiantes con distintas capacidades (ejemplo: coordinador de señales, animador del equipo, árbitro auxiliar), para que todos aporten a la dinámica afectiva y de colaboración.</w:t>
      </w:r>
    </w:p>
    <w:p>
      <w:pPr>
        <w:numPr>
          <w:ilvl w:val="0"/>
          <w:numId w:val="41"/>
        </w:numPr>
      </w:pPr>
      <w:r>
        <w:rPr>
          <w:b w:val="1"/>
          <w:bCs w:val="1"/>
        </w:rPr>
        <w:t xml:space="preserve">Materiales visuales y auditivos accesibles:</w:t>
      </w:r>
      <w:r>
        <w:rPr/>
        <w:t xml:space="preserve"> Proveer instrucciones escritas y visuales junto con las explicaciones orales, y usar señales gestuales en la comunicación del grupo para estudiantes con dificultades auditivas o de procesamiento de información.</w:t>
      </w:r>
    </w:p>
    <w:p>
      <w:pPr/>
      <w:r>
        <w:rPr>
          <w:b w:val="1"/>
          <w:bCs w:val="1"/>
        </w:rPr>
        <w:t xml:space="preserve">Impacto:</w:t>
      </w:r>
      <w:r>
        <w:rPr/>
        <w:t xml:space="preserve"> Estas estrategias mejoran la accesibilidad y participación de todos los estudiantes, favoreciendo un sentido de pertenencia y reconocimiento dentro del grupo, así como el desarrollo de relaciones afectivas inclusivas.</w:t>
      </w:r>
    </w:p>
    <w:p>
      <w:pPr/>
      <w:r>
        <w:rPr>
          <w:b w:val="1"/>
          <w:bCs w:val="1"/>
        </w:rPr>
        <w:t xml:space="preserve">Modificaciones específicas a actividades existentes</w:t>
      </w:r>
    </w:p>
    <w:p>
      <w:pPr>
        <w:numPr>
          <w:ilvl w:val="0"/>
          <w:numId w:val="42"/>
        </w:numPr>
      </w:pPr>
      <w:r>
        <w:rPr>
          <w:b w:val="1"/>
          <w:bCs w:val="1"/>
        </w:rPr>
        <w:t xml:space="preserve">Actividad “Conexión de Equipo”:</w:t>
      </w:r>
      <w:r>
        <w:rPr/>
        <w:t xml:space="preserve"> Permitir que los códigos de comunicación incluyan señales no verbales o pictogramas para estudiantes con dificultades auditivas o del habla. El docente puede facilitar un banco de señales para que los grupos las adapten.</w:t>
      </w:r>
    </w:p>
    <w:p>
      <w:pPr>
        <w:numPr>
          <w:ilvl w:val="0"/>
          <w:numId w:val="42"/>
        </w:numPr>
      </w:pPr>
      <w:r>
        <w:rPr>
          <w:b w:val="1"/>
          <w:bCs w:val="1"/>
        </w:rPr>
        <w:t xml:space="preserve">Dinámicas de reflexión y motivación:</w:t>
      </w:r>
      <w:r>
        <w:rPr/>
        <w:t xml:space="preserve"> Incorporar preguntas orientadoras que consideren experiencias diversas y que inviten a reflexionar sobre la inclusión, el respeto por la diversidad y la equidad de género en los deportes.</w:t>
      </w:r>
    </w:p>
    <w:p>
      <w:pPr>
        <w:numPr>
          <w:ilvl w:val="0"/>
          <w:numId w:val="42"/>
        </w:numPr>
      </w:pPr>
      <w:r>
        <w:rPr>
          <w:b w:val="1"/>
          <w:bCs w:val="1"/>
        </w:rPr>
        <w:t xml:space="preserve">Evaluación formativa y participativa:</w:t>
      </w:r>
      <w:r>
        <w:rPr/>
        <w:t xml:space="preserve"> Implementar evaluaciones mediante auto y coevaluación donde los estudiantes valoren el respeto, la comunicación y la inclusión en sus equipos, además del desempeño técnico, para que se reconozcan las habilidades socioafectivas.</w:t>
      </w:r>
    </w:p>
    <w:p>
      <w:pPr/>
      <w:r>
        <w:rPr>
          <w:b w:val="1"/>
          <w:bCs w:val="1"/>
        </w:rPr>
        <w:t xml:space="preserve">Recursos adicionales y estrategias de evaluación inclusivas</w:t>
      </w:r>
    </w:p>
    <w:p>
      <w:pPr>
        <w:numPr>
          <w:ilvl w:val="0"/>
          <w:numId w:val="43"/>
        </w:numPr>
      </w:pPr>
      <w:r>
        <w:rPr>
          <w:b w:val="1"/>
          <w:bCs w:val="1"/>
        </w:rPr>
        <w:t xml:space="preserve">Recursos:</w:t>
      </w:r>
      <w:r>
        <w:rPr/>
        <w:t xml:space="preserve"> Guías ilustradas con códigos de comunicación, videos con subtítulos y lenguaje de señas, materiales adaptados para movilidad reducida (balones más grandes o ligeros), carteles con lenguaje inclusivo y diverso culturalmente.</w:t>
      </w:r>
    </w:p>
    <w:p>
      <w:pPr>
        <w:numPr>
          <w:ilvl w:val="0"/>
          <w:numId w:val="43"/>
        </w:numPr>
      </w:pPr>
      <w:r>
        <w:rPr>
          <w:b w:val="1"/>
          <w:bCs w:val="1"/>
        </w:rPr>
        <w:t xml:space="preserve">Estrategias de evaluación:</w:t>
      </w:r>
      <w:r>
        <w:rPr/>
        <w:t xml:space="preserve"> Uso de rúbricas que incluyan criterios de inclusión, respeto a la diversidad y trabajo en equipo afectivo; observación directa con registro de participación equitativa; espacios de retroalimentación grupal donde cada estudiante comparta sus experiencias y sentimientos.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47B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AC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031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E2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9F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E6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B5D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5D8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5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D0F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6F5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12C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16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A3B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209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D6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ED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64E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CB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1F1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158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A0C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E48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113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3B9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58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DE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019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EF3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1025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AEA9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9718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613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D3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130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FBAC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20E1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D0F9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94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8E2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9F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DAE2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7FB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2026-09-25T19:47:54-05:00</dcterms:created>
  <dcterms:modified xsi:type="dcterms:W3CDTF">2026-09-25T19:47:54-05:00</dcterms:modified>
</cp:coreProperties>
</file>

<file path=docProps/custom.xml><?xml version="1.0" encoding="utf-8"?>
<Properties xmlns="http://schemas.openxmlformats.org/officeDocument/2006/custom-properties" xmlns:vt="http://schemas.openxmlformats.org/officeDocument/2006/docPropsVTypes"/>
</file>