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Declaración Fiscal: Tu Guía Práctica para Cumplir con tus Obligaciones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Finanzas Personales y Conciencia Económica | Educación Financiera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adultos en educación para el trabajo comprendan qué es la declaración fiscal, su importancia y cómo realizarla correctamente. A través de un enfoque práctico basado en el análisis de casos reales, los estudiantes aprenderán a identificar los elementos clave para cumplir con sus obligaciones fiscales de manera responsable y oportuna.</w:t>
      </w:r>
    </w:p>
    <w:p>
      <w:pPr/>
      <w:r>
        <w:rPr/>
        <w:t xml:space="preserve">El conocimiento de la declaración fiscal es fundamental para manejar las finanzas personales y evitar problemas legales o económicos que puedan afectar su estabilidad financiera. Además, saber cómo realizarla fortalece la conciencia económica, fomentando hábitos financieros saludables y la toma de decisiones informadas.</w:t>
      </w:r>
    </w:p>
    <w:p>
      <w:pPr/>
      <w:r>
        <w:rPr/>
        <w:t xml:space="preserve">Durante la sesión, los estudiantes analizarán situaciones concretas que reflejan desafíos comunes relacionados con la declaración fiscal, lo que les permitirá aplicar conceptos teóricos a su vida diaria y laboral. De esta forma, se promueve un aprendizaje activo, práctico y significativo que contribuye a su desarrollo personal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básicos y la importancia de la declaración fiscal en la vida financiera personal.</w:t>
      </w:r>
    </w:p>
    <w:p>
      <w:pPr>
        <w:numPr>
          <w:ilvl w:val="0"/>
          <w:numId w:val="1"/>
        </w:numPr>
      </w:pPr>
      <w:r>
        <w:rPr/>
        <w:t xml:space="preserve">Identificar los documentos y requisitos necesarios para elaborar una declaración fiscal correcta.</w:t>
      </w:r>
    </w:p>
    <w:p>
      <w:pPr>
        <w:numPr>
          <w:ilvl w:val="0"/>
          <w:numId w:val="1"/>
        </w:numPr>
      </w:pPr>
      <w:r>
        <w:rPr/>
        <w:t xml:space="preserve">Aplicar los pasos fundamentales para realizar una declaración fiscal utilizando un caso práctico real.</w:t>
      </w:r>
    </w:p>
    <w:p>
      <w:pPr>
        <w:numPr>
          <w:ilvl w:val="0"/>
          <w:numId w:val="1"/>
        </w:numPr>
      </w:pPr>
      <w:r>
        <w:rPr/>
        <w:t xml:space="preserve">Evaluar las consecuencias de no cumplir adecuadamente con las obligaciones fiscales.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Caso práctico impreso para cada estudiante (1 por alumno).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Proyector y computadora para mostrar presentación breve (opcional).</w:t>
      </w:r>
    </w:p>
    <w:p>
      <w:pPr>
        <w:numPr>
          <w:ilvl w:val="0"/>
          <w:numId w:val="2"/>
        </w:numPr>
      </w:pPr>
      <w:r>
        <w:rPr/>
        <w:t xml:space="preserve">Calculadoras básicas (1 por grupo de 3-4 estudiantes).</w:t>
      </w:r>
    </w:p>
    <w:p>
      <w:pPr>
        <w:numPr>
          <w:ilvl w:val="0"/>
          <w:numId w:val="2"/>
        </w:numPr>
      </w:pPr>
      <w:r>
        <w:rPr/>
        <w:t xml:space="preserve">Hojas y bolígrafos para anotaciones individuales.</w:t>
      </w:r>
    </w:p>
    <w:p>
      <w:pPr>
        <w:numPr>
          <w:ilvl w:val="0"/>
          <w:numId w:val="2"/>
        </w:numPr>
      </w:pPr>
      <w:r>
        <w:rPr/>
        <w:t xml:space="preserve">Acceso a sitio web oficial del SAT (Servicio de Administración Tributaria) para consulta rápida (opcional, si hay internet).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ingresos y gastos personales.</w:t>
      </w:r>
    </w:p>
    <w:p>
      <w:pPr>
        <w:numPr>
          <w:ilvl w:val="0"/>
          <w:numId w:val="3"/>
        </w:numPr>
      </w:pPr>
      <w:r>
        <w:rPr/>
        <w:t xml:space="preserve">Experiencia previa con conceptos elementales de finanzas personales, como ingresos, gastos y ahorro.</w:t>
      </w:r>
    </w:p>
    <w:p>
      <w:pPr>
        <w:numPr>
          <w:ilvl w:val="0"/>
          <w:numId w:val="3"/>
        </w:numPr>
      </w:pPr>
      <w:r>
        <w:rPr/>
        <w:t xml:space="preserve">Habilidades básicas de lectura y escritura para comprender documentos y realizar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sobre la declaración fiscal, una obligación importante que tiene todo trabajador o persona que recibe ingresos. Destaca que entender este tema les ayudará a evitar problemas legales y a manejar mejor sus finanzas personales.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al grupo: "¿Alguno de ustedes sabe qué es la declaración fiscal o por qué es importante hacerla?"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sus ideas y experiencias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en el pizarrón las ideas principales que mencionan para reconocer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cada año miles de personas tienen que pagar multas porque no cumplen con su declaración fiscal? Pero conociendo bien el proceso, ustedes pueden evitar esos problemas y hasta aprovechar beneficios fiscales."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"Si ustedes trabajan, venden algún producto o servicio, o reciben algún ingreso, hacer la declaración fiscal es algo que tarde o temprano necesitarán hacer. Por eso, hoy vamos a ver cómo hacerlo paso a paso."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"/>
        </w:numPr>
      </w:pPr>
      <w:r>
        <w:rPr/>
        <w:t xml:space="preserve">Diagnóstica: en la fase de inicio, a través de la pregunta sobre conocimientos previos.</w:t>
      </w:r>
    </w:p>
    <w:p>
      <w:pPr>
        <w:numPr>
          <w:ilvl w:val="0"/>
          <w:numId w:val="5"/>
        </w:numPr>
      </w:pPr>
      <w:r>
        <w:rPr/>
        <w:t xml:space="preserve">Formativa: durante las actividades de desarrollo, observando la participación, análisis del caso y aplicación de cálculos.</w:t>
      </w:r>
    </w:p>
    <w:p>
      <w:pPr>
        <w:numPr>
          <w:ilvl w:val="0"/>
          <w:numId w:val="5"/>
        </w:numPr>
      </w:pPr>
      <w:r>
        <w:rPr/>
        <w:t xml:space="preserve">Sumativa: en el cierre, mediante la síntesis escrita, reflexiones orales y la entrega del producto final de la simulación.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6"/>
        </w:numPr>
      </w:pPr>
      <w:r>
        <w:rPr/>
        <w:t xml:space="preserve">Identifica correctamente los documentos necesarios para la declaración fiscal (objetivo 2).</w:t>
      </w:r>
    </w:p>
    <w:p>
      <w:pPr>
        <w:numPr>
          <w:ilvl w:val="0"/>
          <w:numId w:val="6"/>
        </w:numPr>
      </w:pPr>
      <w:r>
        <w:rPr/>
        <w:t xml:space="preserve">Aplica los pasos básicos para elaborar una declaración fiscal (objetivo 3).</w:t>
      </w:r>
    </w:p>
    <w:p>
      <w:pPr>
        <w:numPr>
          <w:ilvl w:val="0"/>
          <w:numId w:val="6"/>
        </w:numPr>
      </w:pPr>
      <w:r>
        <w:rPr/>
        <w:t xml:space="preserve">Analiza la importancia y consecuencias de cumplir o no con la declaración fiscal (objetivos 1 y 4).</w:t>
      </w:r>
    </w:p>
    <w:p>
      <w:pPr>
        <w:numPr>
          <w:ilvl w:val="0"/>
          <w:numId w:val="6"/>
        </w:numPr>
      </w:pPr>
      <w:r>
        <w:rPr/>
        <w:t xml:space="preserve">Demuestra comprensión clara mediante la síntesis escrita y la participación en reflexiones (objetivos 1-4).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7"/>
        </w:numPr>
      </w:pPr>
      <w:r>
        <w:rPr/>
        <w:t xml:space="preserve">Lista de cotejo para evaluar la participación en actividades grupales y plenarias.</w:t>
      </w:r>
    </w:p>
    <w:p>
      <w:pPr>
        <w:numPr>
          <w:ilvl w:val="0"/>
          <w:numId w:val="7"/>
        </w:numPr>
      </w:pPr>
      <w:r>
        <w:rPr/>
        <w:t xml:space="preserve">Rúbrica para valorar la precisión y claridad en el análisis del caso práctico y la simulación de la declaración.</w:t>
      </w:r>
    </w:p>
    <w:p>
      <w:pPr>
        <w:numPr>
          <w:ilvl w:val="0"/>
          <w:numId w:val="7"/>
        </w:numPr>
      </w:pPr>
      <w:r>
        <w:rPr/>
        <w:t xml:space="preserve">Observación directa durante discusiones y actividades.</w:t>
      </w:r>
    </w:p>
    <w:p>
      <w:pPr>
        <w:numPr>
          <w:ilvl w:val="0"/>
          <w:numId w:val="7"/>
        </w:numPr>
      </w:pPr>
      <w:r>
        <w:rPr/>
        <w:t xml:space="preserve">Revisión de síntesis escrita y respuestas a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8"/>
        </w:numPr>
      </w:pPr>
      <w:r>
        <w:rPr/>
        <w:t xml:space="preserve">Listas de documentos y explicaciones elaboradas en grupo.</w:t>
      </w:r>
    </w:p>
    <w:p>
      <w:pPr>
        <w:numPr>
          <w:ilvl w:val="0"/>
          <w:numId w:val="8"/>
        </w:numPr>
      </w:pPr>
      <w:r>
        <w:rPr/>
        <w:t xml:space="preserve">Simulación de cálculo de declaración fiscal con resultados y proceso documentado.</w:t>
      </w:r>
    </w:p>
    <w:p>
      <w:pPr>
        <w:numPr>
          <w:ilvl w:val="0"/>
          <w:numId w:val="8"/>
        </w:numPr>
      </w:pPr>
      <w:r>
        <w:rPr/>
        <w:t xml:space="preserve">Respuestas escritas de síntesis y preguntas de reflexión.</w:t>
      </w:r>
    </w:p>
    <w:p>
      <w:pPr>
        <w:numPr>
          <w:ilvl w:val="0"/>
          <w:numId w:val="8"/>
        </w:numPr>
      </w:pPr>
      <w:r>
        <w:rPr/>
        <w:t xml:space="preserve">Participación activa en discusiones y aportaciones en plenaria.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BDA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0A4C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EB79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D1F6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F51F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76EE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35A6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27BE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2026-09-25T22:15:23-05:00</dcterms:created>
  <dcterms:modified xsi:type="dcterms:W3CDTF">2026-09-25T22:15:23-05:00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