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alteridad y la identidad a través de Lapsus y Ceremonia Secreta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reflexionen sobre temas profundos como la alteridad, el desdoblamiento de roles y la usurpación identitaria, utilizando para ello el cortometraje </w:t>
      </w:r>
      <w:r>
        <w:rPr>
          <w:i w:val="1"/>
          <w:iCs w:val="1"/>
        </w:rPr>
        <w:t xml:space="preserve">Lapsus</w:t>
      </w:r>
      <w:r>
        <w:rPr/>
        <w:t xml:space="preserve"> (2009) de Juan Pablo Zaramella y el texto literario </w:t>
      </w:r>
      <w:r>
        <w:rPr>
          <w:i w:val="1"/>
          <w:iCs w:val="1"/>
        </w:rPr>
        <w:t xml:space="preserve">Ceremonia secreta</w:t>
      </w:r>
      <w:r>
        <w:rPr/>
        <w:t xml:space="preserve"> de Marco Denevi. A través de una metodología de aprendizaje colaborativo, los alumnos trabajarán en grupos para analizar elementos visuales y textuales que revelan cómo se construyen y deconstruyen las identidades y los límites personales y sociales. Esta experiencia les permitirá conectarse con situaciones cotidianas relacionadas con la identidad, el reconocimiento del otro y el conflicto entre roles internos y externos. La combinación de recursos audiovisuales y literarios facilita una comprensión más rica y multisensorial, preparando a los estudiantes para interpretar mensajes complejos y desarrollar pensamiento crítico en torno a su propia identidad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visuales y narrativos del cortometraje </w:t>
      </w:r>
      <w:r>
        <w:rPr>
          <w:i w:val="1"/>
          <w:iCs w:val="1"/>
        </w:rPr>
        <w:t xml:space="preserve">Lapsus</w:t>
      </w:r>
      <w:r>
        <w:rPr/>
        <w:t xml:space="preserve"> para identificar la representación del desdoblamiento y la usurpación identitaria.</w:t>
      </w:r>
    </w:p>
    <w:p>
      <w:pPr>
        <w:numPr>
          <w:ilvl w:val="0"/>
          <w:numId w:val="1"/>
        </w:numPr>
      </w:pPr>
      <w:r>
        <w:rPr/>
        <w:t xml:space="preserve">Comparar y contrastar la escena inicial de </w:t>
      </w:r>
      <w:r>
        <w:rPr>
          <w:i w:val="1"/>
          <w:iCs w:val="1"/>
        </w:rPr>
        <w:t xml:space="preserve">Ceremonia secreta</w:t>
      </w:r>
      <w:r>
        <w:rPr/>
        <w:t xml:space="preserve"> con el cortometraje para comprender la alteridad y los roles sociales.</w:t>
      </w:r>
    </w:p>
    <w:p>
      <w:pPr>
        <w:numPr>
          <w:ilvl w:val="0"/>
          <w:numId w:val="1"/>
        </w:numPr>
      </w:pPr>
      <w:r>
        <w:rPr/>
        <w:t xml:space="preserve">Argumentar, en equipo, sobre la importancia del espacio y la identidad en la construcción de personajes y situaciones literarias y audiovisuales.</w:t>
      </w:r>
    </w:p>
    <w:p>
      <w:pPr>
        <w:numPr>
          <w:ilvl w:val="0"/>
          <w:numId w:val="1"/>
        </w:numPr>
      </w:pPr>
      <w:r>
        <w:rPr/>
        <w:t xml:space="preserve">Crear un organizador gráfico colaborativo que sintetice las ideas principales sobre alteridad y desdoblamiento de roles.</w:t>
      </w:r>
    </w:p>
    <w:p>
      <w:pPr>
        <w:numPr>
          <w:ilvl w:val="0"/>
          <w:numId w:val="1"/>
        </w:numPr>
      </w:pPr>
      <w:r>
        <w:rPr/>
        <w:t xml:space="preserve">Reflexionar metacognitivamente sobre el aprendizaje adquirido y su relación con situaciones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parlantes y computadora con archivo o conexión para reproducir el cortometraje </w:t>
      </w:r>
      <w:r>
        <w:rPr>
          <w:i w:val="1"/>
          <w:iCs w:val="1"/>
        </w:rPr>
        <w:t xml:space="preserve">Lapsus</w:t>
      </w:r>
      <w:r>
        <w:rPr/>
        <w:t xml:space="preserve"> (2009).</w:t>
      </w:r>
    </w:p>
    <w:p>
      <w:pPr>
        <w:numPr>
          <w:ilvl w:val="0"/>
          <w:numId w:val="2"/>
        </w:numPr>
      </w:pPr>
      <w:r>
        <w:rPr/>
        <w:t xml:space="preserve">Copias impresas de la escena inicial de </w:t>
      </w:r>
      <w:r>
        <w:rPr>
          <w:i w:val="1"/>
          <w:iCs w:val="1"/>
        </w:rPr>
        <w:t xml:space="preserve">Ceremonia secreta</w:t>
      </w:r>
      <w:r>
        <w:rPr/>
        <w:t xml:space="preserve"> (el encuentro en el colectivo entre Leonora y Anabel) para cada estudiante.</w:t>
      </w:r>
    </w:p>
    <w:p>
      <w:pPr>
        <w:numPr>
          <w:ilvl w:val="0"/>
          <w:numId w:val="2"/>
        </w:numPr>
      </w:pPr>
      <w:r>
        <w:rPr/>
        <w:t xml:space="preserve">Pizarrón dividido en dos columnas etiquetadas como “Lado Blanco” y “Lado Negro”.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 en grupos.</w:t>
      </w:r>
    </w:p>
    <w:p>
      <w:pPr>
        <w:numPr>
          <w:ilvl w:val="0"/>
          <w:numId w:val="2"/>
        </w:numPr>
      </w:pPr>
      <w:r>
        <w:rPr/>
        <w:t xml:space="preserve">Material para anotaciones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narrativos en textos literarios y audiovisuales.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se puede representar la identidad y el otro a través de imágenes y palabras, para entender cómo nos construimos y nos reconocemos a nosotros mismos y a los demás." Explica que se trabajará con un cortometraje y un texto literario para descubrir estas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ver el cortometraje, ¿alguna vez han sentido que llevan 'más de una identidad' o que actúan diferente según el lugar donde están? Piensen en eso y compartan una breve experiencia con su grupo."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3-4 durante 5 minutos y luego comparten algunas ideas con el grupo grande.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cortometraje muy breve, sin diálogos, donde el espacio y los movimientos nos cuentan una historia sobre la identidad y los límites personales. Presten atención especialmente a lo que sucede cuando el personaje cruza ciertos límites visuales."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temas son importantes porque a diario nos enfrentamos a situaciones donde debemos adaptarnos o proteger quiénes somos, y a veces nos sentimos divididos entre diferentes roles o expectativas."</w:t>
      </w:r>
    </w:p>
    <w:p>
      <w:pPr/>
      <w:r>
        <w:rPr>
          <w:b w:val="1"/>
          <w:bCs w:val="1"/>
        </w:rPr>
        <w:t xml:space="preserve">Proyección y consigna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el cortometraje </w:t>
      </w:r>
      <w:r>
        <w:rPr>
          <w:i w:val="1"/>
          <w:iCs w:val="1"/>
        </w:rPr>
        <w:t xml:space="preserve">Lapsus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sin comentar, enfocándose en el juego espacial y gráfico del fondo.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sus grupos, discutan qué creen que sucede con el personaje cada vez que cruza esos límites visuales. ¿Qué puede simbolizar ese cambio? Anoten sus ideas."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(10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comparar esas ideas con un fragmento literario que también habla sobre encuentros, identidades y roles, para profundizar nuestro análisis."</w:t>
      </w:r>
    </w:p>
    <w:p>
      <w:pPr/>
      <w:r>
        <w:rPr>
          <w:b w:val="1"/>
          <w:bCs w:val="1"/>
        </w:rPr>
        <w:t xml:space="preserve">Actividad 1: Lectura y análisis colaborativo del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la alteridad y los roles en el texto y el cortometraje.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copias de la escena inicial de </w:t>
      </w:r>
      <w:r>
        <w:rPr>
          <w:i w:val="1"/>
          <w:iCs w:val="1"/>
        </w:rPr>
        <w:t xml:space="preserve">Ceremonia secreta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En grupos de 4, leer en voz alta la escena.</w:t>
      </w:r>
    </w:p>
    <w:p>
      <w:pPr>
        <w:numPr>
          <w:ilvl w:val="1"/>
          <w:numId w:val="6"/>
        </w:numPr>
      </w:pPr>
      <w:r>
        <w:rPr/>
        <w:t xml:space="preserve">Discutir: ¿Qué muestra esta escena sobre las identidades de Leonora y Anabel? ¿Cómo se relaciona con lo observado en el cortometraje?</w:t>
      </w:r>
    </w:p>
    <w:p>
      <w:pPr>
        <w:numPr>
          <w:ilvl w:val="1"/>
          <w:numId w:val="6"/>
        </w:numPr>
      </w:pPr>
      <w:r>
        <w:rPr/>
        <w:t xml:space="preserve">Anotar similitudes y diferencias en una tabla doble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notas de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formular preguntas como "¿Por qué creen que Leonora y Anabel actúan así?", "¿Qué representa el colectivo en esta escena?"</w:t>
      </w:r>
    </w:p>
    <w:p>
      <w:pPr/>
      <w:r>
        <w:rPr>
          <w:b w:val="1"/>
          <w:bCs w:val="1"/>
        </w:rPr>
        <w:t xml:space="preserve">Actividad 2: Debate guiado y construcción colectiva en el pizarrón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espacio y la identidad en la construcción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una conclusión sobre cómo el espacio afecta la identidad y el rol en ambos textos.</w:t>
      </w:r>
    </w:p>
    <w:p>
      <w:pPr>
        <w:numPr>
          <w:ilvl w:val="1"/>
          <w:numId w:val="7"/>
        </w:numPr>
      </w:pPr>
      <w:r>
        <w:rPr/>
        <w:t xml:space="preserve">El docente anota ideas en el pizarrón dividido en “Lado Blanco” y “Lado Negro” para representar las dualidades o tensiones.</w:t>
      </w:r>
    </w:p>
    <w:p>
      <w:pPr>
        <w:numPr>
          <w:ilvl w:val="1"/>
          <w:numId w:val="7"/>
        </w:numPr>
      </w:pPr>
      <w:r>
        <w:rPr/>
        <w:t xml:space="preserve">Se invita a los estudiantes a reflexionar y agregar comentarios o ejemplos concretos de su vida en cada 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pizarrón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conecta las ideas con los conceptos temáticos.</w:t>
      </w:r>
    </w:p>
    <w:p>
      <w:pPr/>
      <w:r>
        <w:rPr>
          <w:b w:val="1"/>
          <w:bCs w:val="1"/>
        </w:rPr>
        <w:t xml:space="preserve">Actividad 3: Creación de organizadores gráficos colaborativos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síntesis visual de los conceptos trabajados sobre alteridad, desdoblamiento y usurpación identitaria.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usar hojas y marcadores para elaborar un organizador gráfico que contenga: definiciones, ejemplos del corto y texto, y reflexiones personales.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verifica comprensión y estimula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preguntas para debatir o que relacionen los temas con ejemplos actuales de redes sociales o series que conozcan.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lecturas guiadas por el docente, resúmenes fragmentados y apoyo en la elaboración de la tabla comparativa con preguntas puntuales.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el trabajo previo con el siguiente paso mediante preguntas breves: "¿Cómo estas ideas nos ayudarán a expresar mejor lo que aprendimos?" o "¿Qué más queremos descubrir sobre estos temas?" para mantener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hacer un 'ticket de salida' donde cada uno escribirá tres ideas que aprendió hoy sobre la identidad y la alteridad y una pregunta que aún tenga."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sus ideas y preguntas en hojas pequeñas (10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y plantea las siguientes preguntas para discusión rápida en parejas:</w:t>
      </w:r>
    </w:p>
    <w:p>
      <w:pPr>
        <w:numPr>
          <w:ilvl w:val="0"/>
          <w:numId w:val="11"/>
        </w:numPr>
      </w:pPr>
      <w:r>
        <w:rPr/>
        <w:t xml:space="preserve">¿Cómo cambió tu forma de ver la identidad después de analizar el corto y el texto?</w:t>
      </w:r>
    </w:p>
    <w:p>
      <w:pPr>
        <w:numPr>
          <w:ilvl w:val="0"/>
          <w:numId w:val="11"/>
        </w:numPr>
      </w:pPr>
      <w:r>
        <w:rPr/>
        <w:t xml:space="preserve">¿Qué te resultó más difícil comprender y por qué?</w:t>
      </w:r>
    </w:p>
    <w:p>
      <w:pPr>
        <w:numPr>
          <w:ilvl w:val="0"/>
          <w:numId w:val="11"/>
        </w:numPr>
      </w:pPr>
      <w:r>
        <w:rPr/>
        <w:t xml:space="preserve">¿Cómo puedes aplicar lo que aprendiste a tu vida diaria o a tus relaciones?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(10 minutos) y algunos comparten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ideas originales, conexiones relevantes y motivando a seguir explorando estos temas.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estos temas aparecen en otros textos literarios y en nuestra cultura cotidiana. También pensarán en cómo se puede representar la identidad en otras formas artísticas."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intenten observar en su entorno familiar o social algún ejemplo donde vean que alguien 'actúa diferente' en distintos contextos, y escriban un breve párrafo describiendo esa situación y qué creen que representa."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fase de inicio mediante discusión y experiencias personales.</w:t>
      </w:r>
    </w:p>
    <w:p>
      <w:pPr>
        <w:numPr>
          <w:ilvl w:val="0"/>
          <w:numId w:val="13"/>
        </w:numPr>
      </w:pPr>
      <w:r>
        <w:rPr/>
        <w:t xml:space="preserve">Formativa: Observación directa y revisión de tablas comparativas, participación en debates, organizadores gráficos y exposiciones durante el desarrollo.</w:t>
      </w:r>
    </w:p>
    <w:p>
      <w:pPr>
        <w:numPr>
          <w:ilvl w:val="0"/>
          <w:numId w:val="13"/>
        </w:numPr>
      </w:pPr>
      <w:r>
        <w:rPr/>
        <w:t xml:space="preserve">Sumativa: Evaluación del ticket de salida y reflexión metacognitiva en la fase de cierre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elementos temáticos en medios audiovisuales y literarios (Objetivo 1).</w:t>
      </w:r>
    </w:p>
    <w:p>
      <w:pPr>
        <w:numPr>
          <w:ilvl w:val="0"/>
          <w:numId w:val="14"/>
        </w:numPr>
      </w:pPr>
      <w:r>
        <w:rPr/>
        <w:t xml:space="preserve">Habilidad para comparar y argumentar sobre textos diversos (Objetivo 2 y 3).</w:t>
      </w:r>
    </w:p>
    <w:p>
      <w:pPr>
        <w:numPr>
          <w:ilvl w:val="0"/>
          <w:numId w:val="14"/>
        </w:numPr>
      </w:pPr>
      <w:r>
        <w:rPr/>
        <w:t xml:space="preserve">Participación activa y colaborativa en las actividades grupales (Objetivo 4).</w:t>
      </w:r>
    </w:p>
    <w:p>
      <w:pPr>
        <w:numPr>
          <w:ilvl w:val="0"/>
          <w:numId w:val="14"/>
        </w:numPr>
      </w:pPr>
      <w:r>
        <w:rPr/>
        <w:t xml:space="preserve">Reflexión crítica sobre el aprendizaje y su aplicación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 organizadores gráficos y argumentaciones orales.</w:t>
      </w:r>
    </w:p>
    <w:p>
      <w:pPr>
        <w:numPr>
          <w:ilvl w:val="0"/>
          <w:numId w:val="15"/>
        </w:numPr>
      </w:pPr>
      <w:r>
        <w:rPr/>
        <w:t xml:space="preserve">Revisión de tickets de salida y reflexiones escritas.</w:t>
      </w:r>
    </w:p>
    <w:p>
      <w:pPr>
        <w:numPr>
          <w:ilvl w:val="0"/>
          <w:numId w:val="15"/>
        </w:numPr>
      </w:pPr>
      <w:r>
        <w:rPr/>
        <w:t xml:space="preserve">Observación directa por parte del docente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Anotaciones en tablas comparativas y organizadores gráficos.</w:t>
      </w:r>
    </w:p>
    <w:p>
      <w:pPr>
        <w:numPr>
          <w:ilvl w:val="0"/>
          <w:numId w:val="16"/>
        </w:numPr>
      </w:pPr>
      <w:r>
        <w:rPr/>
        <w:t xml:space="preserve">Contribuciones en el debate y exposición oral.</w:t>
      </w:r>
    </w:p>
    <w:p>
      <w:pPr>
        <w:numPr>
          <w:ilvl w:val="0"/>
          <w:numId w:val="16"/>
        </w:numPr>
      </w:pPr>
      <w:r>
        <w:rPr/>
        <w:t xml:space="preserve">Tickets de salida con síntesis y preguntas reflexivas.</w:t>
      </w:r>
    </w:p>
    <w:p>
      <w:pPr>
        <w:numPr>
          <w:ilvl w:val="0"/>
          <w:numId w:val="16"/>
        </w:numPr>
      </w:pPr>
      <w:r>
        <w:rPr/>
        <w:t xml:space="preserve">Parrafos descriptivos de la tarea en casa que demuestran transferencia al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8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B83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F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E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88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B8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E5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97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E2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6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A4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03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6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04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668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06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