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Antropología en la Edad Media: Pensamiento Crítico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Antropología durante la Edad Media, analizando cómo las culturas y sociedades de esa época influyeron en el desarrollo humano. Los estudiantes aprenderán a identificar las características antropológicas relevantes de este período histórico y a desarrollar pensamiento crítico al evaluar fuentes históricas y perspectivas culturales. Este conocimiento es relevante para entender cómo las creencias, costumbres y estructuras sociales de la Edad Media aún influyen en nuestra sociedad actual, fomentando una conexión directa con su vida cotidiana. Además, mediante el trabajo colaborativo, los estudiantes fortalecerán habilidades sociales y de análisis que les permitirán interpretar críticamente información compleja y argumentar sus puntos de vista con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Antropología en la Edad Media a partir de fuentes históricas.</w:t>
      </w:r>
    </w:p>
    <w:p>
      <w:pPr>
        <w:numPr>
          <w:ilvl w:val="0"/>
          <w:numId w:val="1"/>
        </w:numPr>
      </w:pPr>
      <w:r>
        <w:rPr/>
        <w:t xml:space="preserve">Comparar diferentes perspectivas culturales y sociales de la Edad Media para fomentar el pensamiento crítico.</w:t>
      </w:r>
    </w:p>
    <w:p>
      <w:pPr>
        <w:numPr>
          <w:ilvl w:val="0"/>
          <w:numId w:val="1"/>
        </w:numPr>
      </w:pPr>
      <w:r>
        <w:rPr/>
        <w:t xml:space="preserve">Argumentar en equipo conclusiones fundamentadas sobre la influencia de la Edad Media en la cultura actual.</w:t>
      </w:r>
    </w:p>
    <w:p>
      <w:pPr>
        <w:numPr>
          <w:ilvl w:val="0"/>
          <w:numId w:val="1"/>
        </w:numPr>
      </w:pPr>
      <w:r>
        <w:rPr/>
        <w:t xml:space="preserve">Elaborar de manera colaborativa un resumen visual que sintetice los aprendizajes sobre la Antropología medieval.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tablets (1 por cada grupo de 3-4 estudiantes) con acceso a internet para consultar fuentes.</w:t>
      </w:r>
    </w:p>
    <w:p>
      <w:pPr>
        <w:numPr>
          <w:ilvl w:val="0"/>
          <w:numId w:val="2"/>
        </w:numPr>
      </w:pPr>
      <w:r>
        <w:rPr/>
        <w:t xml:space="preserve">Hojas grandes o cartulinas (1 por grupo) y marcadores de colores.</w:t>
      </w:r>
    </w:p>
    <w:p>
      <w:pPr>
        <w:numPr>
          <w:ilvl w:val="0"/>
          <w:numId w:val="2"/>
        </w:numPr>
      </w:pPr>
      <w:r>
        <w:rPr/>
        <w:t xml:space="preserve">Material impreso con fragmentos de textos históricos y antropológicos relevantes de la Edad Media (1 juego por grupo).</w:t>
      </w:r>
    </w:p>
    <w:p>
      <w:pPr>
        <w:numPr>
          <w:ilvl w:val="0"/>
          <w:numId w:val="2"/>
        </w:numPr>
      </w:pPr>
      <w:r>
        <w:rPr/>
        <w:t xml:space="preserve">Video corto (5 minutos) sobre la vida social y cultural en la Edad Media.</w:t>
      </w:r>
    </w:p>
    <w:p>
      <w:pPr>
        <w:numPr>
          <w:ilvl w:val="0"/>
          <w:numId w:val="2"/>
        </w:numPr>
      </w:pPr>
      <w:r>
        <w:rPr/>
        <w:t xml:space="preserve">Cuaderno o libreta personal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y sus características generales.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Habilidades básicas para la lectura y análisis de textos históricos o fuentes secundarias.</w:t>
      </w:r>
    </w:p>
    <w:p>
      <w:pPr>
        <w:numPr>
          <w:ilvl w:val="0"/>
          <w:numId w:val="3"/>
        </w:numPr>
      </w:pPr>
      <w:r>
        <w:rPr/>
        <w:t xml:space="preserve">Capacidad para expresar opiniones y argumentar en contextos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 Antropología nos ayuda a entender la Edad Media, un período lleno de diversidad cultural y social, y cómo esta comprensión desarrolla su pensamiento crítico para analizar la historia y su influencia en la actualidad.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una lluvia de ideas rápida: </w:t>
      </w:r>
      <w:r>
        <w:rPr>
          <w:i w:val="1"/>
          <w:iCs w:val="1"/>
        </w:rPr>
        <w:t xml:space="preserve">"¿Qué saben o recuerdan sobre la sociedad y las culturas en la Edad Media? ¿Cómo creen que vivían las personas y qué tradiciones tenían?"</w:t>
      </w:r>
      <w:r>
        <w:rPr/>
        <w:t xml:space="preserve"> Los estudiantes responden en voz alta y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en la Edad Media existían diversas culturas con creencias muy diferentes, y algunas de ellas influyeron en tradiciones que aún practicamos hoy? Por ejemplo, la forma en que se organizaban las comunidades y sus rituales sociales."</w:t>
      </w:r>
      <w:r>
        <w:rPr/>
        <w:t xml:space="preserve"> Luego, proyecta un video corto de 5 minutos que ilustra la vida cotidiana y las costumbres de la Edad Media.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</w:t>
      </w:r>
      <w:r>
        <w:rPr>
          <w:i w:val="1"/>
          <w:iCs w:val="1"/>
        </w:rPr>
        <w:t xml:space="preserve">"Así como ustedes forman parte de diferentes grupos y comunidades hoy, en la Edad Media las personas tenían formas particulares de vivir y entender el mundo. Analizaremos esas formas para comprender mejor nuestra historia y cómo sigue presente."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lluvia de ideas, observan el video con atención y reflexionan sobre la conexión personal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un paquete con fragmentos de textos históricos y antropológicos relacionados con la Edad Media. Explica que trabajarán en colaboración para analizar estos textos y construir conocimiento.</w:t>
      </w:r>
    </w:p>
    <w:p>
      <w:pPr/>
      <w:r>
        <w:rPr>
          <w:b w:val="1"/>
          <w:bCs w:val="1"/>
        </w:rPr>
        <w:t xml:space="preserve">Actividad 1: Análisis Colaborativo de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antropológicas de la Edad Media.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cuidadosamente los fragmentos asignados, discutan entre ellos qué información antropológica relevante encuentran y respondan a la pregunta: </w:t>
      </w:r>
      <w:r>
        <w:rPr>
          <w:i w:val="1"/>
          <w:iCs w:val="1"/>
        </w:rPr>
        <w:t xml:space="preserve">"¿Qué nos dicen estos textos sobre la vida, creencias y organización social en la Edad Media?"</w:t>
      </w:r>
    </w:p>
    <w:p>
      <w:pPr>
        <w:numPr>
          <w:ilvl w:val="1"/>
          <w:numId w:val="4"/>
        </w:numPr>
      </w:pPr>
      <w:r>
        <w:rPr/>
        <w:t xml:space="preserve">Cada grupo debe registrar sus ideas principales en una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 documentada.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"¿Qué elementos culturales destacan más? ¿Pueden identificar alguna influencia que perdure hoy?"</w:t>
      </w:r>
      <w:r>
        <w:rPr/>
        <w:t xml:space="preserve"> y apoya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principales y conecta con la siguiente actividad diciendo: </w:t>
      </w:r>
      <w:r>
        <w:rPr>
          <w:i w:val="1"/>
          <w:iCs w:val="1"/>
        </w:rPr>
        <w:t xml:space="preserve">"Ahora que conocen algunos aspectos clave, vamos a comparar y argumentar diferentes perspectivas culturales de la Edad Media."</w:t>
      </w:r>
    </w:p>
    <w:p>
      <w:pPr/>
      <w:r>
        <w:rPr>
          <w:b w:val="1"/>
          <w:bCs w:val="1"/>
        </w:rPr>
        <w:t xml:space="preserve">Actividad 2: Debate Colaborativo - Perspectivas Culturales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culturales y fomentar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perspectiva cultural o social distinta de la Edad Media (por ejemplo: campesinos, nobleza, clero, comerciantes).</w:t>
      </w:r>
    </w:p>
    <w:p>
      <w:pPr>
        <w:numPr>
          <w:ilvl w:val="1"/>
          <w:numId w:val="5"/>
        </w:numPr>
      </w:pPr>
      <w:r>
        <w:rPr/>
        <w:t xml:space="preserve">Los grupos deben preparar argumentos para explicar cómo vivían y qué creencias tenían esas personas, y luego compartir sus conclusiones con la clase.</w:t>
      </w:r>
    </w:p>
    <w:p>
      <w:pPr>
        <w:numPr>
          <w:ilvl w:val="1"/>
          <w:numId w:val="5"/>
        </w:numPr>
      </w:pPr>
      <w:r>
        <w:rPr/>
        <w:t xml:space="preserve">Finalmente, se realiza una discusión guiada donde se contrastan las diferentes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argumentos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"¿Qué similitudes y diferencias notan entre estas culturas? ¿Cómo afectan estas diferencias a nuestra interpretación de la Edad Media?"</w:t>
      </w:r>
    </w:p>
    <w:p>
      <w:pPr/>
      <w:r>
        <w:rPr>
          <w:b w:val="1"/>
          <w:bCs w:val="1"/>
        </w:rPr>
        <w:t xml:space="preserve">Actividad 3: Creación de un Mapa Visual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un resumen visual que sintetice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en la cartulina elaboren un mapa mental o visual que reúna las ideas más importantes de las dos actividades anteriores, usando palabras clave, dibujos y conexiones.</w:t>
      </w:r>
    </w:p>
    <w:p>
      <w:pPr>
        <w:numPr>
          <w:ilvl w:val="1"/>
          <w:numId w:val="6"/>
        </w:numPr>
      </w:pPr>
      <w:r>
        <w:rPr/>
        <w:t xml:space="preserve">Al terminar, cada grupo expone brevemente su mapa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 y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sugiere mejoras y refuerza la importancia de organizar ideas para pensar críticamente.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profundizar en fuentes adicionales digitales o preparar preguntas para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resúmenes simplificados de los textos y apoyo directo durante las discusiones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un resumen en tres ideas clave sobre lo aprendido acerca de la Antropología en la Edad Media y cómo este conocimiento les ayuda a pensar críticamente.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¿Qué descubrí hoy sobre las culturas de la Edad Media que no sabía antes?</w:t>
      </w:r>
    </w:p>
    <w:p>
      <w:pPr>
        <w:numPr>
          <w:ilvl w:val="0"/>
          <w:numId w:val="8"/>
        </w:numPr>
      </w:pPr>
      <w:r>
        <w:rPr/>
        <w:t xml:space="preserve">¿Cómo me ayudó trabajar en grupo a comprender mejor el tema?</w:t>
      </w:r>
    </w:p>
    <w:p>
      <w:pPr>
        <w:numPr>
          <w:ilvl w:val="0"/>
          <w:numId w:val="8"/>
        </w:numPr>
      </w:pPr>
      <w:r>
        <w:rPr/>
        <w:t xml:space="preserve">¿De qué manera puedo aplicar este pensamiento crítico en otros temas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resúmenes y respuestas, da comentarios orales inmediatos destacando buenas observaciones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futuras clases: </w:t>
      </w:r>
      <w:r>
        <w:rPr>
          <w:i w:val="1"/>
          <w:iCs w:val="1"/>
        </w:rPr>
        <w:t xml:space="preserve">"En próximas sesiones exploraremos cómo la antropología continúa evolucionando y cómo podemos analizar otras épocas para entender mejor la humanidad."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un personaje o costumbre de la Edad Media y preparar una breve presentación para compartir en la próxima clase, enfatizando la importancia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(observación, participación y productos colaborativos), y sumativa en el Cierre (resúmenes escritos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extraer información relevante de textos históricos (Objetivo 1).</w:t>
      </w:r>
    </w:p>
    <w:p>
      <w:pPr>
        <w:numPr>
          <w:ilvl w:val="0"/>
          <w:numId w:val="9"/>
        </w:numPr>
      </w:pPr>
      <w:r>
        <w:rPr/>
        <w:t xml:space="preserve">Habilidad para comparar y argumentar diferentes perspectivas culturales (Objetivo 2 y 3).</w:t>
      </w:r>
    </w:p>
    <w:p>
      <w:pPr>
        <w:numPr>
          <w:ilvl w:val="0"/>
          <w:numId w:val="9"/>
        </w:numPr>
      </w:pPr>
      <w:r>
        <w:rPr/>
        <w:t xml:space="preserve">Participación activa y colaborativa en la creación y presentación del mapa visual (Objetivo 4).</w:t>
      </w:r>
    </w:p>
    <w:p>
      <w:pPr>
        <w:numPr>
          <w:ilvl w:val="0"/>
          <w:numId w:val="9"/>
        </w:numPr>
      </w:pPr>
      <w:r>
        <w:rPr/>
        <w:t xml:space="preserve">Reflexión crítica sobre el aprendizaje y su aplicación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0"/>
        </w:numPr>
      </w:pPr>
      <w:r>
        <w:rPr/>
        <w:t xml:space="preserve">Rúbrica para evaluar el mapa visual y las presentaciones.</w:t>
      </w:r>
    </w:p>
    <w:p>
      <w:pPr>
        <w:numPr>
          <w:ilvl w:val="0"/>
          <w:numId w:val="10"/>
        </w:numPr>
      </w:pPr>
      <w:r>
        <w:rPr/>
        <w:t xml:space="preserve">Portafolio con resúmenes escritos y respuestas a preguntas de reflexión.</w:t>
      </w:r>
    </w:p>
    <w:p>
      <w:pPr>
        <w:numPr>
          <w:ilvl w:val="0"/>
          <w:numId w:val="10"/>
        </w:numPr>
      </w:pPr>
      <w:r>
        <w:rPr/>
        <w:t xml:space="preserve">Observación directa durante debates y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análisis de textos.</w:t>
      </w:r>
    </w:p>
    <w:p>
      <w:pPr>
        <w:numPr>
          <w:ilvl w:val="0"/>
          <w:numId w:val="11"/>
        </w:numPr>
      </w:pPr>
      <w:r>
        <w:rPr/>
        <w:t xml:space="preserve">Argumentos presentados en debate.</w:t>
      </w:r>
    </w:p>
    <w:p>
      <w:pPr>
        <w:numPr>
          <w:ilvl w:val="0"/>
          <w:numId w:val="11"/>
        </w:numPr>
      </w:pPr>
      <w:r>
        <w:rPr/>
        <w:t xml:space="preserve">Mapas visuales grupales.</w:t>
      </w:r>
    </w:p>
    <w:p>
      <w:pPr>
        <w:numPr>
          <w:ilvl w:val="0"/>
          <w:numId w:val="11"/>
        </w:numPr>
      </w:pPr>
      <w:r>
        <w:rPr/>
        <w:t xml:space="preserve">Resúmenes individuales y respuestas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"Debate Colaborativo y Construcción de Conclusiones"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sobre la antropología en la Edad Media y evaluar el desarrollo del pensamiento crítico a través del análisis y argumentación colaborativa.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Organizar a los estudiantes en grupos de 4-5 personas, manteniendo la heterogeneidad para promover la diversidad de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Asignación de temas polémicos:</w:t>
      </w:r>
      <w:r>
        <w:rPr/>
        <w:t xml:space="preserve"> Cada grupo recibe un tema o afirmación relacionada con la antropología en la Edad Media, por ejemplo: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"Las creencias religiosas fueron el principal motor del conocimiento antropológico en la Edad Media."</w:t>
      </w:r>
    </w:p>
    <w:p>
      <w:pPr>
        <w:numPr>
          <w:ilvl w:val="1"/>
          <w:numId w:val="12"/>
        </w:numPr>
      </w:pPr>
      <w:r>
        <w:rPr/>
        <w:t xml:space="preserve">"La visión medieval del ser humano limita la comprensión antropológica actual."</w:t>
      </w:r>
    </w:p>
    <w:p>
      <w:pPr>
        <w:numPr>
          <w:ilvl w:val="1"/>
          <w:numId w:val="12"/>
        </w:numPr>
      </w:pPr>
      <w:r>
        <w:rPr/>
        <w:t xml:space="preserve">"La antropología medieval refleja más prejuicios culturales que hechos científicos."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Discusión y preparación de argumentos:</w:t>
      </w:r>
      <w:r>
        <w:rPr/>
        <w:t xml:space="preserve"> Los grupos deben analizar su tema, discutir diferentes puntos de vista y preparar argumentos fundamentados para defender o refutar la afirmación, utilizando conceptos y evidencias vistos durante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y debate entre grupos:</w:t>
      </w:r>
      <w:r>
        <w:rPr/>
        <w:t xml:space="preserve"> Cada grupo expone su postura en 3-4 minutos. Posteriormente, se abre un breve espacio para preguntas y respuestas con los demás grupos, promoviendo la confrontación respetuosa de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Construcción colaborativa de conclusiones:</w:t>
      </w:r>
      <w:r>
        <w:rPr/>
        <w:t xml:space="preserve"> Finalmente, cada grupo redacta una conclusión breve que integre las ideas discutidas, destacando aprendizajes clave y reflexionando sobre cómo esta actividad ayudó a desarrollar su pensamiento crítico.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Puente a la reflexión individual:</w:t>
      </w:r>
      <w:r>
        <w:rPr/>
        <w:t xml:space="preserve"> Para cerrar, el docente invita a los estudiantes a escribir en una breve nota personal qué aprendieron y cómo pueden aplicar el pensamiento crítico en otros contextos.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13"/>
        </w:numPr>
      </w:pPr>
      <w:r>
        <w:rPr/>
        <w:t xml:space="preserve">Hojas o tarjetas para anotar argumentos y conclusiones.</w:t>
      </w:r>
    </w:p>
    <w:p>
      <w:pPr>
        <w:numPr>
          <w:ilvl w:val="0"/>
          <w:numId w:val="13"/>
        </w:numPr>
      </w:pPr>
      <w:r>
        <w:rPr/>
        <w:t xml:space="preserve">Reloj o cronómetro para controlar tiempos.</w:t>
      </w:r>
    </w:p>
    <w:p>
      <w:pPr>
        <w:numPr>
          <w:ilvl w:val="0"/>
          <w:numId w:val="13"/>
        </w:numPr>
      </w:pPr>
      <w:r>
        <w:rPr/>
        <w:t xml:space="preserve">Espacio para que los grupos expongan sus ideas (puede ser en círculo o frente al aula).</w:t>
      </w:r>
    </w:p>
    <w:p>
      <w:pPr/>
      <w:r>
        <w:rPr>
          <w:b w:val="1"/>
          <w:bCs w:val="1"/>
        </w:rPr>
        <w:t xml:space="preserve">Evaluación:</w:t>
      </w:r>
    </w:p>
    <w:p>
      <w:pPr>
        <w:numPr>
          <w:ilvl w:val="0"/>
          <w:numId w:val="14"/>
        </w:numPr>
      </w:pPr>
      <w:r>
        <w:rPr/>
        <w:t xml:space="preserve">Observar la calidad de los argumentos presentados y la capacidad de escucha activa durante el debate.</w:t>
      </w:r>
    </w:p>
    <w:p>
      <w:pPr>
        <w:numPr>
          <w:ilvl w:val="0"/>
          <w:numId w:val="14"/>
        </w:numPr>
      </w:pPr>
      <w:r>
        <w:rPr/>
        <w:t xml:space="preserve">Revisión de las conclusiones escritas para verificar la integración de conceptos antropológicos y el uso del pensamiento crítico.</w:t>
      </w:r>
    </w:p>
    <w:p>
      <w:pPr>
        <w:numPr>
          <w:ilvl w:val="0"/>
          <w:numId w:val="14"/>
        </w:numPr>
      </w:pPr>
      <w:r>
        <w:rPr/>
        <w:t xml:space="preserve">Reflexión personal escrita para identificar el nivel de autoconciencia sobre el desarrollo del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740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81D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A6F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153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B69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77B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A98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9EB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2CB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DD5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64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9F6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8EE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0FC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2026-09-25T23:52:47-05:00</dcterms:created>
  <dcterms:modified xsi:type="dcterms:W3CDTF">2026-09-25T23:52:47-05:00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