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Herencia: Las Leyes de Mendel y el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bases de la herencia genética a través de las Leyes de Mendel, enfocándose en su importancia para entender el desarrollo del árbol genealógico familiar. A través de la metodología de Aprendizaje Basado en Problemas, los estudiantes analizarán situaciones reales y ejemplos prácticos que les permitirán descubrir cómo se transmiten las características de una generación a otra. Esta comprensión es fundamental porque les ayuda a conocer mejor su propia familia, valorar la diversidad genética y entender conceptos básicos de biología que impactan su vida cotidiana y salud. Además, al trabajar en equipo y resolver problemas reales, desarrollarán habilidades de pensamiento crítico, colaboración y comunicación,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herencia genética en el desarrollo del árbol genealógico.</w:t>
      </w:r>
    </w:p>
    <w:p>
      <w:pPr>
        <w:numPr>
          <w:ilvl w:val="0"/>
          <w:numId w:val="1"/>
        </w:numPr>
      </w:pPr>
      <w:r>
        <w:rPr/>
        <w:t xml:space="preserve">Explicar las tres leyes de Mendel y su aplicación en la transmisión de características hereditarias.</w:t>
      </w:r>
    </w:p>
    <w:p>
      <w:pPr>
        <w:numPr>
          <w:ilvl w:val="0"/>
          <w:numId w:val="1"/>
        </w:numPr>
      </w:pPr>
      <w:r>
        <w:rPr/>
        <w:t xml:space="preserve">Aplicar los conceptos de la herencia genética para resolver problemas relacionados con la transmisión de rasgos familiares.</w:t>
      </w:r>
    </w:p>
    <w:p>
      <w:pPr>
        <w:numPr>
          <w:ilvl w:val="0"/>
          <w:numId w:val="1"/>
        </w:numPr>
      </w:pPr>
      <w:r>
        <w:rPr/>
        <w:t xml:space="preserve">Diseñar y representar un árbol genealógico que refleje la herencia de características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1 por estudiante y 1 extra por grupo)</w:t>
      </w:r>
    </w:p>
    <w:p>
      <w:pPr>
        <w:numPr>
          <w:ilvl w:val="0"/>
          <w:numId w:val="2"/>
        </w:numPr>
      </w:pPr>
      <w:r>
        <w:rPr/>
        <w:t xml:space="preserve">Marcadores de colores o lápices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 y búsqueda de información</w:t>
      </w:r>
    </w:p>
    <w:p>
      <w:pPr>
        <w:numPr>
          <w:ilvl w:val="0"/>
          <w:numId w:val="2"/>
        </w:numPr>
      </w:pPr>
      <w:r>
        <w:rPr/>
        <w:t xml:space="preserve">Impresiones con ejemplos de árboles genealógicos y problemas de herencia (1 por grupo)</w:t>
      </w:r>
    </w:p>
    <w:p>
      <w:pPr>
        <w:numPr>
          <w:ilvl w:val="0"/>
          <w:numId w:val="2"/>
        </w:numPr>
      </w:pPr>
      <w:r>
        <w:rPr/>
        <w:t xml:space="preserve">Carteles con las Leyes de Mendel resumidas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 educativo corto (5 minutos) sobre las Leyes de Mendel (recomendado: “Las leyes de la herencia de Gregor Mendel”)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características hereditarias.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Herencia y Leyes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herencia genética y las Leyes de Mendel, y motivar a los estudiantes a interesarse en cómo se transmiten las características en las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notado que algunos rasgos físicos, como el color de ojos o la forma de la nariz, se parecen en su familia?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150 años, un monje llamado Gregor Mendel descubrió cómo se heredan las características en las plantas y que esas reglas también aplican para nosotros?"</w:t>
      </w:r>
    </w:p>
    <w:p>
      <w:pPr>
        <w:numPr>
          <w:ilvl w:val="0"/>
          <w:numId w:val="5"/>
        </w:numPr>
      </w:pPr>
      <w:r>
        <w:rPr/>
        <w:t xml:space="preserve">Muestra una imagen llamativa de Mendel y plantas de guisantes.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herencia genética ayuda a construir el árbol genealógico y a conocer mejor cómo se transmiten los rasgos familiares, algo que es parte de la identidad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video educativo corto que explica las Leyes de Mendel y cómo se descubrieron, seguido de una discusión guiada para comprender los conceptos clave.</w:t>
      </w:r>
    </w:p>
    <w:p>
      <w:pPr/>
      <w:r>
        <w:rPr>
          <w:b w:val="1"/>
          <w:bCs w:val="1"/>
        </w:rPr>
        <w:t xml:space="preserve">Actividad 1: Visualizando las Leyes de Mendel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tres leyes de Mendel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educativo de 5 minutos.</w:t>
      </w:r>
    </w:p>
    <w:p>
      <w:pPr>
        <w:numPr>
          <w:ilvl w:val="1"/>
          <w:numId w:val="7"/>
        </w:numPr>
      </w:pPr>
      <w:r>
        <w:rPr/>
        <w:t xml:space="preserve">Después del video, en plenaria, el docente pregunta: "¿Qué ley de Mendel les pareció más interesante y por qué?"</w:t>
      </w:r>
    </w:p>
    <w:p>
      <w:pPr>
        <w:numPr>
          <w:ilvl w:val="1"/>
          <w:numId w:val="7"/>
        </w:numPr>
      </w:pPr>
      <w:r>
        <w:rPr/>
        <w:t xml:space="preserve">El docente explica con ejemplos simples cada ley: segregación, distribución independiente y dominancia.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en cuaderno sobre las leyes.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preguntas y clarifica conceptos con ejemplos.</w:t>
      </w:r>
    </w:p>
    <w:p>
      <w:pPr/>
      <w:r>
        <w:rPr>
          <w:b w:val="1"/>
          <w:bCs w:val="1"/>
        </w:rPr>
        <w:t xml:space="preserve">Actividad 2: Resolviendo un problema de herencia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herencia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impresas con un problema de herencia simple (ejemplo: color de semillas en guisantes con alelos dominantes y recesivos).</w:t>
      </w:r>
    </w:p>
    <w:p>
      <w:pPr>
        <w:numPr>
          <w:ilvl w:val="1"/>
          <w:numId w:val="8"/>
        </w:numPr>
      </w:pPr>
      <w:r>
        <w:rPr/>
        <w:t xml:space="preserve">Los estudiantes trabajan en grupos de 3-4 para analizar el problema y determinar las probabilidades de los rasgos en la descendencia.</w:t>
      </w:r>
    </w:p>
    <w:p>
      <w:pPr>
        <w:numPr>
          <w:ilvl w:val="1"/>
          <w:numId w:val="8"/>
        </w:numPr>
      </w:pPr>
      <w:r>
        <w:rPr/>
        <w:t xml:space="preserve">Cada grupo presenta brevemente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rasgo es dominante?", "¿Cómo saben la probabilidad de que un rasgo aparezca?", y apoya a quienes tienen dudas.</w:t>
      </w:r>
    </w:p>
    <w:p>
      <w:pPr/>
      <w:r>
        <w:rPr>
          <w:b w:val="1"/>
          <w:bCs w:val="1"/>
        </w:rPr>
        <w:t xml:space="preserve">Actividad 3: Reflexión rápida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herencia en el árbol genealógico.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discuten: "¿Cómo creen que las Leyes de Mendel pueden ayudarnos a entender por qué algunos rasgos se repiten en nuestras familias?"</w:t>
      </w:r>
    </w:p>
    <w:p>
      <w:pPr>
        <w:numPr>
          <w:ilvl w:val="1"/>
          <w:numId w:val="9"/>
        </w:numPr>
      </w:pPr>
      <w:r>
        <w:rPr/>
        <w:t xml:space="preserve">Luego comparten sus ideas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 y anotaciones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recoge respuestas y conecta ideas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ejemplo propio de problema de herencia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asigna un acompañamiento individual o en pareja con el docente para aclarar dudas y repasar conceptos usando ejemplos visuales y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enlazan las actividades invitando a los estudiantes a aplicar lo aprendido en la próxima sesión para crear su propio árbol genealógico basado en características hereditarias.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</w:t>
      </w:r>
      <w:r>
        <w:rPr>
          <w:i w:val="1"/>
          <w:iCs w:val="1"/>
        </w:rPr>
        <w:t xml:space="preserve">“Las tres ideas más importantes que aprendí hoy sobre la herencia y las Leyes de Mendel”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manera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Leyes de Mendel a entender por qué mi familia tiene ciertos rasgos?</w:t>
      </w:r>
    </w:p>
    <w:p>
      <w:pPr>
        <w:numPr>
          <w:ilvl w:val="0"/>
          <w:numId w:val="12"/>
        </w:numPr>
      </w:pPr>
      <w:r>
        <w:rPr/>
        <w:t xml:space="preserve">¿Qué ley me pareció más fácil o difícil de comprender y por qué?</w:t>
      </w:r>
    </w:p>
    <w:p>
      <w:pPr>
        <w:numPr>
          <w:ilvl w:val="0"/>
          <w:numId w:val="12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 y ofrece retroalimentación verbal general, destacando las ideas correctas y aclarando dudas frecuentes.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anuncia que en la siguiente sesión construirán un árbol genealógico propio para aplicar lo aprendido, y se les pide que traigan información básica sobre al menos tres generaciones de su familia (nombres y algún rasgo físico visible).</w:t>
      </w:r>
    </w:p>
    <w:p>
      <w:pPr/>
      <w:r>
        <w:rPr/>
        <w:t xml:space="preserve">Sesión 2: Construyendo y Analizando el Árbol GenealógicoFase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información traída con la aplicación práctica de las Leyes de Mendel y preparar a los estudiantes para construir su árbol genealógico.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rasgos heredados de su familia creen que podrán identificar en su árbol genealógico?"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árbol genealógico simple y señala cómo se destacan los rasgos heredados, motivando a los estudiantes a crear el suyo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construirán un árbol genealógico que permitirá aplicar y visualizar las Leyes de Mendel en su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del árbol genealógico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representar un árbol genealógico con características hereditarias.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pequeños (3-4), los estudiantes comparten la información familiar recopilada.</w:t>
      </w:r>
    </w:p>
    <w:p>
      <w:pPr>
        <w:numPr>
          <w:ilvl w:val="1"/>
          <w:numId w:val="14"/>
        </w:numPr>
      </w:pPr>
      <w:r>
        <w:rPr/>
        <w:t xml:space="preserve">Cada estudiante elabora en su hoja un árbol genealógico con al menos tres generaciones, anotando características hereditarias visibles (color de ojos, cabello, etc.).</w:t>
      </w:r>
    </w:p>
    <w:p>
      <w:pPr>
        <w:numPr>
          <w:ilvl w:val="1"/>
          <w:numId w:val="14"/>
        </w:numPr>
      </w:pPr>
      <w:r>
        <w:rPr/>
        <w:t xml:space="preserve">El docente proporciona una guía con símbolos para representar rasgos dominantes y recesivos.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dibujado y explicado.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 para apoyar, hacer preguntas guía como "¿Qué ley de Mendel aplicas aquí y por qué?", y corregir errores conceptuales.</w:t>
      </w:r>
    </w:p>
    <w:p>
      <w:pPr/>
      <w:r>
        <w:rPr>
          <w:b w:val="1"/>
          <w:bCs w:val="1"/>
        </w:rPr>
        <w:t xml:space="preserve">Actividad 2: Presentación y análisis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herencia en contextos reales y explicar el árbol construido.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presentan su árbol a otros grupos, explicando los rasgos heredados y cómo las Leyes de Mendel se aplican en sus familias.</w:t>
      </w:r>
    </w:p>
    <w:p>
      <w:pPr>
        <w:numPr>
          <w:ilvl w:val="1"/>
          <w:numId w:val="15"/>
        </w:numPr>
      </w:pPr>
      <w:r>
        <w:rPr/>
        <w:t xml:space="preserve">Los compañeros hacen preguntas y aportan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refuerza los vínculos con las leyes de Mendel.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añadir características adicionales o investigar rasgos genéticos menos comunes para enriquecer su árbol.</w:t>
      </w:r>
    </w:p>
    <w:p>
      <w:pPr>
        <w:numPr>
          <w:ilvl w:val="0"/>
          <w:numId w:val="16"/>
        </w:numPr>
      </w:pPr>
      <w:r>
        <w:rPr/>
        <w:t xml:space="preserve">Estudiantes que necesiten apoyo pueden trabajar con el docente o un compañero para completar su árbol y entender mejor la aplicación de las leyes.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con la fase de cierre invitando a los estudiantes a reflexionar sobre lo aprendido y cómo pueden aplicar este conocimiento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cuál fue el aprendizaje más importante que obtuvo al construir y analizar su árbol genealógico.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construir mi árbol genealógico a entender mejor la herencia genética?</w:t>
      </w:r>
    </w:p>
    <w:p>
      <w:pPr>
        <w:numPr>
          <w:ilvl w:val="0"/>
          <w:numId w:val="18"/>
        </w:numPr>
      </w:pPr>
      <w:r>
        <w:rPr/>
        <w:t xml:space="preserve">¿Qué ley de Mendel pude identificar claramente en mi árbol y cómo?</w:t>
      </w:r>
    </w:p>
    <w:p>
      <w:pPr>
        <w:numPr>
          <w:ilvl w:val="0"/>
          <w:numId w:val="18"/>
        </w:numPr>
      </w:pPr>
      <w:r>
        <w:rPr/>
        <w:t xml:space="preserve">¿En qué otras situaciones puedo aplicar el conocimiento sobre herencia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comprensión, valorando la participación y el esfuerzo de cada estudiante.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reto personal que, en casa, los estudiantes conversen con sus familiares sobre otros rasgos heredados y traigan ejemplos para compartir en una futura sesión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(preguntas sobre rasgos familiares).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de problemas, construcción y análisis del árbol genealógico (observación directa, preguntas guía, discusión y presentaciones grupales).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el árbol genealógico elaborado y la reflexión escrita y oral sobre la aplicación de las Leyes de Mendel.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la importancia de la herencia genética en el contexto del árbol genealógico (objetivo 1).</w:t>
      </w:r>
    </w:p>
    <w:p>
      <w:pPr>
        <w:numPr>
          <w:ilvl w:val="0"/>
          <w:numId w:val="20"/>
        </w:numPr>
      </w:pPr>
      <w:r>
        <w:rPr/>
        <w:t xml:space="preserve">Explica con claridad las tres leyes de Mendel y su aplicación (objetivo 2).</w:t>
      </w:r>
    </w:p>
    <w:p>
      <w:pPr>
        <w:numPr>
          <w:ilvl w:val="0"/>
          <w:numId w:val="20"/>
        </w:numPr>
      </w:pPr>
      <w:r>
        <w:rPr/>
        <w:t xml:space="preserve">Aplica adecuadamente los conceptos de herencia para resolver problemas y elaborar el árbol genealógico (objetivos 3 y 4).</w:t>
      </w:r>
    </w:p>
    <w:p>
      <w:pPr>
        <w:numPr>
          <w:ilvl w:val="0"/>
          <w:numId w:val="20"/>
        </w:numPr>
      </w:pPr>
      <w:r>
        <w:rPr/>
        <w:t xml:space="preserve">Comunica de manera efectiva sus ideas y conclusiones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en discusiones y actividades grupales.</w:t>
      </w:r>
    </w:p>
    <w:p>
      <w:pPr>
        <w:numPr>
          <w:ilvl w:val="0"/>
          <w:numId w:val="21"/>
        </w:numPr>
      </w:pPr>
      <w:r>
        <w:rPr/>
        <w:t xml:space="preserve">Rúbrica para evaluar el árbol genealógico considerando precisión, claridad y aplicación de conceptos genéticos.</w:t>
      </w:r>
    </w:p>
    <w:p>
      <w:pPr>
        <w:numPr>
          <w:ilvl w:val="0"/>
          <w:numId w:val="21"/>
        </w:numPr>
      </w:pPr>
      <w:r>
        <w:rPr/>
        <w:t xml:space="preserve">Observación directa durante las actividades de resolución de problemas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a problemas de herencia genética.</w:t>
      </w:r>
    </w:p>
    <w:p>
      <w:pPr>
        <w:numPr>
          <w:ilvl w:val="0"/>
          <w:numId w:val="22"/>
        </w:numPr>
      </w:pPr>
      <w:r>
        <w:rPr/>
        <w:t xml:space="preserve">Árbol genealógico elaborado con representación de características hereditarias.</w:t>
      </w:r>
    </w:p>
    <w:p>
      <w:pPr>
        <w:numPr>
          <w:ilvl w:val="0"/>
          <w:numId w:val="22"/>
        </w:numPr>
      </w:pPr>
      <w:r>
        <w:rPr/>
        <w:t xml:space="preserve">Notas y reflexiones escritas sobre las Leyes de Mendel y su importancia.</w:t>
      </w:r>
    </w:p>
    <w:p>
      <w:pPr>
        <w:numPr>
          <w:ilvl w:val="0"/>
          <w:numId w:val="22"/>
        </w:numPr>
      </w:pPr>
      <w:r>
        <w:rPr/>
        <w:t xml:space="preserve">Presentaciones orales y discusiones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9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E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96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D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0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D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17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0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63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368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D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B2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7D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EC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56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81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5B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9F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D3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30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0C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38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2026-09-26T00:32:01-05:00</dcterms:created>
  <dcterms:modified xsi:type="dcterms:W3CDTF">2026-09-26T00:32:01-05:00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