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mi municipio: historias que mantienen viva la tradición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Oralidad, los estudiantes reconocerán el valor de las historias tradicionales de su municipio y diseñarán una estrategia para recopilarlas de manera respetuosa, clara y organizada. A partir de una pregunta problematizadora —</w:t>
      </w:r>
      <w:r>
        <w:rPr>
          <w:b w:val="1"/>
          <w:bCs w:val="1"/>
        </w:rPr>
        <w:t xml:space="preserve">¿qué historias de nuestra comunidad podrían perderse si nadie las escucha y las comparte?</w:t>
      </w:r>
      <w:r>
        <w:rPr/>
        <w:t xml:space="preserve">— explorarán la relación entre memoria, identidad y tradición.</w:t>
      </w:r>
    </w:p>
    <w:p>
      <w:pPr/>
      <w:r>
        <w:rPr/>
        <w:t xml:space="preserve">Mediante el Aprendizaje Basado en Proyectos, trabajarán en equipos para identificar posibles narradores, formular preguntas de entrevista y elaborar una ficha de recopilación. También practicarán la escucha activa, el uso de preguntas abiertas, la toma de notas y la presentación oral de información. El producto inicial será un </w:t>
      </w:r>
      <w:r>
        <w:rPr>
          <w:b w:val="1"/>
          <w:bCs w:val="1"/>
        </w:rPr>
        <w:t xml:space="preserve">plan de recopilación de una historia tradicional del municipio</w:t>
      </w:r>
      <w:r>
        <w:rPr/>
        <w:t xml:space="preserve">, que podrán aplicar fuera del aula con un familiar, vecino, adulto mayor, artesano o integrante de la comunidad.</w:t>
      </w:r>
    </w:p>
    <w:p>
      <w:pPr/>
      <w:r>
        <w:rPr/>
        <w:t xml:space="preserve">La propuesta conecta con la vida cotidiana porque muchas familias conservan relatos sobre lugares, fiestas, personajes, leyendas, costumbres o acontecimientos importantes. Escuchar esas voces permite valorar la diversidad cultural, fortalecer la identidad local y desarrollar habilidades comunicativas útiles para conversar, investigar y narrar. Como extensión, cada equipo recopilará una historia real y contribuirá a crear un archivo oral o mural comunitario de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de una historia tradicional y su relación con la identidad del municipio.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abiertas, respetuosas y pertinentes para entrevistar a un narrador de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una ficha de recopilación que incluya datos del narrador, lugar, tema, relato y autorización.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Practicar</w:t>
      </w:r>
      <w:r>
        <w:rPr/>
        <w:t xml:space="preserve"> técnicas de escucha activa, toma de notas y comunicación oral al compartir un relato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Planificar</w:t>
      </w:r>
      <w:r>
        <w:rPr/>
        <w:t xml:space="preserve"> la recopilación de una historia tradicional del municipio para continuar el proyecto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cuadernos: una por estudiante.</w:t>
      </w:r>
    </w:p>
    <w:p>
      <w:pPr>
        <w:numPr>
          <w:ilvl w:val="0"/>
          <w:numId w:val="2"/>
        </w:numPr>
      </w:pPr>
      <w:r>
        <w:rPr/>
        <w:t xml:space="preserve">Una ficha impresa de recopilación por equipo de 3 o 4 estudiantes.</w:t>
      </w:r>
    </w:p>
    <w:p>
      <w:pPr>
        <w:numPr>
          <w:ilvl w:val="0"/>
          <w:numId w:val="2"/>
        </w:numPr>
      </w:pPr>
      <w:r>
        <w:rPr/>
        <w:t xml:space="preserve">Una guía impresa con ejemplos de preguntas abiertas y cerradas.</w:t>
      </w:r>
    </w:p>
    <w:p>
      <w:pPr>
        <w:numPr>
          <w:ilvl w:val="0"/>
          <w:numId w:val="2"/>
        </w:numPr>
      </w:pPr>
      <w:r>
        <w:rPr/>
        <w:t xml:space="preserve">Tarjetas con temas: leyenda, fiesta, comida, lugar, personaje, oficio, juego o costumbre.</w:t>
      </w:r>
    </w:p>
    <w:p>
      <w:pPr>
        <w:numPr>
          <w:ilvl w:val="0"/>
          <w:numId w:val="2"/>
        </w:numPr>
      </w:pPr>
      <w:r>
        <w:rPr/>
        <w:t xml:space="preserve">Cartulina o papel bond: una por equipo.</w:t>
      </w:r>
    </w:p>
    <w:p>
      <w:pPr>
        <w:numPr>
          <w:ilvl w:val="0"/>
          <w:numId w:val="2"/>
        </w:numPr>
      </w:pPr>
      <w:r>
        <w:rPr/>
        <w:t xml:space="preserve">Marcadores, lápices, colores y cinta adhesiva.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Teléfono celular o grabadora de audio, únicamente si existe autorización y disponibilidad.</w:t>
      </w:r>
    </w:p>
    <w:p>
      <w:pPr>
        <w:numPr>
          <w:ilvl w:val="0"/>
          <w:numId w:val="2"/>
        </w:numPr>
      </w:pPr>
      <w:r>
        <w:rPr/>
        <w:t xml:space="preserve">Proyector y parlantes para reproducir un audio breve de una persona narrando una tradición local o, en su ausencia, lectura expresiva del docente.</w:t>
      </w:r>
    </w:p>
    <w:p>
      <w:pPr>
        <w:numPr>
          <w:ilvl w:val="0"/>
          <w:numId w:val="2"/>
        </w:numPr>
      </w:pPr>
      <w:r>
        <w:rPr/>
        <w:t xml:space="preserve">Rúbrica breve o lista de cotejo para valorar la ficha y la participación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básica entre una opinión, un hecho y un relato.</w:t>
      </w:r>
    </w:p>
    <w:p>
      <w:pPr>
        <w:numPr>
          <w:ilvl w:val="0"/>
          <w:numId w:val="3"/>
        </w:numPr>
      </w:pPr>
      <w:r>
        <w:rPr/>
        <w:t xml:space="preserve">Comprender que la comunicación oral requiere escuchar, respetar turnos y expresarse con claridad.</w:t>
      </w:r>
    </w:p>
    <w:p>
      <w:pPr>
        <w:numPr>
          <w:ilvl w:val="0"/>
          <w:numId w:val="3"/>
        </w:numPr>
      </w:pPr>
      <w:r>
        <w:rPr/>
        <w:t xml:space="preserve">Haber trabajado previamente la formulación de preguntas y la organización de información en cuadros o fichas.</w:t>
      </w:r>
    </w:p>
    <w:p>
      <w:pPr>
        <w:numPr>
          <w:ilvl w:val="0"/>
          <w:numId w:val="3"/>
        </w:numPr>
      </w:pPr>
      <w:r>
        <w:rPr/>
        <w:t xml:space="preserve">Conocer algunos lugares, fiestas, personajes, comidas, leyendas o costumbres de su municipio.</w:t>
      </w:r>
    </w:p>
    <w:p>
      <w:pPr>
        <w:numPr>
          <w:ilvl w:val="0"/>
          <w:numId w:val="3"/>
        </w:numPr>
      </w:pPr>
      <w:r>
        <w:rPr/>
        <w:t xml:space="preserve">Contar con una persona adulta de confianza a quien puedan entrevistar fuera del aula, con autorización familiar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comenzaremos un proyecto para recopilar historias tradicionales de nuestro municipio. No solo vamos a escuchar relatos: aprenderemos a investigar oralmente, hacer buenas preguntas y conservar la memoria de nuestra comunidad”. Presenta el reto: </w:t>
      </w:r>
      <w:r>
        <w:rPr>
          <w:b w:val="1"/>
          <w:bCs w:val="1"/>
        </w:rPr>
        <w:t xml:space="preserve">“¿Cómo podemos rescatar una historia tradicional antes de que deje de contarse?”</w:t>
      </w:r>
    </w:p>
    <w:p>
      <w:pPr/>
      <w:r>
        <w:rPr>
          <w:b w:val="1"/>
          <w:bCs w:val="1"/>
        </w:rPr>
        <w:t xml:space="preserve">Activación de conocimientos previos: “Una historia que he escuchado”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preguntas: “¿Qué historia, leyenda, costumbre o recuerdo familiar relacionado con nuestro municipio has escuchado?” y “¿Quién te la contó?”. Aclara que no es necesario contar toda la historia, solo mencionar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escriben palabras clave: lugar, personaje, celebración, comida, oficio o acontecimiento.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tres estudiantes a compartir sus ejemplos. Registra en la pizarra los temas que aparezcan y pregunta: “¿Qué tienen en común estas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“se transmiten de persona a persona”, “hablan de nuestro lugar” o “las cuentan los abuelos”.</w:t>
      </w:r>
    </w:p>
    <w:p>
      <w:pPr/>
      <w:r>
        <w:rPr>
          <w:b w:val="1"/>
          <w:bCs w:val="1"/>
        </w:rPr>
        <w:t xml:space="preserve">Motivación y contextualización: “El mensaje que podría perderse”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audio de aproximadamente un minuto con una persona narrando una tradición local. Si no dispone de audio, lee expresivamente este texto: </w:t>
      </w:r>
      <w:r>
        <w:rPr>
          <w:i w:val="1"/>
          <w:iCs w:val="1"/>
        </w:rPr>
        <w:t xml:space="preserve">“Mi abuela decía que, durante la fiesta del pueblo, los vecinos encendían velas frente a sus casas y compartían comida con quienes llegaban de lejos. Ella aprendió esa costumbre de su madre y todavía la recuerda con emoción”.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obtuvimos?”, “¿Qué parte pertenece a la tradición?”, “¿Qué podríamos preguntarle a la narradora para conocer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proponen una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conexión con su vida: “En sus familias y barrios también existen historias sobre fiestas, lugares, personas y costumbres. Hoy prepararemos una forma responsable de escucharlas y registrarlas”.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organiza equipos de 3 o 4 estudiantes y anuncia: “Ahora convertiremos nuestra curiosidad en un plan de investigación oral”.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contenido: ¿Cómo se recopila una historia oral?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cuatro ideas clave, vinculándolas con el reto: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Elegir un narrador:</w:t>
      </w:r>
      <w:r>
        <w:rPr/>
        <w:t xml:space="preserve"> una persona que conozca una historia o tradición del municipio.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Preguntar de forma abierta:</w:t>
      </w:r>
      <w:r>
        <w:rPr/>
        <w:t xml:space="preserve"> usar “qué”, “cómo”, “cuándo”, “dónde”, “quién” y “por qué”, evitando preguntas que solo se respondan con “sí” o “no”.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Escuchar y registrar:</w:t>
      </w:r>
      <w:r>
        <w:rPr/>
        <w:t xml:space="preserve"> tomar notas de palabras importantes, fechas, lugares, personajes y emociones; no interrumpir ni burlarse.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Respetar y verificar:</w:t>
      </w:r>
      <w:r>
        <w:rPr/>
        <w:t xml:space="preserve"> pedir permiso para grabar o publicar, distinguir lo que la persona recuerda de lo que el equipo puede comprobar y agradecer su participación.</w:t>
      </w:r>
    </w:p>
    <w:p>
      <w:pPr/>
      <w:r>
        <w:rPr/>
        <w:t xml:space="preserve">El docente compara: “¿La pregunta ‘¿Conoce una tradición?’ permite desarrollar una respuesta? ¿Qué cambia si preguntamos ‘¿Qué tradición recuerda de su infancia y cómo se celebraba?’”. Los estudiantes identifican que la segunda pregunta invita a narrar. El docente modela una mini entrevista de un minuto con un voluntario y demuestra cómo escuchar, pedir aclaración y anotar palabras clave.</w:t>
      </w:r>
    </w:p>
    <w:p>
      <w:pPr/>
      <w:r>
        <w:rPr>
          <w:b w:val="1"/>
          <w:bCs w:val="1"/>
        </w:rPr>
        <w:t xml:space="preserve">Actividad 1: Semáforo de preguntas (10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abiertas y respetuosas para una entrevista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seis tarjetas con preguntas. Ejemplos: “¿Era importante esa fiesta?”, “¿Qué ocurrió en ese lugar?”, “¿Quién te enseñó esa costumbre?”, “¿Te gustan las leyendas?”, “¿Cómo se preparaba esa comida?”, “¿La tradición sigue vigente?”.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en tres grupos: verde, pregunta abierta; amarillo, pregunta que necesita mejorar; rojo, pregunta cerrada o poco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las preguntas amarillas y rojas. Por ejemplo, cambian “¿Te gustan las leyendas?” por “¿Qué leyenda recuerdas y qué significado tenía para tu comunidad?”.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lea una pregunta mejorada y pregunta: “¿Qué información esperamos obtener con ella?”.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cuatro preguntas abiertas y respetuosas.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las preguntas invitan a explicar, evita respuestas que juzguen y guía con preguntas como: “¿La persona podría contar una experiencia?” y “¿La pregunta respeta su manera de recordar?”.</w:t>
      </w:r>
    </w:p>
    <w:p>
      <w:pPr/>
      <w:r>
        <w:rPr>
          <w:b w:val="1"/>
          <w:bCs w:val="1"/>
        </w:rPr>
        <w:t xml:space="preserve">Actividad 2: Diseño de la ficha de recopilación (14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Diseñar una ficha organizada y planificar la recopilación de una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o solicita dibujar una ficha con estos apartados: nombre o seudónimo del narrador, relación con el estudiante, fecha y lugar de la entrevista, título provisional, tema de la historia, cuatro preguntas, palabras clave para tomar notas, autorización para grabar o compartir y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un tema de las tarjetas o proponen uno propio relacionado con su municipio.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entrevistador, secretario, encargado del tiempo y observador de la escucha. Si son tres, el encargado del tiempo también observa la escucha.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 con un posible narrador de confianza y las preguntas seleccionadas. No inventan respuestas; solo planifican cómo obtenerlas.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ficha y pide precisión: “¿A quién entrevistarán?”, “¿Qué hace que esta historia sea tradicional?”, “¿Cómo pedirán permiso para grabar?”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recopilación completada y plan de entrevista.</w:t>
      </w:r>
    </w:p>
    <w:p>
      <w:pPr/>
      <w:r>
        <w:rPr>
          <w:b w:val="1"/>
          <w:bCs w:val="1"/>
        </w:rPr>
        <w:t xml:space="preserve">Actividad 3: Ensayo de entrevista y retroalimentación (8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Practicar la escucha activa y la comunicación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“Una persona será narradora y otra entrevistadora. La narradora inventará o recordará brevemente una tradición; la entrevistadora hará dos preguntas y tomará tres palabras clave”.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ensayo durante dos minutos y luego cambian de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expresiones de escucha: “¿Podrías explicar un poco más?”, “Entonces, ¿esto ocurría en…?”, “Gracias por compartirlo”.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y ofrece retroalimentación inmediata sobre volumen de voz, contacto visual, turnos, preguntas y toma de notas.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Cada equipo coloca su ficha sobre la mesa. El docente anuncia: “Vamos a revisar qué aprendimos y qué debemos cuidar cuando escuchemos una historia real”.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 banco de preguntas incompletas —“¿Qué recuerda de…?”, “¿Cómo se…?”, “¿Quién le enseñó…?”—, permitir dictar ideas a un compañero y ofrecer una ficha con pictogramas o apartados guiados.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preguntas sobre cambios entre el pasado y el presente, elaborar un título atractivo y preparar una introducción oral de veinte segundos para presentar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audio, lectura expresiva, tarjetas visuales, conversación, escritura y representación de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“Tres claves para escuchar la tradición”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recuadros en la pizarra: </w:t>
      </w:r>
      <w:r>
        <w:rPr>
          <w:b w:val="1"/>
          <w:bCs w:val="1"/>
        </w:rPr>
        <w:t xml:space="preserve">Preguntar</w:t>
      </w:r>
      <w:r>
        <w:rPr/>
        <w:t xml:space="preserve">, </w:t>
      </w:r>
      <w:r>
        <w:rPr>
          <w:b w:val="1"/>
          <w:bCs w:val="1"/>
        </w:rPr>
        <w:t xml:space="preserve">Escuchar</w:t>
      </w:r>
      <w:r>
        <w:rPr/>
        <w:t xml:space="preserve"> y </w:t>
      </w:r>
      <w:r>
        <w:rPr>
          <w:b w:val="1"/>
          <w:bCs w:val="1"/>
        </w:rPr>
        <w:t xml:space="preserve">Respetar</w:t>
      </w:r>
      <w:r>
        <w:rPr/>
        <w:t xml:space="preserve">. Solicita a cada equipo que escriba una acción concreta para cada palabra y la comparta en voz alta.</w:t>
      </w:r>
    </w:p>
    <w:p>
      <w:pPr>
        <w:numPr>
          <w:ilvl w:val="0"/>
          <w:numId w:val="11"/>
        </w:numPr>
      </w:pPr>
      <w:r>
        <w:rPr/>
        <w:t xml:space="preserve">En “Preguntar”, pueden escribir: “usar preguntas abiertas”.</w:t>
      </w:r>
    </w:p>
    <w:p>
      <w:pPr>
        <w:numPr>
          <w:ilvl w:val="0"/>
          <w:numId w:val="11"/>
        </w:numPr>
      </w:pPr>
      <w:r>
        <w:rPr/>
        <w:t xml:space="preserve">En “Escuchar”, pueden escribir: “no interrumpir y tomar palabras clave”.</w:t>
      </w:r>
    </w:p>
    <w:p>
      <w:pPr>
        <w:numPr>
          <w:ilvl w:val="0"/>
          <w:numId w:val="11"/>
        </w:numPr>
      </w:pPr>
      <w:r>
        <w:rPr/>
        <w:t xml:space="preserve">En “Respetar”, pueden escribir: “pedir permiso antes de grabar o compartir”.</w:t>
      </w:r>
    </w:p>
    <w:p>
      <w:pPr/>
      <w:r>
        <w:rPr/>
        <w:t xml:space="preserve">El docente integra las respuestas en una síntesis: “Recopilar una tradición no significa inventarla ni apropiarse de ella; significa escuchar a una persona, registrar su relato con cuidado y reconocer su aporte”.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/>
      <w:r>
        <w:rPr/>
        <w:t xml:space="preserve">Los estudiantes responden individualmente en un papel:</w:t>
      </w:r>
    </w:p>
    <w:p>
      <w:pPr>
        <w:numPr>
          <w:ilvl w:val="0"/>
          <w:numId w:val="12"/>
        </w:numPr>
      </w:pPr>
      <w:r>
        <w:rPr/>
        <w:t xml:space="preserve">“¿Qué pregunta abierta de mi equipo ayudará mejor a que una persona cuente su historia? ¿Por qué?”</w:t>
      </w:r>
    </w:p>
    <w:p>
      <w:pPr>
        <w:numPr>
          <w:ilvl w:val="0"/>
          <w:numId w:val="12"/>
        </w:numPr>
      </w:pPr>
      <w:r>
        <w:rPr/>
        <w:t xml:space="preserve">“¿Qué haré para demostrar que estoy escuchando y respetando al narrador?”</w:t>
      </w:r>
    </w:p>
    <w:p>
      <w:pPr>
        <w:numPr>
          <w:ilvl w:val="0"/>
          <w:numId w:val="12"/>
        </w:numPr>
      </w:pPr>
      <w:r>
        <w:rPr/>
        <w:t xml:space="preserve">“¿Qué parte de nuestra ficha está completa y cuál debemos mejorar antes de entrevistar?”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destaca logros concretos y señala ajustes: preguntas más claras, datos faltantes, necesidad de autorización o mejor distribución de roles. La retroalimentación se centra en el proceso y no en juzgar las historias familiares.</w:t>
      </w:r>
    </w:p>
    <w:p>
      <w:pPr/>
      <w:r>
        <w:rPr>
          <w:b w:val="1"/>
          <w:bCs w:val="1"/>
        </w:rPr>
        <w:t xml:space="preserve">Transferencia y reto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 fuera del aula: “Antes de la próxima clase, entrevisten a una persona adulta de confianza sobre una historia tradicional del municipio. Presenten el propósito, pidan permiso para tomar notas o grabar y agradezcan al finalizar”. Cada estudiante llevará la ficha y registrará al menos cinco palabras clave, el título provisional y una frase que le haya parecido importante.</w:t>
      </w:r>
    </w:p>
    <w:p>
      <w:pPr/>
      <w:r>
        <w:rPr/>
        <w:t xml:space="preserve">Se aclara que no deben compartir datos personales sensibles ni publicar el audio o la historia sin autorización. En la siguiente sesión, los equipos organizarán los relatos y prepararán una presentación oral para el archivo de tradiciones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 en el Inicio</w:t>
      </w:r>
      <w:r>
        <w:rPr/>
        <w:t xml:space="preserve">, </w:t>
      </w:r>
      <w:r>
        <w:rPr>
          <w:b w:val="1"/>
          <w:bCs w:val="1"/>
        </w:rPr>
        <w:t xml:space="preserve">formativa durante el Desarrollo</w:t>
      </w:r>
      <w:r>
        <w:rPr/>
        <w:t xml:space="preserve"> y una valoración de cierre mediante reflexión y revisión del producto elaborado.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Inicio, minuto 2 al 8 — Diagnóstica:</w:t>
      </w:r>
      <w:r>
        <w:rPr/>
        <w:t xml:space="preserve"> observación de las respuestas sobre historias conocidas y participación en la pregunta detonadora. Instrumento: registro anecdótico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 18 al 32 — Formativa:</w:t>
      </w:r>
      <w:r>
        <w:rPr/>
        <w:t xml:space="preserve"> revisión de la clasificación y mejora de preguntas, además de la ficha de recopilación. Instrumento: lista de cotejo.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 32 al 40 — Formativa:</w:t>
      </w:r>
      <w:r>
        <w:rPr/>
        <w:t xml:space="preserve"> observación del ensayo de entrevista. Instrumento: escala de observación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Cierre, minuto 54 al 58 — Autoevaluación:</w:t>
      </w:r>
      <w:r>
        <w:rPr/>
        <w:t xml:space="preserve"> respuestas metacognitivas sobre preguntas, escucha y organización del plan.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la tradición:</w:t>
      </w:r>
      <w:r>
        <w:rPr/>
        <w:t xml:space="preserve"> reconoce que una historia tradicional se transmite entre personas y se relaciona con la memoria, las costumbres o la identidad del municipio.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Calidad de las preguntas:</w:t>
      </w:r>
      <w:r>
        <w:rPr/>
        <w:t xml:space="preserve"> formula al menos cuatro preguntas abiertas, claras, pertinentes y respetuosas.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de la ficha:</w:t>
      </w:r>
      <w:r>
        <w:rPr/>
        <w:t xml:space="preserve"> incluye narrador, lugar, fecha, tema, preguntas, espacio para notas y autorización.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Desempeño oral:</w:t>
      </w:r>
      <w:r>
        <w:rPr/>
        <w:t xml:space="preserve"> respeta turnos, escucha sin interrumpir, solicita aclaraciones y comunica sus ideas con volumen y claridad adecuados.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Planificación del proyecto:</w:t>
      </w:r>
      <w:r>
        <w:rPr/>
        <w:t xml:space="preserve"> define un narrador posible, distribuye roles y establece acciones concretas para recopilar la historia fuera del aula. Vinculado al objetivo 5.</w:t>
      </w:r>
    </w:p>
    <w:p>
      <w:pPr/>
      <w:r>
        <w:rPr>
          <w:b w:val="1"/>
          <w:bCs w:val="1"/>
        </w:rPr>
        <w:t xml:space="preserve">Lista de cotejo sugerida</w:t>
      </w:r>
    </w:p>
    <w:p>
      <w:pPr>
        <w:numPr>
          <w:ilvl w:val="0"/>
          <w:numId w:val="15"/>
        </w:numPr>
      </w:pPr>
      <w:r>
        <w:rPr/>
        <w:t xml:space="preserve">Identifica un tema tradicional relacionado con el municipio.</w:t>
      </w:r>
    </w:p>
    <w:p>
      <w:pPr>
        <w:numPr>
          <w:ilvl w:val="0"/>
          <w:numId w:val="15"/>
        </w:numPr>
      </w:pPr>
      <w:r>
        <w:rPr/>
        <w:t xml:space="preserve">Incluye cuatro preguntas abiertas.</w:t>
      </w:r>
    </w:p>
    <w:p>
      <w:pPr>
        <w:numPr>
          <w:ilvl w:val="0"/>
          <w:numId w:val="15"/>
        </w:numPr>
      </w:pPr>
      <w:r>
        <w:rPr/>
        <w:t xml:space="preserve">Evita preguntas ofensivas, confusas o que induzcan una respuesta.</w:t>
      </w:r>
    </w:p>
    <w:p>
      <w:pPr>
        <w:numPr>
          <w:ilvl w:val="0"/>
          <w:numId w:val="15"/>
        </w:numPr>
      </w:pPr>
      <w:r>
        <w:rPr/>
        <w:t xml:space="preserve">Registra datos básicos del narrador, fecha y lugar.</w:t>
      </w:r>
    </w:p>
    <w:p>
      <w:pPr>
        <w:numPr>
          <w:ilvl w:val="0"/>
          <w:numId w:val="15"/>
        </w:numPr>
      </w:pPr>
      <w:r>
        <w:rPr/>
        <w:t xml:space="preserve">Incluye una indicación para solicitar autorización.</w:t>
      </w:r>
    </w:p>
    <w:p>
      <w:pPr>
        <w:numPr>
          <w:ilvl w:val="0"/>
          <w:numId w:val="15"/>
        </w:numPr>
      </w:pPr>
      <w:r>
        <w:rPr/>
        <w:t xml:space="preserve">Participa respetando turnos y escucha activa.</w:t>
      </w:r>
    </w:p>
    <w:p>
      <w:pPr>
        <w:numPr>
          <w:ilvl w:val="0"/>
          <w:numId w:val="15"/>
        </w:numPr>
      </w:pPr>
      <w:r>
        <w:rPr/>
        <w:t xml:space="preserve">Define claramente el reto que realizará fuera del aula.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Lista de preguntas mejoradas en la actividad “Semáforo de preguntas”.</w:t>
      </w:r>
    </w:p>
    <w:p>
      <w:pPr>
        <w:numPr>
          <w:ilvl w:val="0"/>
          <w:numId w:val="16"/>
        </w:numPr>
      </w:pPr>
      <w:r>
        <w:rPr/>
        <w:t xml:space="preserve">Ficha de recopilación y plan de entrevista elaborados por el equipo.</w:t>
      </w:r>
    </w:p>
    <w:p>
      <w:pPr>
        <w:numPr>
          <w:ilvl w:val="0"/>
          <w:numId w:val="16"/>
        </w:numPr>
      </w:pPr>
      <w:r>
        <w:rPr/>
        <w:t xml:space="preserve">Desempeño observado durante el ensayo de entrevista.</w:t>
      </w:r>
    </w:p>
    <w:p>
      <w:pPr>
        <w:numPr>
          <w:ilvl w:val="0"/>
          <w:numId w:val="16"/>
        </w:numPr>
      </w:pPr>
      <w:r>
        <w:rPr/>
        <w:t xml:space="preserve">Respuestas individuales de reflexión metacognitiva.</w:t>
      </w:r>
    </w:p>
    <w:p>
      <w:pPr>
        <w:numPr>
          <w:ilvl w:val="0"/>
          <w:numId w:val="16"/>
        </w:numPr>
      </w:pPr>
      <w:r>
        <w:rPr/>
        <w:t xml:space="preserve">Historia tradicional recopilada posteriormente mediante entrevista, como producto de continuidad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 10 minutos.</w:t>
      </w:r>
    </w:p>
    <w:p>
      <w:pPr/>
      <w:r>
        <w:rPr/>
        <w:t xml:space="preserve">El docente inicia preguntando al grupo: </w:t>
      </w:r>
      <w:r>
        <w:rPr>
          <w:i w:val="1"/>
          <w:iCs w:val="1"/>
        </w:rPr>
        <w:t xml:space="preserve">¿Qué historia, leyenda, anécdota o relato han escuchado sobre su municipio y quién se la contó?</w:t>
      </w:r>
      <w:r>
        <w:rPr/>
        <w:t xml:space="preserve"> Puede mencionar ejemplos cercanos, como historias sobre el origen del nombre de una comunidad, relatos de lugares considerados misteriosos, anécdotas de las fiestas locales o recuerdos relacionados con personajes reconocidos del municipio.</w:t>
      </w:r>
    </w:p>
    <w:p>
      <w:pPr/>
      <w:r>
        <w:rPr/>
        <w:t xml:space="preserve">Se explica que muchas de estas historias se transmiten oralmente entre abuelos, padres, vecinos y amigos. Sin embargo, actualmente algunas pueden dejar de contarse porque las familias se mudan, las personas mayores ya no tienen con quién compartirlas o los jóvenes dedican más tiempo a contenidos de internet y redes sociales. Al mismo tiempo, los celulares permiten grabar audios o videos y ayudar a conservar estas voces, siempre con respeto y autorización de quienes narran.</w:t>
      </w:r>
    </w:p>
    <w:p>
      <w:pPr/>
      <w:r>
        <w:rPr/>
        <w:t xml:space="preserve">El docente puede plantear la siguiente situación:</w:t>
      </w:r>
    </w:p>
    <w:p>
      <w:pPr/>
      <w:r>
        <w:rPr>
          <w:i w:val="1"/>
          <w:iCs w:val="1"/>
        </w:rPr>
        <w:t xml:space="preserve">“Imaginemos que dentro de 20 años una persona quiere conocer cómo era la vida en nuestro municipio, qué historias se contaban y qué lugares eran importantes para la comunidad. Si nadie registra esos relatos, muchas voces podrían perderse. Hoy tendremos la oportunidad de escuchar y recopilar una historia tradicional para contribuir a conservar la memoria de nuestro municipio.”</w:t>
      </w:r>
    </w:p>
    <w:p>
      <w:pPr/>
      <w:r>
        <w:rPr/>
        <w:t xml:space="preserve">Después, se invita a los estudiantes a pensar en las personas de su entorno que podrían compartir una historia: familiares, vecinos, comerciantes, adultos mayores, líderes comunitarios o trabajadores de lugares tradicionales. Se destaca que no es necesario que la historia sea famosa; también son valiosos los relatos familiares y comunitarios que expresan costumbres, creencias, experiencias y formas de comprender el lugar donde viven.</w:t>
      </w:r>
    </w:p>
    <w:p>
      <w:pPr>
        <w:numPr>
          <w:ilvl w:val="0"/>
          <w:numId w:val="17"/>
        </w:numPr>
      </w:pPr>
      <w:r>
        <w:rPr/>
        <w:t xml:space="preserve">¿Qué historias se cuentan en nuestra familia o comunidad?</w:t>
      </w:r>
    </w:p>
    <w:p>
      <w:pPr>
        <w:numPr>
          <w:ilvl w:val="0"/>
          <w:numId w:val="17"/>
        </w:numPr>
      </w:pPr>
      <w:r>
        <w:rPr/>
        <w:t xml:space="preserve">¿Qué personas conocen relatos antiguos o tradicionales?</w:t>
      </w:r>
    </w:p>
    <w:p>
      <w:pPr>
        <w:numPr>
          <w:ilvl w:val="0"/>
          <w:numId w:val="17"/>
        </w:numPr>
      </w:pPr>
      <w:r>
        <w:rPr/>
        <w:t xml:space="preserve">¿Por qué es importante escuchar y conservar esas historias?</w:t>
      </w:r>
    </w:p>
    <w:p>
      <w:pPr>
        <w:numPr>
          <w:ilvl w:val="0"/>
          <w:numId w:val="17"/>
        </w:numPr>
      </w:pPr>
      <w:r>
        <w:rPr/>
        <w:t xml:space="preserve">¿Cómo podemos recopilar un relato sin cambiar su sentido y respetando a quien lo cuenta?</w:t>
      </w:r>
    </w:p>
    <w:p>
      <w:pPr/>
      <w:r>
        <w:rPr/>
        <w:t xml:space="preserve">Para preparar emocionalmente el aprendizaje, el docente enfatiza que cada estudiante pertenece a una comunidad con una memoria propia y que escuchar a otras personas demuestra respeto por sus experiencias. Se aclara que las historias pueden ser diferentes entre sí y que no se trata de decidir cuál es “verdadera” o “falsa”, sino de reconocer qué significan para quienes las cuentan y qué aportan a la identidad del municipio.</w:t>
      </w:r>
    </w:p>
    <w:p>
      <w:pPr/>
      <w:r>
        <w:rPr/>
        <w:t xml:space="preserve">Finalmente, se presenta el propósito de la sesión: </w:t>
      </w:r>
      <w:r>
        <w:rPr>
          <w:b w:val="1"/>
          <w:bCs w:val="1"/>
        </w:rPr>
        <w:t xml:space="preserve">recopilar una historia tradicional del municipio mediante preguntas respetuosas, registrando sus datos principales y reconociendo su valor para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7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8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EF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7C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2D0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47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394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D3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5F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6B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7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59E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AA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725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82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E95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94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2026-09-25T21:23:22-05:00</dcterms:created>
  <dcterms:modified xsi:type="dcterms:W3CDTF">2026-09-25T21:23:22-05:00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