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historias: leemos, resolvemos y creamos problemas multiplicativos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convierte la lectura de problemas multiplicativos en una misión cercana y significativa. Durante cuatro sesiones, los estudiantes trabajarán como “detectives matemáticos” para leer situaciones de la vida cotidiana, descubrir qué información es importante, identificar la pregunta y decidir si deben multiplicar, repartir o agrupar. A través de juegos, lectura compartida, representaciones con material concreto y trabajo colaborativo, elaborarán un producto tangible: una mini guía ilustrada de problemas multiplicativos para otros niños de la escuela.</w:t>
      </w:r>
    </w:p>
    <w:p>
      <w:pPr/>
      <w:r>
        <w:rPr/>
        <w:t xml:space="preserve">El proyecto integra las habilidades de Lenguaje y Matemática. Los estudiantes practicarán la lectura comprensiva, ampliarán su vocabulario, explicarán con sus propias palabras lo que entienden y escribirán problemas claros, ordenados y relacionados con contextos reales, como organizar meriendas, repartir materiales, preparar una celebración o formar equipos. También aprenderán que resolver un problema no consiste solamente en realizar una operación, sino en comprender una situación, elegir una estrategia, comprobar la respuesta y comunicar el procedimiento.</w:t>
      </w:r>
    </w:p>
    <w:p>
      <w:pPr/>
      <w:r>
        <w:rPr/>
        <w:t xml:space="preserve">La propuesta está pensada para estudiantes de 6 a 11 años, por lo que incluye dibujos, dramatizaciones, objetos manipulables, frases guía y diferentes niveles de dificultad. El producto final será compartido mediante una pequeña “feria de problemas”, en la que los equipos presentarán sus guías y explicarán cómo leer y resolver los desafíos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datos, la pregunta y las palabras clave de problemas multiplicativos presentes en textos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situaciones de grupos iguales, arreglos rectangulares, combinaciones sencillas y repartos, representándolas con dibujos, material concreto u operaciones.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problemas multiplicativos utilizando estrategias adecuadas y comprobar si la respuesta tiene sentido.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y revisar problemas multiplicativos claros, vinculados con situaciones cotidianas y adecuados para otros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y por escrito el procedimiento seguido, usando vocabulario matemático y oraciones completas.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multiplicativos breves, impresas en tres niveles de dificultad.</w:t>
      </w:r>
    </w:p>
    <w:p>
      <w:pPr>
        <w:numPr>
          <w:ilvl w:val="0"/>
          <w:numId w:val="2"/>
        </w:numPr>
      </w:pPr>
      <w:r>
        <w:rPr/>
        <w:t xml:space="preserve">Fichas, tapas, bloques encajables o semillas: aproximadamente 30 unidades por equipo.</w:t>
      </w:r>
    </w:p>
    <w:p>
      <w:pPr>
        <w:numPr>
          <w:ilvl w:val="0"/>
          <w:numId w:val="2"/>
        </w:numPr>
      </w:pPr>
      <w:r>
        <w:rPr/>
        <w:t xml:space="preserve">Hojas blancas, cartulinas, papel cuadriculado, lápices, colores, marcadores, regla, tijeras y pegamento.</w:t>
      </w:r>
    </w:p>
    <w:p>
      <w:pPr>
        <w:numPr>
          <w:ilvl w:val="0"/>
          <w:numId w:val="2"/>
        </w:numPr>
      </w:pPr>
      <w:r>
        <w:rPr/>
        <w:t xml:space="preserve">Plantillas impresas: “Leo el problema”, “Organizo los datos”, “Elijo una estrategia” y “Reviso mi respuesta”.</w:t>
      </w:r>
    </w:p>
    <w:p>
      <w:pPr>
        <w:numPr>
          <w:ilvl w:val="0"/>
          <w:numId w:val="2"/>
        </w:numPr>
      </w:pPr>
      <w:r>
        <w:rPr/>
        <w:t xml:space="preserve">Tarjetas de vocabulario: grupo, cada uno, veces, total, filas, columnas, repartir, combinar y comprobar.</w:t>
      </w:r>
    </w:p>
    <w:p>
      <w:pPr>
        <w:numPr>
          <w:ilvl w:val="0"/>
          <w:numId w:val="2"/>
        </w:numPr>
      </w:pPr>
      <w:r>
        <w:rPr/>
        <w:t xml:space="preserve">Dado, sobres, tarjetas de imágenes de objetos cotidianos y notas adhesivas.</w:t>
      </w:r>
    </w:p>
    <w:p>
      <w:pPr>
        <w:numPr>
          <w:ilvl w:val="0"/>
          <w:numId w:val="2"/>
        </w:numPr>
      </w:pPr>
      <w:r>
        <w:rPr/>
        <w:t xml:space="preserve">Proyector o pantalla y presentación elaborada en PowerPoint, Canva o Google Slides.</w:t>
      </w:r>
    </w:p>
    <w:p>
      <w:pPr>
        <w:numPr>
          <w:ilvl w:val="0"/>
          <w:numId w:val="2"/>
        </w:numPr>
      </w:pPr>
      <w:r>
        <w:rPr/>
        <w:t xml:space="preserve">Video breve, de máximo tres minutos, sobre situaciones cotidianas que usan multiplicación, descargado previamente.</w:t>
      </w:r>
    </w:p>
    <w:p>
      <w:pPr>
        <w:numPr>
          <w:ilvl w:val="0"/>
          <w:numId w:val="2"/>
        </w:numPr>
      </w:pPr>
      <w:r>
        <w:rPr/>
        <w:t xml:space="preserve">Lista de cotejo, rúbrica sencilla, hojas de autoevaluación y portafolio de equipo.</w:t>
      </w:r>
    </w:p>
    <w:p>
      <w:pPr>
        <w:numPr>
          <w:ilvl w:val="0"/>
          <w:numId w:val="2"/>
        </w:numPr>
      </w:pPr>
      <w:r>
        <w:rPr/>
        <w:t xml:space="preserve">Herramientas digitales opcionales: Canva, Google Slides, Book Creator o una grabadora de audio para registrar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Leer oraciones y textos breves de manera independiente o con apoyo.</w:t>
      </w:r>
    </w:p>
    <w:p>
      <w:pPr>
        <w:numPr>
          <w:ilvl w:val="0"/>
          <w:numId w:val="3"/>
        </w:numPr>
      </w:pPr>
      <w:r>
        <w:rPr/>
        <w:t xml:space="preserve">Reconocer números naturales y realizar sumas repetidas sencillas.</w:t>
      </w:r>
    </w:p>
    <w:p>
      <w:pPr>
        <w:numPr>
          <w:ilvl w:val="0"/>
          <w:numId w:val="3"/>
        </w:numPr>
      </w:pPr>
      <w:r>
        <w:rPr/>
        <w:t xml:space="preserve">Comprender la idea inicial de contar grupos iguales.</w:t>
      </w:r>
    </w:p>
    <w:p>
      <w:pPr>
        <w:numPr>
          <w:ilvl w:val="0"/>
          <w:numId w:val="3"/>
        </w:numPr>
      </w:pPr>
      <w:r>
        <w:rPr/>
        <w:t xml:space="preserve">Identificar información explícita en un texto: quién, qué ocurre, cuántos y dónde.</w:t>
      </w:r>
    </w:p>
    <w:p>
      <w:pPr>
        <w:numPr>
          <w:ilvl w:val="0"/>
          <w:numId w:val="3"/>
        </w:numPr>
      </w:pPr>
      <w:r>
        <w:rPr/>
        <w:t xml:space="preserve">Participar en conversaciones respetando turnos y escuchar las ideas de los compañeros.</w:t>
      </w:r>
    </w:p>
    <w:p>
      <w:pPr>
        <w:numPr>
          <w:ilvl w:val="0"/>
          <w:numId w:val="3"/>
        </w:numPr>
      </w:pPr>
      <w:r>
        <w:rPr/>
        <w:t xml:space="preserve">Usar dibujos, objetos o esquemas para representar una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las historias multiplicativasFase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Comprender que un problema multiplicativo es una historia que debemos leer con atención antes de elegir una operación.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3 platos con 4 fichas en cada uno y pregunta: “¿Cuántas fichas hay? ¿Cómo lo supieron?”. Después pregunta: “¿Qué cambiaría si hubiera 5 platos?”.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cuentan, explican mediante suma repetida, dibujos o multiplicación. El docente registra distintas estrategias sin señalar una como única.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muestra una caja con la etiqueta “Misión secreta: ayudar a otros niños a resolver historias matemáticas” y presenta el reto: “Al final crearemos una guía ilustrada para enseñar a leer y resolver problemas”.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conversa sobre ejemplos cotidianos: paquetes de galletas, filas de sillas, equipos deportivos y materiales escolares. Se pregunta: “¿En qué momentos necesitamos saber cuántos objetos hay en varios grupos iguales?”.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lee en voz alta: “En la biblioteca hay 4 mesas. En cada mesa hay 3 libros. ¿Cuántos libros hay en total?”. Piensa en voz alta: “Primero busco los datos: 4 mesas y 3 libros en cada mesa. Luego busco la pregunta: cuántos libros hay en total. Puedo hacer 3 + 3 + 3 + 3 o 4 × 3”. Se aclara que las palabras ayudan, pero no siempre basta con buscar una palabra clave; hay que entender la historia.</w:t>
      </w:r>
    </w:p>
    <w:p>
      <w:pPr/>
      <w:r>
        <w:rPr>
          <w:b w:val="1"/>
          <w:bCs w:val="1"/>
        </w:rPr>
        <w:t xml:space="preserve">Actividad 1: Semáforo de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datos y pregunta.</w:t>
      </w:r>
    </w:p>
    <w:p>
      <w:pPr>
        <w:numPr>
          <w:ilvl w:val="0"/>
          <w:numId w:val="4"/>
        </w:numPr>
      </w:pPr>
      <w:r>
        <w:rPr/>
        <w:t xml:space="preserve">El docente entrega el texto: “Sofía prepara 5 bolsas. En cada bolsa coloca 2 naranjas. ¿Cuántas naranjas coloca?”.</w:t>
      </w:r>
    </w:p>
    <w:p>
      <w:pPr>
        <w:numPr>
          <w:ilvl w:val="0"/>
          <w:numId w:val="4"/>
        </w:numPr>
      </w:pPr>
      <w:r>
        <w:rPr/>
        <w:t xml:space="preserve">Los estudiantes subrayan de verde los datos, de rojo la pregunta y en amarillo las palabras que indican grupos iguales.</w:t>
      </w:r>
    </w:p>
    <w:p>
      <w:pPr>
        <w:numPr>
          <w:ilvl w:val="0"/>
          <w:numId w:val="4"/>
        </w:numPr>
      </w:pPr>
      <w:r>
        <w:rPr/>
        <w:t xml:space="preserve">En parejas completan: “Hay ___ grupos de ___; queremos saber ___”.</w:t>
      </w:r>
    </w:p>
    <w:p>
      <w:pPr>
        <w:numPr>
          <w:ilvl w:val="0"/>
          <w:numId w:val="4"/>
        </w:numPr>
      </w:pPr>
      <w:r>
        <w:rPr/>
        <w:t xml:space="preserve">Comparten respuestas y justifican qué información utilizaron.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 </w:t>
      </w:r>
      <w:r>
        <w:rPr>
          <w:b w:val="1"/>
          <w:bCs w:val="1"/>
        </w:rPr>
        <w:t xml:space="preserve">Evidencia:</w:t>
      </w:r>
      <w:r>
        <w:rPr/>
        <w:t xml:space="preserve"> Texto marcado y plantilla completada.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Pregunta: “¿Qué dato nos dice cuántos grupos hay?”, “¿Qué dato se repite en cada grupo?” y “¿Qué nos están preguntando?”.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Construimos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grupos iguales y relacionarlos con una multiplicación.</w:t>
      </w:r>
    </w:p>
    <w:p>
      <w:pPr>
        <w:numPr>
          <w:ilvl w:val="0"/>
          <w:numId w:val="5"/>
        </w:numPr>
      </w:pPr>
      <w:r>
        <w:rPr/>
        <w:t xml:space="preserve">Cada equipo recibe fichas y una tarjeta con una situación: 3 cajas con 6 lápices; 4 filas con 5 sillas; 2 bolsas con 8 canicas.</w:t>
      </w:r>
    </w:p>
    <w:p>
      <w:pPr>
        <w:numPr>
          <w:ilvl w:val="0"/>
          <w:numId w:val="5"/>
        </w:numPr>
      </w:pPr>
      <w:r>
        <w:rPr/>
        <w:t xml:space="preserve">Un estudiante lee, otro construye con fichas, otro dibuja y otro escribe la suma repetida y la multiplicación.</w:t>
      </w:r>
    </w:p>
    <w:p>
      <w:pPr>
        <w:numPr>
          <w:ilvl w:val="0"/>
          <w:numId w:val="5"/>
        </w:numPr>
      </w:pPr>
      <w:r>
        <w:rPr/>
        <w:t xml:space="preserve">El equipo completa la frase: “Construimos ___ grupos de ___, por eso calculamos ___ × ___ = ___”.</w:t>
      </w:r>
    </w:p>
    <w:p>
      <w:pPr>
        <w:numPr>
          <w:ilvl w:val="0"/>
          <w:numId w:val="5"/>
        </w:numPr>
      </w:pPr>
      <w:r>
        <w:rPr/>
        <w:t xml:space="preserve">Un representante explica el modelo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Evidencia:</w:t>
      </w:r>
      <w:r>
        <w:rPr/>
        <w:t xml:space="preserve"> Modelo concreto, dibujo y explicación.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correspondencia entre el texto y el modelo. Pregunta: “¿Dónde están los grupos?”, “¿Qué representa cada ficha?” y “¿La respuesta contesta la pregunta?”.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Diseñamos nuestra guía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el producto del proyecto.</w:t>
      </w:r>
    </w:p>
    <w:p>
      <w:pPr>
        <w:numPr>
          <w:ilvl w:val="0"/>
          <w:numId w:val="6"/>
        </w:numPr>
      </w:pPr>
      <w:r>
        <w:rPr/>
        <w:t xml:space="preserve">El docente presenta la guía final: portada, explicación de cómo leer un problema, dos problemas resueltos, dos problemas creados por el equipo y una sección de consejos.</w:t>
      </w:r>
    </w:p>
    <w:p>
      <w:pPr>
        <w:numPr>
          <w:ilvl w:val="0"/>
          <w:numId w:val="6"/>
        </w:numPr>
      </w:pPr>
      <w:r>
        <w:rPr/>
        <w:t xml:space="preserve">Los equipos eligen un contexto: recreo, biblioteca, huerto, animales, deportes o fiesta escolar.</w:t>
      </w:r>
    </w:p>
    <w:p>
      <w:pPr>
        <w:numPr>
          <w:ilvl w:val="0"/>
          <w:numId w:val="6"/>
        </w:numPr>
      </w:pPr>
      <w:r>
        <w:rPr/>
        <w:t xml:space="preserve">Completan una ficha: “Nuestro público es…”, “Nuestro tema será…”, “Queremos enseñar que…”.</w:t>
      </w:r>
    </w:p>
    <w:p>
      <w:pPr>
        <w:numPr>
          <w:ilvl w:val="0"/>
          <w:numId w:val="6"/>
        </w:numPr>
      </w:pPr>
      <w:r>
        <w:rPr/>
        <w:t xml:space="preserve">Realizan un primer boceto de la portada y anotan dos situaciones multiplicativas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Evidencia:</w:t>
      </w:r>
      <w:r>
        <w:rPr/>
        <w:t xml:space="preserve"> Ficha de planificación y boceto.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Ayuda a elegir situaciones posibles y pregunta: “¿Otros niños entenderán esta historia?”, “¿Qué objetos formarán grupos iguales?”.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Quienes necesitan apoyo reciben tarjetas con dibujos, números pequeños y frases incompletas. Pueden resolver con objetos antes de escribir. Quienes terminan antes crean la misma situación con otra cantidad de grupos y explican qué cambia. Para pasar de una actividad a otra, el docente usa la frase: “Ya descubrimos la información; ahora vamos a construirla y después la convertiremos en una página de nuestra guía”.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estudiante completa un ticket de salida: “Para leer un problema primero debo…”, “Los datos son…” y dibuja una situación de 3 grupos de 2.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descubrí qué me preguntaba el problema?</w:t>
      </w:r>
    </w:p>
    <w:p>
      <w:pPr>
        <w:numPr>
          <w:ilvl w:val="0"/>
          <w:numId w:val="7"/>
        </w:numPr>
      </w:pPr>
      <w:r>
        <w:rPr/>
        <w:t xml:space="preserve">¿Qué me ayudó más: leer, dibujar o usar fichas? ¿Por qué?</w:t>
      </w:r>
    </w:p>
    <w:p>
      <w:pPr>
        <w:numPr>
          <w:ilvl w:val="0"/>
          <w:numId w:val="7"/>
        </w:numPr>
      </w:pPr>
      <w:r>
        <w:rPr/>
        <w:t xml:space="preserve">¿Puedo explicar qué significa 3 × 2 en una historia?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El docente revisa dos o tres tickets, destaca respuestas claras y corrige con preguntas, no dando inmediatamente la solución. Los estudiantes anticipan que en la siguiente sesión aprenderán a distinguir distintos tipos de problemas. Como reto, observan en casa una situación con grupos iguales y la anotan o dibujan.</w:t>
      </w:r>
    </w:p>
    <w:p>
      <w:pPr/>
      <w:r>
        <w:rPr/>
        <w:t xml:space="preserve">Sesión 2: Leemos, clasificamos y elegimos estrategiasFase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Reconocer diferentes formas de presentar problemas multiplicativos y seleccionar una representación útil.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tres frases: “Hay 4 bolsas con 3 dulces”, “Hay 4 filas de 3 sillas” y “Ana tiene 4 camisetas y 3 pantalones”. Pregunta: “¿Las tres historias se resuelven de la misma manera? ¿Qué cambia?”.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Comentan, señalan dibujos y relacionan cada historia con grupos, filas o combinaciones.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Se presenta el “dado detective”. En sus caras aparecen: dibujar, usar fichas, hacer una suma, escribir una multiplicación, explicar con palabras y comprobar. Cada equipo lo lanzará para representar un problema.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relaciona las situaciones con preparar uniformes, organizar pupitres, formar equipos y escoger meriendas. Se explica que leer bien permite decidir qué estrategia usar.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explica con ejemplos visuales tres estructuras: grupos iguales, arreglos en filas y columnas, y combinaciones sencillas. Para niños menores se priorizan grupos y arreglos; para mayores se incluyen combinaciones y repartos como ampliación. Se modela la frase: “La historia dice…, los datos son…, la pregunta pide…, mi estrategia es…”.</w:t>
      </w:r>
    </w:p>
    <w:p>
      <w:pPr/>
      <w:r>
        <w:rPr>
          <w:b w:val="1"/>
          <w:bCs w:val="1"/>
        </w:rPr>
        <w:t xml:space="preserve">Actividad 1: Estaciones de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distintas estructuras multiplicativas.</w:t>
      </w:r>
    </w:p>
    <w:p>
      <w:pPr>
        <w:numPr>
          <w:ilvl w:val="0"/>
          <w:numId w:val="8"/>
        </w:numPr>
      </w:pPr>
      <w:r>
        <w:rPr/>
        <w:t xml:space="preserve">Se organizan tres estaciones: “Grupos iguales”, “Filas y columnas” y “Combinaciones”.</w:t>
      </w:r>
    </w:p>
    <w:p>
      <w:pPr>
        <w:numPr>
          <w:ilvl w:val="0"/>
          <w:numId w:val="8"/>
        </w:numPr>
      </w:pPr>
      <w:r>
        <w:rPr/>
        <w:t xml:space="preserve">En cada estación los estudiantes leen dos tarjetas, hacen un dibujo y completan la frase de interpretación.</w:t>
      </w:r>
    </w:p>
    <w:p>
      <w:pPr>
        <w:numPr>
          <w:ilvl w:val="0"/>
          <w:numId w:val="8"/>
        </w:numPr>
      </w:pPr>
      <w:r>
        <w:rPr/>
        <w:t xml:space="preserve">En grupos, rotan cada 8 minutos. Al escuchar una palmada, guardan el material y cambian de estación.</w:t>
      </w:r>
    </w:p>
    <w:p>
      <w:pPr>
        <w:numPr>
          <w:ilvl w:val="0"/>
          <w:numId w:val="8"/>
        </w:numPr>
      </w:pPr>
      <w:r>
        <w:rPr/>
        <w:t xml:space="preserve">En la estación de combinaciones trabajan ejemplos como: “Hay 3 sabores de helado y 2 tipos de cono. ¿Cuántas elecciones diferentes pueden hacerse?”.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Evidencia:</w:t>
      </w:r>
      <w:r>
        <w:rPr/>
        <w:t xml:space="preserve"> Hoja de estaciones.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Lee las tarjetas cuando sea necesario y pregunta: “¿Se repite una cantidad?”, “¿Ves filas y columnas?” y “¿Estás contando opciones distintas?”.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El dado detective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una estrategia de resolución.</w:t>
      </w:r>
    </w:p>
    <w:p>
      <w:pPr>
        <w:numPr>
          <w:ilvl w:val="0"/>
          <w:numId w:val="9"/>
        </w:numPr>
      </w:pPr>
      <w:r>
        <w:rPr/>
        <w:t xml:space="preserve">Cada equipo toma una tarjeta y la lee en voz alta.</w:t>
      </w:r>
    </w:p>
    <w:p>
      <w:pPr>
        <w:numPr>
          <w:ilvl w:val="0"/>
          <w:numId w:val="9"/>
        </w:numPr>
      </w:pPr>
      <w:r>
        <w:rPr/>
        <w:t xml:space="preserve">Lanza el dado y realiza la acción indicada.</w:t>
      </w:r>
    </w:p>
    <w:p>
      <w:pPr>
        <w:numPr>
          <w:ilvl w:val="0"/>
          <w:numId w:val="9"/>
        </w:numPr>
      </w:pPr>
      <w:r>
        <w:rPr/>
        <w:t xml:space="preserve">Escribe la operación, la respuesta completa y una comprobación.</w:t>
      </w:r>
    </w:p>
    <w:p>
      <w:pPr>
        <w:numPr>
          <w:ilvl w:val="0"/>
          <w:numId w:val="9"/>
        </w:numPr>
      </w:pPr>
      <w:r>
        <w:rPr/>
        <w:t xml:space="preserve">Otro equipo revisa la solución con tres preguntas: “¿Usó los datos correctos?”, “¿Contestó la pregunta?” y “¿La respuesta tiene sentido?”.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coevaluación. </w:t>
      </w:r>
      <w:r>
        <w:rPr>
          <w:b w:val="1"/>
          <w:bCs w:val="1"/>
        </w:rPr>
        <w:t xml:space="preserve">Evidencia:</w:t>
      </w:r>
      <w:r>
        <w:rPr/>
        <w:t xml:space="preserve"> Tarjeta resuelta y revisada.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Modela una comprobación: “Si son 4 grupos de 5, puedo contar 5, 10, 15, 20; entonces 20 tiene sentido”.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Mejoramos el plan de la guía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Elegir problemas adecuados para el producto final.</w:t>
      </w:r>
    </w:p>
    <w:p>
      <w:pPr>
        <w:numPr>
          <w:ilvl w:val="0"/>
          <w:numId w:val="10"/>
        </w:numPr>
      </w:pPr>
      <w:r>
        <w:rPr/>
        <w:t xml:space="preserve">Los equipos revisan las dos situaciones pensadas en la sesión anterior.</w:t>
      </w:r>
    </w:p>
    <w:p>
      <w:pPr>
        <w:numPr>
          <w:ilvl w:val="0"/>
          <w:numId w:val="10"/>
        </w:numPr>
      </w:pPr>
      <w:r>
        <w:rPr/>
        <w:t xml:space="preserve">Completan una lista: ¿tiene contexto?, ¿se entiende?, ¿hay datos suficientes?, ¿la pregunta es clara?</w:t>
      </w:r>
    </w:p>
    <w:p>
      <w:pPr>
        <w:numPr>
          <w:ilvl w:val="0"/>
          <w:numId w:val="10"/>
        </w:numPr>
      </w:pPr>
      <w:r>
        <w:rPr/>
        <w:t xml:space="preserve">Reescriben una situación y agregan un dibujo o esquema.</w:t>
      </w:r>
    </w:p>
    <w:p>
      <w:pPr>
        <w:numPr>
          <w:ilvl w:val="0"/>
          <w:numId w:val="10"/>
        </w:numPr>
      </w:pPr>
      <w:r>
        <w:rPr/>
        <w:t xml:space="preserve">El docente aprueba el plan cuando el problema puede resolverse con la información disponible.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Evidencia:</w:t>
      </w:r>
      <w:r>
        <w:rPr/>
        <w:t xml:space="preserve"> Borrador revisado.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Pregunta: “¿Qué pasaría si quitamos este dato?”, “¿Qué dato falta?” y “¿Quién podrá leerlo?”.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apoyo se ofrecen textos con pictogramas y números hasta 5. Los estudiantes que terminan antes crean un problema con dos estrategias posibles o explican la relación entre una multiplicación y una suma repetida. La transición se realiza mediante un “pasaporte de detective”: al terminar cada estación, el equipo obtiene un sello y escribe qué estructura descubrió.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plenaria se completa un cuadro: “Si veo grupos iguales…”, “Si veo filas y columnas…” y “Si combino opciones…”. Cada equipo aporta un ejemplo oral.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dibujo me ayudó a entender mejor un problema?</w:t>
      </w:r>
    </w:p>
    <w:p>
      <w:pPr>
        <w:numPr>
          <w:ilvl w:val="0"/>
          <w:numId w:val="11"/>
        </w:numPr>
      </w:pPr>
      <w:r>
        <w:rPr/>
        <w:t xml:space="preserve">¿Cómo elegí mi estrategia?</w:t>
      </w:r>
    </w:p>
    <w:p>
      <w:pPr>
        <w:numPr>
          <w:ilvl w:val="0"/>
          <w:numId w:val="11"/>
        </w:numPr>
      </w:pPr>
      <w:r>
        <w:rPr/>
        <w:t xml:space="preserve">¿Qué revisé antes de decir que mi respuesta era correcta?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El docente reconoce estrategias diferentes que llegan a la misma respuesta y señala errores frecuentes, como usar un dato que no responde a la pregunta. El reto es inventar en casa una combinación de ropa, sabores o juguetes y representarla con un dibujo.</w:t>
      </w:r>
    </w:p>
    <w:p>
      <w:pPr/>
      <w:r>
        <w:rPr/>
        <w:t xml:space="preserve">Sesión 3: Escribimos y revisamos nuestros problemasFase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Crear problemas multiplicativos claros y revisar si otra persona puede comprenderlos y resolverlos.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El docente muestra el texto: “Hay 6. ¿Cuántos?”. Pregunta: “¿Podemos resolverlo? ¿Qué información falta?”. Luego muestra: “Hay 4 cajas con 6 colores en cada una. ¿Cuántos colores hay?”. Los estudiantes comparan ambos textos.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Se presenta el desafío: “Un buen escritor de problemas debe dejar pistas suficientes, pero no regalar la respuesta”. El docente lee un problema divertido sobre robots, animales o superhéroes y los estudiantes detectan qué lo hace interesante.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recuerda que las instrucciones de juegos, recetas y cuentos deben ser claras. Del mismo modo, un problema necesita personajes, situación, datos y pregunta.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presenta la fórmula de escritura: </w:t>
      </w:r>
      <w:r>
        <w:rPr>
          <w:b w:val="1"/>
          <w:bCs w:val="1"/>
        </w:rPr>
        <w:t xml:space="preserve">Contexto + cantidad de grupos + cantidad en cada grupo + pregunta</w:t>
      </w:r>
      <w:r>
        <w:rPr/>
        <w:t xml:space="preserve">. Ejemplo: “Para la feria, Leo prepara 5 bandejas. En cada bandeja coloca 4 empanadas. ¿Cuántas empanadas prepara?”. Se subrayan los datos y se explica que la pregunta debe poder responderse con la información dada.</w:t>
      </w:r>
    </w:p>
    <w:p>
      <w:pPr/>
      <w:r>
        <w:rPr>
          <w:b w:val="1"/>
          <w:bCs w:val="1"/>
        </w:rPr>
        <w:t xml:space="preserve">Actividad 1: Rompecabezas del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partes de un problema escrito.</w:t>
      </w:r>
    </w:p>
    <w:p>
      <w:pPr>
        <w:numPr>
          <w:ilvl w:val="0"/>
          <w:numId w:val="12"/>
        </w:numPr>
      </w:pPr>
      <w:r>
        <w:rPr/>
        <w:t xml:space="preserve">Cada equipo recibe tiras desordenadas de un problema: contexto, datos y pregunta.</w:t>
      </w:r>
    </w:p>
    <w:p>
      <w:pPr>
        <w:numPr>
          <w:ilvl w:val="0"/>
          <w:numId w:val="12"/>
        </w:numPr>
      </w:pPr>
      <w:r>
        <w:rPr/>
        <w:t xml:space="preserve">Lee las tiras, las ordena y explica por qué eligió ese orden.</w:t>
      </w:r>
    </w:p>
    <w:p>
      <w:pPr>
        <w:numPr>
          <w:ilvl w:val="0"/>
          <w:numId w:val="12"/>
        </w:numPr>
      </w:pPr>
      <w:r>
        <w:rPr/>
        <w:t xml:space="preserve">Subraya los datos y encierra la pregunta.</w:t>
      </w:r>
    </w:p>
    <w:p>
      <w:pPr>
        <w:numPr>
          <w:ilvl w:val="0"/>
          <w:numId w:val="12"/>
        </w:numPr>
      </w:pPr>
      <w:r>
        <w:rPr/>
        <w:t xml:space="preserve">Construye una ilustración que represente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Evidencia:</w:t>
      </w:r>
      <w:r>
        <w:rPr/>
        <w:t xml:space="preserve"> Problema ordenado y dibujo.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Pregunta: “¿Qué oración presenta la situación?”, “¿Cuál indica las cantidades?” y “¿Cuál nos dice qué debemos averiguar?”.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Taller de escritores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problemas multiplicativos.</w:t>
      </w:r>
    </w:p>
    <w:p>
      <w:pPr>
        <w:numPr>
          <w:ilvl w:val="0"/>
          <w:numId w:val="13"/>
        </w:numPr>
      </w:pPr>
      <w:r>
        <w:rPr/>
        <w:t xml:space="preserve">Cada equipo elige un contexto de su guía y selecciona cantidades adecuadas.</w:t>
      </w:r>
    </w:p>
    <w:p>
      <w:pPr>
        <w:numPr>
          <w:ilvl w:val="0"/>
          <w:numId w:val="13"/>
        </w:numPr>
      </w:pPr>
      <w:r>
        <w:rPr/>
        <w:t xml:space="preserve">Escribe un primer problema usando la fórmula presentada.</w:t>
      </w:r>
    </w:p>
    <w:p>
      <w:pPr>
        <w:numPr>
          <w:ilvl w:val="0"/>
          <w:numId w:val="13"/>
        </w:numPr>
      </w:pPr>
      <w:r>
        <w:rPr/>
        <w:t xml:space="preserve">Construye la respuesta en secreto para comprobar que el problema tiene solución.</w:t>
      </w:r>
    </w:p>
    <w:p>
      <w:pPr>
        <w:numPr>
          <w:ilvl w:val="0"/>
          <w:numId w:val="13"/>
        </w:numPr>
      </w:pPr>
      <w:r>
        <w:rPr/>
        <w:t xml:space="preserve">Agrega un dibujo y una operación que sirvan como clave para el docente, pero no necesariamente para el lector.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Evidencia:</w:t>
      </w:r>
      <w:r>
        <w:rPr/>
        <w:t xml:space="preserve"> Primer borrador de problema.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Revisa sin corregir directamente y pregunta: “¿Qué significa cada número?”, “¿La pregunta pide el total?” y “¿Un niño de otro curso entendería tu texto?”.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Probamos el problema con otro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claridad, datos y solución.</w:t>
      </w:r>
    </w:p>
    <w:p>
      <w:pPr>
        <w:numPr>
          <w:ilvl w:val="0"/>
          <w:numId w:val="14"/>
        </w:numPr>
      </w:pPr>
      <w:r>
        <w:rPr/>
        <w:t xml:space="preserve">Los equipos intercambian sus borradores.</w:t>
      </w:r>
    </w:p>
    <w:p>
      <w:pPr>
        <w:numPr>
          <w:ilvl w:val="0"/>
          <w:numId w:val="14"/>
        </w:numPr>
      </w:pPr>
      <w:r>
        <w:rPr/>
        <w:t xml:space="preserve">El equipo lector intenta resolver sin pedir explicaciones al equipo autor.</w:t>
      </w:r>
    </w:p>
    <w:p>
      <w:pPr>
        <w:numPr>
          <w:ilvl w:val="0"/>
          <w:numId w:val="14"/>
        </w:numPr>
      </w:pPr>
      <w:r>
        <w:rPr/>
        <w:t xml:space="preserve">Completa la ficha: “Entendimos…”, “Nos confundimos en…”, “Sugerimos cambiar…”.</w:t>
      </w:r>
    </w:p>
    <w:p>
      <w:pPr>
        <w:numPr>
          <w:ilvl w:val="0"/>
          <w:numId w:val="14"/>
        </w:numPr>
      </w:pPr>
      <w:r>
        <w:rPr/>
        <w:t xml:space="preserve">Los autores escuchan, agradecen la sugerencia y deciden qué modificar.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 equipos. </w:t>
      </w:r>
      <w:r>
        <w:rPr>
          <w:b w:val="1"/>
          <w:bCs w:val="1"/>
        </w:rPr>
        <w:t xml:space="preserve">Evidencia:</w:t>
      </w:r>
      <w:r>
        <w:rPr/>
        <w:t xml:space="preserve"> Ficha de coevaluación y segunda versión.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Supervisa comentarios respetuosos y pregunta: “¿La sugerencia mejora la comprensión?” y “¿Qué cambio harán y por qué?”.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Los estudiantes que requieren apoyo reciben una plantilla con espacios: “Hay ___ grupos. En cada grupo hay ___. ¿Cuántos ___ hay en total?”. Pueden dictar sus ideas a un compañero o grabarlas. Quienes avanzan crean un problema con información innecesaria y explican por qué ese dato no se necesita, o elaboran un problema de dos pasos con apoyo docente. La transición se marca con la consigna: “Primero escribimos para nosotros; ahora escribimos para que otro niño entienda”.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Los equipos colocan en el tablero una frase de su problema que consideren especialmente clara. El grupo identifica en ella el contexto, los datos o la pregunta.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¿Qué parte de mi problema fue más fácil de escribir?</w:t>
      </w:r>
    </w:p>
    <w:p>
      <w:pPr>
        <w:numPr>
          <w:ilvl w:val="0"/>
          <w:numId w:val="15"/>
        </w:numPr>
      </w:pPr>
      <w:r>
        <w:rPr/>
        <w:t xml:space="preserve">¿Qué cambió después de que otro equipo lo leyó?</w:t>
      </w:r>
    </w:p>
    <w:p>
      <w:pPr>
        <w:numPr>
          <w:ilvl w:val="0"/>
          <w:numId w:val="15"/>
        </w:numPr>
      </w:pPr>
      <w:r>
        <w:rPr/>
        <w:t xml:space="preserve">¿Cómo comprobé que mi problema podía resolverse?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/>
        <w:t xml:space="preserve">El docente entrega una estrella de avance a los equipos cuyo problema tiene contexto, datos y pregunta. A los demás les ofrece una pregunta guía concreta para mejorar. Como reto, cada estudiante escribe una pregunta multiplicativa para hacerla a un familiar.</w:t>
      </w:r>
    </w:p>
    <w:p>
      <w:pPr/>
      <w:r>
        <w:rPr/>
        <w:t xml:space="preserve">Sesión 4: Publicamos y compartimos nuestra guíaFase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Organizar, presentar y evaluar la guía ilustrada de problemas multiplicativos.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El docente pregunta: “¿Qué debe tener una guía para que ayude a otra persona?”. Los estudiantes mencionan título, instrucciones, ejemplos, dibujos y orden.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Se prepara el aula como una pequeña feria. El docente anuncia: “Hoy seremos autores, ilustradores y maestros. Otros compañeros visitarán nuestras estaciones”.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explica que comunicar un procedimiento sirve en la escuela y fuera de ella: al seguir una receta, repartir materiales o explicar un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muestra una lista de revisión en un cartel: título visible, texto legible, datos suficientes, pregunta clara, representación, operación, respuesta completa y explicación. Modela cómo revisar una página diciendo: “Leo como si fuera otro niño; si algo no entiendo, lo marco para mejorarlo”.</w:t>
      </w:r>
    </w:p>
    <w:p>
      <w:pPr/>
      <w:r>
        <w:rPr>
          <w:b w:val="1"/>
          <w:bCs w:val="1"/>
        </w:rPr>
        <w:t xml:space="preserve">Actividad 1: Laboratorio de 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la producción escrita.</w:t>
      </w:r>
    </w:p>
    <w:p>
      <w:pPr>
        <w:numPr>
          <w:ilvl w:val="0"/>
          <w:numId w:val="16"/>
        </w:numPr>
      </w:pPr>
      <w:r>
        <w:rPr/>
        <w:t xml:space="preserve">Los equipos reúnen sus borradores y los organizan en el orden de la guía.</w:t>
      </w:r>
    </w:p>
    <w:p>
      <w:pPr>
        <w:numPr>
          <w:ilvl w:val="0"/>
          <w:numId w:val="16"/>
        </w:numPr>
      </w:pPr>
      <w:r>
        <w:rPr/>
        <w:t xml:space="preserve">Usan la lista de cotejo y revisan ortografía básica, números, signos de interrogación y claridad.</w:t>
      </w:r>
    </w:p>
    <w:p>
      <w:pPr>
        <w:numPr>
          <w:ilvl w:val="0"/>
          <w:numId w:val="16"/>
        </w:numPr>
      </w:pPr>
      <w:r>
        <w:rPr/>
        <w:t xml:space="preserve">Resuelven nuevamente cada problema para verificar que la respuesta sea correcta.</w:t>
      </w:r>
    </w:p>
    <w:p>
      <w:pPr>
        <w:numPr>
          <w:ilvl w:val="0"/>
          <w:numId w:val="16"/>
        </w:numPr>
      </w:pPr>
      <w:r>
        <w:rPr/>
        <w:t xml:space="preserve">Corrigen, pasan en limpio y agregan dibujos, esquemas o tablas.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Evidencia:</w:t>
      </w:r>
      <w:r>
        <w:rPr/>
        <w:t xml:space="preserve"> Guía terminada y lista de cotejo.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Revisa un elemento por vez y pregunta: “¿La respuesta está escrita con una oración?”, “¿El dibujo coincide con el texto?” y “¿Qué debe corregirse antes de publicar?”.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Feria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procedimientos y resolver problemas creados por otros.</w:t>
      </w:r>
    </w:p>
    <w:p>
      <w:pPr>
        <w:numPr>
          <w:ilvl w:val="0"/>
          <w:numId w:val="17"/>
        </w:numPr>
      </w:pPr>
      <w:r>
        <w:rPr/>
        <w:t xml:space="preserve">Cada equipo instala una estación con su guía.</w:t>
      </w:r>
    </w:p>
    <w:p>
      <w:pPr>
        <w:numPr>
          <w:ilvl w:val="0"/>
          <w:numId w:val="17"/>
        </w:numPr>
      </w:pPr>
      <w:r>
        <w:rPr/>
        <w:t xml:space="preserve">La mitad del equipo recibe visitantes y la otra mitad visita otra estación; después cambian.</w:t>
      </w:r>
    </w:p>
    <w:p>
      <w:pPr>
        <w:numPr>
          <w:ilvl w:val="0"/>
          <w:numId w:val="17"/>
        </w:numPr>
      </w:pPr>
      <w:r>
        <w:rPr/>
        <w:t xml:space="preserve">Los visitantes leen un problema, lo representan y explican su respuesta.</w:t>
      </w:r>
    </w:p>
    <w:p>
      <w:pPr>
        <w:numPr>
          <w:ilvl w:val="0"/>
          <w:numId w:val="17"/>
        </w:numPr>
      </w:pPr>
      <w:r>
        <w:rPr/>
        <w:t xml:space="preserve">Los autores explican cómo pensaron el problema, sin resolverlo por los visitantes.</w:t>
      </w:r>
    </w:p>
    <w:p>
      <w:pPr>
        <w:numPr>
          <w:ilvl w:val="0"/>
          <w:numId w:val="17"/>
        </w:numPr>
      </w:pPr>
      <w:r>
        <w:rPr/>
        <w:t xml:space="preserve">Cada visitante deja una nota: “Entendí…”, “Me gustó…” o “Podrían mejorar…”.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plenaria. </w:t>
      </w:r>
      <w:r>
        <w:rPr>
          <w:b w:val="1"/>
          <w:bCs w:val="1"/>
        </w:rPr>
        <w:t xml:space="preserve">Evidencia:</w:t>
      </w:r>
      <w:r>
        <w:rPr/>
        <w:t xml:space="preserve"> Presentación oral, resolución y comentarios.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lectura, la argumentación y la colaboración. Pregunta: “¿Qué dato usaste?”, “¿Cómo comprobaste?” y “¿Puedes explicarlo de otra manera?”.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Galería y selección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estrategias de resolución.</w:t>
      </w:r>
    </w:p>
    <w:p>
      <w:pPr>
        <w:numPr>
          <w:ilvl w:val="0"/>
          <w:numId w:val="18"/>
        </w:numPr>
      </w:pPr>
      <w:r>
        <w:rPr/>
        <w:t xml:space="preserve">Los estudiantes observan dos soluciones diferentes del mismo tipo de problema.</w:t>
      </w:r>
    </w:p>
    <w:p>
      <w:pPr>
        <w:numPr>
          <w:ilvl w:val="0"/>
          <w:numId w:val="18"/>
        </w:numPr>
      </w:pPr>
      <w:r>
        <w:rPr/>
        <w:t xml:space="preserve">Escriben cuál estrategia comprendieron mejor y por qué.</w:t>
      </w:r>
    </w:p>
    <w:p>
      <w:pPr>
        <w:numPr>
          <w:ilvl w:val="0"/>
          <w:numId w:val="18"/>
        </w:numPr>
      </w:pPr>
      <w:r>
        <w:rPr/>
        <w:t xml:space="preserve">En plenaria, dos voluntarios muestran una solución con dibujo y otra con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 </w:t>
      </w:r>
      <w:r>
        <w:rPr>
          <w:b w:val="1"/>
          <w:bCs w:val="1"/>
        </w:rPr>
        <w:t xml:space="preserve">Evidencia:</w:t>
      </w:r>
      <w:r>
        <w:rPr/>
        <w:t xml:space="preserve"> Comentario escrito y participación oral.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Destaca que un problema puede resolverse de varias maneras si se mantiene el significado de la situación.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Quienes necesitan apoyo pueden presentar junto a un compañero, usar tarjetas con frases guía o explicar mediante un dibujo. Quienes terminan antes preparan una pregunta para el público o digitalizan una página en Canva, Google Slides o Book Creator. La transición hacia la feria se anuncia con una cuenta regresiva y una lista de responsabilidades: lector, explicador, encargado de materiales y observador.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grupo construye un cartel titulado “Pasos para resolver una historia multiplicativa”: leer, identificar datos, descubrir la pregunta, representar, elegir una operación, resolver, comprobar y explicar.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sé ahora qué datos necesito para resolver un problema?</w:t>
      </w:r>
    </w:p>
    <w:p>
      <w:pPr>
        <w:numPr>
          <w:ilvl w:val="0"/>
          <w:numId w:val="19"/>
        </w:numPr>
      </w:pPr>
      <w:r>
        <w:rPr/>
        <w:t xml:space="preserve">¿Qué estrategia puedo usar cuando no entiendo una historia?</w:t>
      </w:r>
    </w:p>
    <w:p>
      <w:pPr>
        <w:numPr>
          <w:ilvl w:val="0"/>
          <w:numId w:val="19"/>
        </w:numPr>
      </w:pPr>
      <w:r>
        <w:rPr/>
        <w:t xml:space="preserve">¿Cómo ayudó mi equipo a crear una guía clara?</w:t>
      </w:r>
    </w:p>
    <w:p>
      <w:pPr>
        <w:numPr>
          <w:ilvl w:val="0"/>
          <w:numId w:val="19"/>
        </w:numPr>
      </w:pPr>
      <w:r>
        <w:rPr/>
        <w:t xml:space="preserve">¿Qué aprendí al resolver el problema de otro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comparte fortalezas observadas y una meta de mejora para el grupo. Cada estudiante completa una autoevaluación con caritas o escala de 1 a 3: “Identifiqué datos”, “Representé la situación”, “Comprobé mi respuesta” y “Expliqué mi pensamiento”.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/>
        <w:t xml:space="preserve">Se invita a conservar la guía en la biblioteca del aula y usarla con otro curso. Como reto final, los estudiantes buscan durante la semana una situación real con grupos iguales, la dibujan, escriben el problema y explican cómo lo resolverían.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durante la actividad con platos y fichas, se observa si los estudiantes reconocen grupos iguales, sumas repetidas y la necesidad de hallar un total.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1, 2 y 3, mediante observación directa, preguntas guía, revisión de plantillas, productos de estaciones, borradores y coevaluación entre equipos.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durante la guía final, la feria de problemas y la autoevaluación.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Identifica datos y pregunta:</w:t>
      </w:r>
      <w:r>
        <w:rPr/>
        <w:t xml:space="preserve"> distingue la información necesaria y señala qué debe averiguar, vinculado al objetivo 1.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Interpreta y representa:</w:t>
      </w:r>
      <w:r>
        <w:rPr/>
        <w:t xml:space="preserve"> relaciona el texto con grupos, filas, columnas o combinaciones mediante dibujos, objetos u operaciones, vinculado al objetivo 2.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Resuelve y comprueba:</w:t>
      </w:r>
      <w:r>
        <w:rPr/>
        <w:t xml:space="preserve"> elige una estrategia adecuada, obtiene una respuesta correcta y explica por qué tiene sentido, vinculado al objetivo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 problemas claros:</w:t>
      </w:r>
      <w:r>
        <w:rPr/>
        <w:t xml:space="preserve"> incluye contexto, cantidades suficientes, pregunta comprensible y solución posible, vinculado al objetivo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 su pensamiento:</w:t>
      </w:r>
      <w:r>
        <w:rPr/>
        <w:t xml:space="preserve"> explica oralmente o por escrito el procedimiento utilizando frases completas y vocabulario matemático básico,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2"/>
        </w:numPr>
      </w:pPr>
      <w:r>
        <w:rPr/>
        <w:t xml:space="preserve">Lista de cotejo para identificar datos, pregunta, representación, operación y comprobación.</w:t>
      </w:r>
    </w:p>
    <w:p>
      <w:pPr>
        <w:numPr>
          <w:ilvl w:val="0"/>
          <w:numId w:val="22"/>
        </w:numPr>
      </w:pPr>
      <w:r>
        <w:rPr/>
        <w:t xml:space="preserve">Rúbrica de cuatro niveles para valorar la guía final: inicio, en proceso, logrado y destacado.</w:t>
      </w:r>
    </w:p>
    <w:p>
      <w:pPr>
        <w:numPr>
          <w:ilvl w:val="0"/>
          <w:numId w:val="22"/>
        </w:numPr>
      </w:pPr>
      <w:r>
        <w:rPr/>
        <w:t xml:space="preserve">Registro de observación del trabajo colaborativo y la explicación oral.</w:t>
      </w:r>
    </w:p>
    <w:p>
      <w:pPr>
        <w:numPr>
          <w:ilvl w:val="0"/>
          <w:numId w:val="22"/>
        </w:numPr>
      </w:pPr>
      <w:r>
        <w:rPr/>
        <w:t xml:space="preserve">Portafolio con tickets de salida, hojas de estaciones, borradores y versión final.</w:t>
      </w:r>
    </w:p>
    <w:p>
      <w:pPr>
        <w:numPr>
          <w:ilvl w:val="0"/>
          <w:numId w:val="22"/>
        </w:numPr>
      </w:pPr>
      <w:r>
        <w:rPr/>
        <w:t xml:space="preserve">Ficha de coevaluación entre equipos y autoevaluación con escala visual.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3"/>
        </w:numPr>
      </w:pPr>
      <w:r>
        <w:rPr/>
        <w:t xml:space="preserve">Textos marcados con datos y preguntas durante la sesión 1.</w:t>
      </w:r>
    </w:p>
    <w:p>
      <w:pPr>
        <w:numPr>
          <w:ilvl w:val="0"/>
          <w:numId w:val="23"/>
        </w:numPr>
      </w:pPr>
      <w:r>
        <w:rPr/>
        <w:t xml:space="preserve">Modelos con fichas, dibujos, sumas repetidas y multiplicaciones.</w:t>
      </w:r>
    </w:p>
    <w:p>
      <w:pPr>
        <w:numPr>
          <w:ilvl w:val="0"/>
          <w:numId w:val="23"/>
        </w:numPr>
      </w:pPr>
      <w:r>
        <w:rPr/>
        <w:t xml:space="preserve">Hojas de estaciones y tarjetas resueltas con comprobación.</w:t>
      </w:r>
    </w:p>
    <w:p>
      <w:pPr>
        <w:numPr>
          <w:ilvl w:val="0"/>
          <w:numId w:val="23"/>
        </w:numPr>
      </w:pPr>
      <w:r>
        <w:rPr/>
        <w:t xml:space="preserve">Borradores, fichas de revisión y problemas creados por cada equipo.</w:t>
      </w:r>
    </w:p>
    <w:p>
      <w:pPr>
        <w:numPr>
          <w:ilvl w:val="0"/>
          <w:numId w:val="23"/>
        </w:numPr>
      </w:pPr>
      <w:r>
        <w:rPr/>
        <w:t xml:space="preserve">Guía ilustrada final y presentación durante la feria.</w:t>
      </w:r>
    </w:p>
    <w:p>
      <w:pPr>
        <w:numPr>
          <w:ilvl w:val="0"/>
          <w:numId w:val="23"/>
        </w:numPr>
      </w:pPr>
      <w:r>
        <w:rPr/>
        <w:t xml:space="preserve">Explicaciones orales, comentarios de visitantes y autoevaluación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Detectives de historias: leemos, resolvemos y creamos problemas multiplicativos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Lenguaje Lectura, integrada con pensamiento matemático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a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qué saben los estudiantes sobre la lectura de situaciones problemáticas, la organización de datos, la multiplicación como grupos iguales y la creación de problemas sencillos.</w:t>
      </w:r>
    </w:p>
    <w:p>
      <w:pPr/>
      <w:r>
        <w:rPr/>
        <w:t xml:space="preserve">Como los objetivos específicos no fueron detallados, esta evaluación se vincula con los aprendizajes esperados del proyecto: comprender información explícita en problemas, reconocer situaciones multiplicativas, resolverlas con estrategias propias y comunicar la respuesta.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24"/>
        </w:numPr>
      </w:pPr>
      <w:r>
        <w:rPr/>
        <w:t xml:space="preserve">Entregue la actividad de manera individual.</w:t>
      </w:r>
    </w:p>
    <w:p>
      <w:pPr>
        <w:numPr>
          <w:ilvl w:val="0"/>
          <w:numId w:val="24"/>
        </w:numPr>
      </w:pPr>
      <w:r>
        <w:rPr/>
        <w:t xml:space="preserve">Lea los enunciados en voz alta si algunos estudiantes aún necesitan apoyo lector.</w:t>
      </w:r>
    </w:p>
    <w:p>
      <w:pPr>
        <w:numPr>
          <w:ilvl w:val="0"/>
          <w:numId w:val="24"/>
        </w:numPr>
      </w:pPr>
      <w:r>
        <w:rPr/>
        <w:t xml:space="preserve">Permita que respondan con dibujos, números, palabras o explicaciones orales.</w:t>
      </w:r>
    </w:p>
    <w:p>
      <w:pPr>
        <w:numPr>
          <w:ilvl w:val="0"/>
          <w:numId w:val="24"/>
        </w:numPr>
      </w:pPr>
      <w:r>
        <w:rPr/>
        <w:t xml:space="preserve">No califique con nota. Registre las estrategias, dudas y formas de explicar de cada estudiante.</w:t>
      </w:r>
    </w:p>
    <w:p>
      <w:pPr>
        <w:numPr>
          <w:ilvl w:val="0"/>
          <w:numId w:val="24"/>
        </w:numPr>
      </w:pPr>
      <w:r>
        <w:rPr/>
        <w:t xml:space="preserve">Para estudiantes pequeños, puede utilizar material concreto, como tapas, bloques o dibujos.</w:t>
      </w:r>
    </w:p>
    <w:p>
      <w:pPr/>
      <w:r>
        <w:rPr>
          <w:b w:val="1"/>
          <w:bCs w:val="1"/>
        </w:rPr>
        <w:t xml:space="preserve">Actividad diagnóstica para los estudiantes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________________________________</w:t>
      </w:r>
    </w:p>
    <w:p>
      <w:pPr/>
      <w:r>
        <w:rPr>
          <w:b w:val="1"/>
          <w:bCs w:val="1"/>
        </w:rPr>
        <w:t xml:space="preserve">Fecha:</w:t>
      </w:r>
      <w:r>
        <w:rPr/>
        <w:t xml:space="preserve"> _________________________________</w:t>
      </w:r>
    </w:p>
    <w:p>
      <w:pPr/>
      <w:r>
        <w:rPr>
          <w:b w:val="1"/>
          <w:bCs w:val="1"/>
        </w:rPr>
        <w:t xml:space="preserve">1. Observa y cuenta.</w:t>
      </w:r>
    </w:p>
    <w:p>
      <w:pPr/>
      <w:r>
        <w:rPr/>
        <w:t xml:space="preserve">Hay 3 bolsas. En cada bolsa hay 4 canicas.</w:t>
      </w:r>
    </w:p>
    <w:p>
      <w:pPr/>
      <w:r>
        <w:rPr/>
        <w:t xml:space="preserve">Dibuja las bolsas o representa la situación con objetos. Después responde:</w:t>
      </w:r>
    </w:p>
    <w:p>
      <w:pPr/>
      <w:r>
        <w:rPr/>
        <w:t xml:space="preserve">¿Cuántas canicas hay en total?</w:t>
      </w:r>
    </w:p>
    <w:p>
      <w:pPr/>
      <w:r>
        <w:rPr/>
        <w:t xml:space="preserve">Respuesta: __________________ canicas</w:t>
      </w:r>
    </w:p>
    <w:p>
      <w:pPr/>
      <w:r>
        <w:rPr/>
        <w:t xml:space="preserve">¿Cómo lo descubriste? ____________________________________________</w:t>
      </w:r>
    </w:p>
    <w:p>
      <w:pPr/>
      <w:r>
        <w:rPr>
          <w:b w:val="1"/>
          <w:bCs w:val="1"/>
        </w:rPr>
        <w:t xml:space="preserve">2. Lee y encuentra la información importante.</w:t>
      </w:r>
    </w:p>
    <w:p>
      <w:pPr/>
      <w:r>
        <w:rPr/>
        <w:t xml:space="preserve">En una biblioteca hay 5 estantes. En cada estante hay 6 libros de cuentos. Ana quiere saber cuántos libros de cuentos hay en total.</w:t>
      </w:r>
    </w:p>
    <w:p>
      <w:pPr/>
      <w:r>
        <w:rPr/>
        <w:t xml:space="preserve">Encierra o señala:</w:t>
      </w:r>
    </w:p>
    <w:p>
      <w:pPr>
        <w:numPr>
          <w:ilvl w:val="0"/>
          <w:numId w:val="25"/>
        </w:numPr>
      </w:pPr>
      <w:r>
        <w:rPr/>
        <w:t xml:space="preserve">La cantidad de estantes: __________________</w:t>
      </w:r>
    </w:p>
    <w:p>
      <w:pPr>
        <w:numPr>
          <w:ilvl w:val="0"/>
          <w:numId w:val="25"/>
        </w:numPr>
      </w:pPr>
      <w:r>
        <w:rPr/>
        <w:t xml:space="preserve">La cantidad de libros en cada estante: __________________</w:t>
      </w:r>
    </w:p>
    <w:p>
      <w:pPr/>
      <w:r>
        <w:rPr/>
        <w:t xml:space="preserve">¿Qué pregunta debe responder Ana?</w:t>
      </w:r>
    </w:p>
    <w:p>
      <w:pPr/>
      <w:r>
        <w:rPr/>
        <w:t xml:space="preserve">____________________________________________________________</w:t>
      </w:r>
    </w:p>
    <w:p>
      <w:pPr/>
      <w:r>
        <w:rPr>
          <w:b w:val="1"/>
          <w:bCs w:val="1"/>
        </w:rPr>
        <w:t xml:space="preserve">3. Resuelve el problema.</w:t>
      </w:r>
    </w:p>
    <w:p>
      <w:pPr/>
      <w:r>
        <w:rPr/>
        <w:t xml:space="preserve">En una fiesta hay 4 platos. En cada plato hay 3 galletas. ¿Cuántas galletas hay en total?</w:t>
      </w:r>
    </w:p>
    <w:p>
      <w:pPr/>
      <w:r>
        <w:rPr/>
        <w:t xml:space="preserve">Puedes resolver usando un dibujo, una suma repetida, una multiplicación u otra estrategia.</w:t>
      </w:r>
    </w:p>
    <w:p>
      <w:pPr/>
      <w:r>
        <w:rPr/>
        <w:t xml:space="preserve">Respuesta: __________________ galletas</w:t>
      </w:r>
    </w:p>
    <w:p>
      <w:pPr/>
      <w:r>
        <w:rPr/>
        <w:t xml:space="preserve">Mi estrategia fue:</w:t>
      </w:r>
    </w:p>
    <w:p>
      <w:pPr/>
      <w:r>
        <w:rPr/>
        <w:t xml:space="preserve">____________________________________________________________</w:t>
      </w:r>
    </w:p>
    <w:p>
      <w:pPr/>
      <w:r>
        <w:rPr>
          <w:b w:val="1"/>
          <w:bCs w:val="1"/>
        </w:rPr>
        <w:t xml:space="preserve">4. Crea una situación.</w:t>
      </w:r>
    </w:p>
    <w:p>
      <w:pPr/>
      <w:r>
        <w:rPr/>
        <w:t xml:space="preserve">Inventa un problema corto que se pueda resolver con:</w:t>
      </w:r>
    </w:p>
    <w:p>
      <w:pPr/>
      <w:r>
        <w:rPr/>
        <w:t xml:space="preserve">2 × 5</w:t>
      </w:r>
    </w:p>
    <w:p>
      <w:pPr/>
      <w:r>
        <w:rPr/>
        <w:t xml:space="preserve">Escribe el problema o explícalo con un dibujo:</w:t>
      </w:r>
    </w:p>
    <w:p>
      <w:pPr/>
      <w:r>
        <w:rPr/>
        <w:t xml:space="preserve">____________________________________________________________</w:t>
      </w:r>
    </w:p>
    <w:p>
      <w:pPr/>
      <w:r>
        <w:rPr/>
        <w:t xml:space="preserve">____________________________________________________________</w:t>
      </w:r>
    </w:p>
    <w:p>
      <w:pPr/>
      <w:r>
        <w:rPr>
          <w:b w:val="1"/>
          <w:bCs w:val="1"/>
        </w:rPr>
        <w:t xml:space="preserve">Versión oral y concreta para estudiantes que lo necesiten</w:t>
      </w:r>
    </w:p>
    <w:p>
      <w:pPr/>
      <w:r>
        <w:rPr/>
        <w:t xml:space="preserve">El docente puede presentar 3 grupos de 4 objetos, por ejemplo, tapas o bloques, y preguntar:</w:t>
      </w:r>
    </w:p>
    <w:p>
      <w:pPr>
        <w:numPr>
          <w:ilvl w:val="0"/>
          <w:numId w:val="26"/>
        </w:numPr>
      </w:pPr>
      <w:r>
        <w:rPr/>
        <w:t xml:space="preserve">¿Cuántos grupos ves?</w:t>
      </w:r>
    </w:p>
    <w:p>
      <w:pPr>
        <w:numPr>
          <w:ilvl w:val="0"/>
          <w:numId w:val="26"/>
        </w:numPr>
      </w:pPr>
      <w:r>
        <w:rPr/>
        <w:t xml:space="preserve">¿Cuántos objetos hay en cada grupo?</w:t>
      </w:r>
    </w:p>
    <w:p>
      <w:pPr>
        <w:numPr>
          <w:ilvl w:val="0"/>
          <w:numId w:val="26"/>
        </w:numPr>
      </w:pPr>
      <w:r>
        <w:rPr/>
        <w:t xml:space="preserve">¿Hay la misma cantidad en cada grupo?</w:t>
      </w:r>
    </w:p>
    <w:p>
      <w:pPr>
        <w:numPr>
          <w:ilvl w:val="0"/>
          <w:numId w:val="26"/>
        </w:numPr>
      </w:pPr>
      <w:r>
        <w:rPr/>
        <w:t xml:space="preserve">¿Cuántos objetos hay en total?</w:t>
      </w:r>
    </w:p>
    <w:p>
      <w:pPr>
        <w:numPr>
          <w:ilvl w:val="0"/>
          <w:numId w:val="26"/>
        </w:numPr>
      </w:pPr>
      <w:r>
        <w:rPr/>
        <w:t xml:space="preserve">¿Puedes mostrarlo con una suma o una multiplicación?</w:t>
      </w:r>
    </w:p>
    <w:p>
      <w:pPr/>
      <w:r>
        <w:rPr/>
        <w:t xml:space="preserve">También puede pedir al estudiante que invente una historia, por ejemplo: “Hay 2 cajas y en cada caja hay 5 lápices”.</w:t>
      </w:r>
    </w:p>
    <w:p>
      <w:pPr/>
      <w:r>
        <w:rPr>
          <w:b w:val="1"/>
          <w:bCs w:val="1"/>
        </w:rPr>
        <w:t xml:space="preserve">Lista de cotejo para el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Lo logra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Requiere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situación que escucha o lee.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cantidad de grupos.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cuántos elementos hay en cada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se trata de grupos iguales.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usando dibujos, conteo, suma repetida o multiplicación.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encontró la respuesta.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una situación multiplicativa sencilla.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Interpretación de resultados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Logro inicial:</w:t>
      </w:r>
      <w:r>
        <w:rPr/>
        <w:t xml:space="preserve"> identifica grupos iguales, comprende la pregunta y resuelve utilizando una estrategia adecuada. Puede comenzar con problemas escritos y actividades de creación.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En proceso:</w:t>
      </w:r>
      <w:r>
        <w:rPr/>
        <w:t xml:space="preserve"> comprende parte de la situación, pero confunde la cantidad de grupos con la cantidad de elementos en cada grupo o necesita representar con dibujos y material concreto.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Requiere apoyo:</w:t>
      </w:r>
      <w:r>
        <w:rPr/>
        <w:t xml:space="preserve"> presenta dificultades para comprender el enunciado, organizar la información o reconocer los grupos iguales. Conviene iniciar con situaciones orales, objetos concretos, dibujos y sumas repetidas.</w:t>
      </w:r>
    </w:p>
    <w:p>
      <w:pPr/>
      <w:r>
        <w:rPr>
          <w:b w:val="1"/>
          <w:bCs w:val="1"/>
        </w:rPr>
        <w:t xml:space="preserve">Registro breve de observaciones</w:t>
      </w:r>
    </w:p>
    <w:p>
      <w:pPr/>
      <w:r>
        <w:rPr/>
        <w:t xml:space="preserve">El docente puede anotar durante la actividad:</w:t>
      </w:r>
    </w:p>
    <w:p>
      <w:pPr>
        <w:numPr>
          <w:ilvl w:val="0"/>
          <w:numId w:val="28"/>
        </w:numPr>
      </w:pPr>
      <w:r>
        <w:rPr/>
        <w:t xml:space="preserve">¿Lee de manera autónoma o necesita que le lean?</w:t>
      </w:r>
    </w:p>
    <w:p>
      <w:pPr>
        <w:numPr>
          <w:ilvl w:val="0"/>
          <w:numId w:val="28"/>
        </w:numPr>
      </w:pPr>
      <w:r>
        <w:rPr/>
        <w:t xml:space="preserve">¿Encuentra los datos importantes?</w:t>
      </w:r>
    </w:p>
    <w:p>
      <w:pPr>
        <w:numPr>
          <w:ilvl w:val="0"/>
          <w:numId w:val="28"/>
        </w:numPr>
      </w:pPr>
      <w:r>
        <w:rPr/>
        <w:t xml:space="preserve">¿Comprende la expresión “en cada”?</w:t>
      </w:r>
    </w:p>
    <w:p>
      <w:pPr>
        <w:numPr>
          <w:ilvl w:val="0"/>
          <w:numId w:val="28"/>
        </w:numPr>
      </w:pPr>
      <w:r>
        <w:rPr/>
        <w:t xml:space="preserve">¿Usa conteo, dibujo, suma o multiplicación?</w:t>
      </w:r>
    </w:p>
    <w:p>
      <w:pPr>
        <w:numPr>
          <w:ilvl w:val="0"/>
          <w:numId w:val="28"/>
        </w:numPr>
      </w:pPr>
      <w:r>
        <w:rPr/>
        <w:t xml:space="preserve">¿Puede explicar su procedimiento?</w:t>
      </w:r>
    </w:p>
    <w:p>
      <w:pPr>
        <w:numPr>
          <w:ilvl w:val="0"/>
          <w:numId w:val="28"/>
        </w:numPr>
      </w:pPr>
      <w:r>
        <w:rPr/>
        <w:t xml:space="preserve">¿Puede inventar una historia que represente una multiplicación?</w:t>
      </w:r>
    </w:p>
    <w:p>
      <w:pPr/>
      <w:r>
        <w:rPr/>
        <w:t xml:space="preserve">Los resultados permitirán formar parejas o equipos heterogéneos para el proyecto y decidir qué apoyos incorporar en la primera sesión: lectura compartida, tarjetas con imágenes, material concreto, ejemplos modelados o desafíos de mayor complejidad.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pensadas para los últimos 15 a 25 minutos de cada sesión. Buscan que los estudiantes reconozcan sus avances, comprendan cómo mejorar y relacionen la lectura de historias con la resolución y creación de problemas multiplicativos.</w:t>
      </w:r>
    </w:p>
    <w:p>
      <w:pPr/>
      <w:r>
        <w:rPr/>
        <w:t xml:space="preserve">Como los objetivos de aprendizaje no fueron especificados, las estrategias se alinean con los aprendizajes esperados del proyecto: comprender información explícita de un problema, identificar la situación multiplicativa, representar y resolver el problema, explicar el procedimiento y crear problemas claros relacionados con una historia.</w:t>
      </w:r>
    </w:p>
    <w:p>
      <w:pPr/>
      <w:r>
        <w:rPr>
          <w:b w:val="1"/>
          <w:bCs w:val="1"/>
        </w:rPr>
        <w:t xml:space="preserve">Orientaciones generales para retroalimentar</w:t>
      </w:r>
    </w:p>
    <w:p>
      <w:pPr>
        <w:numPr>
          <w:ilvl w:val="0"/>
          <w:numId w:val="29"/>
        </w:numPr>
      </w:pPr>
      <w:r>
        <w:rPr/>
        <w:t xml:space="preserve">Comenzar destacando un logro concreto del estudiante o del equipo.</w:t>
      </w:r>
    </w:p>
    <w:p>
      <w:pPr>
        <w:numPr>
          <w:ilvl w:val="0"/>
          <w:numId w:val="29"/>
        </w:numPr>
      </w:pPr>
      <w:r>
        <w:rPr/>
        <w:t xml:space="preserve">Hacer preguntas que ayuden a pensar, en lugar de entregar inmediatamente la respuesta.</w:t>
      </w:r>
    </w:p>
    <w:p>
      <w:pPr>
        <w:numPr>
          <w:ilvl w:val="0"/>
          <w:numId w:val="29"/>
        </w:numPr>
      </w:pPr>
      <w:r>
        <w:rPr/>
        <w:t xml:space="preserve">Referirse al trabajo realizado y no a características personales. Por ejemplo: “Tu dibujo muestra los grupos” en lugar de “Eres muy bueno”.</w:t>
      </w:r>
    </w:p>
    <w:p>
      <w:pPr>
        <w:numPr>
          <w:ilvl w:val="0"/>
          <w:numId w:val="29"/>
        </w:numPr>
      </w:pPr>
      <w:r>
        <w:rPr/>
        <w:t xml:space="preserve">Utilizar un lenguaje breve, claro y adecuado para la edad.</w:t>
      </w:r>
    </w:p>
    <w:p>
      <w:pPr>
        <w:numPr>
          <w:ilvl w:val="0"/>
          <w:numId w:val="29"/>
        </w:numPr>
      </w:pPr>
      <w:r>
        <w:rPr/>
        <w:t xml:space="preserve">Permitir que los estudiantes corrijan o mejoren su trabajo después de recibir la retroalimentación.</w:t>
      </w:r>
    </w:p>
    <w:p>
      <w:pPr>
        <w:numPr>
          <w:ilvl w:val="0"/>
          <w:numId w:val="29"/>
        </w:numPr>
      </w:pPr>
      <w:r>
        <w:rPr/>
        <w:t xml:space="preserve">Valorar tanto la comprensión de la historia como el procedimiento matemático y la forma de comunicarlo.</w:t>
      </w:r>
    </w:p>
    <w:p>
      <w:pPr>
        <w:numPr>
          <w:ilvl w:val="0"/>
          <w:numId w:val="29"/>
        </w:numPr>
      </w:pPr>
      <w:r>
        <w:rPr/>
        <w:t xml:space="preserve">Adaptar la cantidad de escritura: los estudiantes más pequeños pueden responder oralmente, con dibujos o mediante símbolos.</w:t>
      </w:r>
    </w:p>
    <w:p>
      <w:pPr/>
      <w:r>
        <w:rPr>
          <w:b w:val="1"/>
          <w:bCs w:val="1"/>
        </w:rPr>
        <w:t xml:space="preserve">Criterios sencillos para orientar la retroalimentación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Preguntas para revisar</w:t>
            </w:r>
          </w:p>
        </w:tc>
        <w:tc>
          <w:tcPr>
            <w:noWrap/>
          </w:tcPr>
          <w:p>
            <w:pPr/>
            <w:r>
              <w:rPr/>
              <w:t xml:space="preserve">Ejemplo de retroalimentación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</w:t>
            </w:r>
          </w:p>
        </w:tc>
        <w:tc>
          <w:tcPr>
            <w:noWrap/>
          </w:tcPr>
          <w:p>
            <w:pPr/>
            <w:r>
              <w:rPr/>
              <w:t xml:space="preserve">¿Quiénes participan? ¿Qué ocurre? ¿Qué datos son importantes?</w:t>
            </w:r>
          </w:p>
        </w:tc>
        <w:tc>
          <w:tcPr>
            <w:noWrap/>
          </w:tcPr>
          <w:p>
            <w:pPr/>
            <w:r>
              <w:rPr/>
              <w:t xml:space="preserve">“Identificaste cuántas cajas había y cuántos objetos tenía cada caja. Esos datos ayudan a resolver el problema.”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situación multiplicativa</w:t>
            </w:r>
          </w:p>
        </w:tc>
        <w:tc>
          <w:tcPr>
            <w:noWrap/>
          </w:tcPr>
          <w:p>
            <w:pPr/>
            <w:r>
              <w:rPr/>
              <w:t xml:space="preserve">¿Hay grupos iguales? ¿Qué cantidad se repite?</w:t>
            </w:r>
          </w:p>
        </w:tc>
        <w:tc>
          <w:tcPr>
            <w:noWrap/>
          </w:tcPr>
          <w:p>
            <w:pPr/>
            <w:r>
              <w:rPr/>
              <w:t xml:space="preserve">“Reconociste que hay 4 grupos con la misma cantidad. Por eso la multiplicación es una buena estrategia.”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</w:t>
            </w:r>
          </w:p>
        </w:tc>
        <w:tc>
          <w:tcPr>
            <w:noWrap/>
          </w:tcPr>
          <w:p>
            <w:pPr/>
            <w:r>
              <w:rPr/>
              <w:t xml:space="preserve">¿El dibujo, esquema o material muestra lo que dice la historia?</w:t>
            </w:r>
          </w:p>
        </w:tc>
        <w:tc>
          <w:tcPr>
            <w:noWrap/>
          </w:tcPr>
          <w:p>
            <w:pPr/>
            <w:r>
              <w:rPr/>
              <w:t xml:space="preserve">“Tu dibujo representa los grupos, pero revisa si cada grupo tiene la misma cantidad que indica el texto.”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resultado</w:t>
            </w:r>
          </w:p>
        </w:tc>
        <w:tc>
          <w:tcPr>
            <w:noWrap/>
          </w:tcPr>
          <w:p>
            <w:pPr/>
            <w:r>
              <w:rPr/>
              <w:t xml:space="preserve">¿La operación corresponde a la historia? ¿El resultado tiene sentido?</w:t>
            </w:r>
          </w:p>
        </w:tc>
        <w:tc>
          <w:tcPr>
            <w:noWrap/>
          </w:tcPr>
          <w:p>
            <w:pPr/>
            <w:r>
              <w:rPr/>
              <w:t xml:space="preserve">“La operación está bien elegida. Ahora comprueba si 24 objetos es una cantidad posible según el relato.”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</w:t>
            </w:r>
          </w:p>
        </w:tc>
        <w:tc>
          <w:tcPr>
            <w:noWrap/>
          </w:tcPr>
          <w:p>
            <w:pPr/>
            <w:r>
              <w:rPr/>
              <w:t xml:space="preserve">¿Puedes contar cómo pensaste? ¿Usaste palabras, dibujos u operaciones?</w:t>
            </w:r>
          </w:p>
        </w:tc>
        <w:tc>
          <w:tcPr>
            <w:noWrap/>
          </w:tcPr>
          <w:p>
            <w:pPr/>
            <w:r>
              <w:rPr/>
              <w:t xml:space="preserve">“Explicaste qué multiplicaste. Para completar tu respuesta, agrega qué significa el resultado.”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problemas</w:t>
            </w:r>
          </w:p>
        </w:tc>
        <w:tc>
          <w:tcPr>
            <w:noWrap/>
          </w:tcPr>
          <w:p>
            <w:pPr/>
            <w:r>
              <w:rPr/>
              <w:t xml:space="preserve">¿El problema tiene una historia clara, datos suficientes y una pregunta?</w:t>
            </w:r>
          </w:p>
        </w:tc>
        <w:tc>
          <w:tcPr>
            <w:noWrap/>
          </w:tcPr>
          <w:p>
            <w:pPr/>
            <w:r>
              <w:rPr/>
              <w:t xml:space="preserve">“Tu historia es interesante. Revisa que aparezca cuántos grupos hay y cuántos elementos tiene cada grupo.”</w:t>
            </w:r>
          </w:p>
        </w:tc>
      </w:tr>
    </w:tbl>
    <w:p>
      <w:pPr/>
      <w:r>
        <w:rPr>
          <w:b w:val="1"/>
          <w:bCs w:val="1"/>
        </w:rPr>
        <w:t xml:space="preserve">Cierre de la sesión 1: “Encontramos las pistas”</w:t>
      </w:r>
    </w:p>
    <w:p>
      <w:pPr/>
      <w:r>
        <w:rPr>
          <w:b w:val="1"/>
          <w:bCs w:val="1"/>
        </w:rPr>
        <w:t xml:space="preserve">Propósito del cierre:</w:t>
      </w:r>
      <w:r>
        <w:rPr/>
        <w:t xml:space="preserve"> comprobar si los estudiantes pueden leer un problema, identificar sus datos importantes y reconocer cuándo una situación presenta grupos iguales.</w:t>
      </w:r>
    </w:p>
    <w:p>
      <w:pPr/>
      <w:r>
        <w:rPr>
          <w:b w:val="1"/>
          <w:bCs w:val="1"/>
        </w:rPr>
        <w:t xml:space="preserve">Duración sugerida: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Minuto 1 al 5: semáforo de comprensión.</w:t>
      </w:r>
      <w:r>
        <w:rPr/>
        <w:t xml:space="preserve"> Cada estudiante muestra una tarjeta verde, amarilla o roja:</w:t>
      </w:r>
    </w:p>
    <w:p>
      <w:pPr>
        <w:numPr>
          <w:ilvl w:val="1"/>
          <w:numId w:val="30"/>
        </w:numPr>
      </w:pPr>
      <w:r>
        <w:rPr/>
        <w:t xml:space="preserve">Verde: “Puedo encontrar los datos y sé qué ocurre en la historia”.</w:t>
      </w:r>
    </w:p>
    <w:p>
      <w:pPr>
        <w:numPr>
          <w:ilvl w:val="1"/>
          <w:numId w:val="30"/>
        </w:numPr>
      </w:pPr>
      <w:r>
        <w:rPr/>
        <w:t xml:space="preserve">Amarillo: “Necesito revisar algunos datos”.</w:t>
      </w:r>
    </w:p>
    <w:p>
      <w:pPr>
        <w:numPr>
          <w:ilvl w:val="1"/>
          <w:numId w:val="30"/>
        </w:numPr>
      </w:pPr>
      <w:r>
        <w:rPr/>
        <w:t xml:space="preserve">Rojo: “Necesito ayuda para entender la historia”.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Minuto 6 al 12: explicación en parejas.</w:t>
      </w:r>
      <w:r>
        <w:rPr/>
        <w:t xml:space="preserve"> Un estudiante explica qué información encontró y su compañero pregunta: “¿Cómo lo sabes?”. Luego cambian los roles.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Minuto 13 al 17: retroalimentación del docente.</w:t>
      </w:r>
      <w:r>
        <w:rPr/>
        <w:t xml:space="preserve"> El docente selecciona algunos ejemplos, sin mencionar nombres, y muestra qué pistas permiten reconocer grupos iguales.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Minuto 18 al 20: ticket de salida.</w:t>
      </w:r>
      <w:r>
        <w:rPr/>
        <w:t xml:space="preserve"> Los estudiantes completan, escriben o responden oralmente:</w:t>
      </w:r>
    </w:p>
    <w:p>
      <w:pPr>
        <w:numPr>
          <w:ilvl w:val="1"/>
          <w:numId w:val="30"/>
        </w:numPr>
      </w:pPr>
      <w:r>
        <w:rPr/>
        <w:t xml:space="preserve">“La pista más importante de este problema fue…”</w:t>
      </w:r>
    </w:p>
    <w:p>
      <w:pPr>
        <w:numPr>
          <w:ilvl w:val="1"/>
          <w:numId w:val="30"/>
        </w:numPr>
      </w:pPr>
      <w:r>
        <w:rPr/>
        <w:t xml:space="preserve">“Me di cuenta de que había grupos iguales porque…”</w:t>
      </w:r>
    </w:p>
    <w:p>
      <w:pPr>
        <w:numPr>
          <w:ilvl w:val="1"/>
          <w:numId w:val="30"/>
        </w:numPr>
      </w:pPr>
      <w:r>
        <w:rPr/>
        <w:t xml:space="preserve">“Todavía necesito practicar…”</w:t>
      </w:r>
    </w:p>
    <w:p>
      <w:pPr/>
      <w:r>
        <w:rPr>
          <w:b w:val="1"/>
          <w:bCs w:val="1"/>
        </w:rPr>
        <w:t xml:space="preserve">Frases de retroalimentación:</w:t>
      </w:r>
    </w:p>
    <w:p>
      <w:pPr>
        <w:numPr>
          <w:ilvl w:val="0"/>
          <w:numId w:val="31"/>
        </w:numPr>
      </w:pPr>
      <w:r>
        <w:rPr/>
        <w:t xml:space="preserve">“Encontraste los datos principales. Ahora explica qué representa cada número.”</w:t>
      </w:r>
    </w:p>
    <w:p>
      <w:pPr>
        <w:numPr>
          <w:ilvl w:val="0"/>
          <w:numId w:val="31"/>
        </w:numPr>
      </w:pPr>
      <w:r>
        <w:rPr/>
        <w:t xml:space="preserve">“Leíste la pregunta final; eso te ayuda a saber qué debes descubrir.”</w:t>
      </w:r>
    </w:p>
    <w:p>
      <w:pPr>
        <w:numPr>
          <w:ilvl w:val="0"/>
          <w:numId w:val="31"/>
        </w:numPr>
      </w:pPr>
      <w:r>
        <w:rPr/>
        <w:t xml:space="preserve">“Observaste que la cantidad se repite. Esa es una pista importante para pensar en una multiplicación.”</w:t>
      </w:r>
    </w:p>
    <w:p>
      <w:pPr>
        <w:numPr>
          <w:ilvl w:val="0"/>
          <w:numId w:val="31"/>
        </w:numPr>
      </w:pPr>
      <w:r>
        <w:rPr/>
        <w:t xml:space="preserve">“Relee esta parte: ¿el número indica grupos o elementos en cada grupo?”</w:t>
      </w:r>
    </w:p>
    <w:p>
      <w:pPr/>
      <w:r>
        <w:rPr>
          <w:b w:val="1"/>
          <w:bCs w:val="1"/>
        </w:rPr>
        <w:t xml:space="preserve">Cierre de la sesión 2: “Comprobamos la solución”</w:t>
      </w:r>
    </w:p>
    <w:p>
      <w:pPr/>
      <w:r>
        <w:rPr>
          <w:b w:val="1"/>
          <w:bCs w:val="1"/>
        </w:rPr>
        <w:t xml:space="preserve">Propósito del cierre:</w:t>
      </w:r>
      <w:r>
        <w:rPr/>
        <w:t xml:space="preserve"> revisar si la operación, la representación y la respuesta corresponden a la información de la historia.</w:t>
      </w:r>
    </w:p>
    <w:p>
      <w:pPr/>
      <w:r>
        <w:rPr>
          <w:b w:val="1"/>
          <w:bCs w:val="1"/>
        </w:rPr>
        <w:t xml:space="preserve">Duración sugerida:</w:t>
      </w:r>
      <w:r>
        <w:rPr/>
        <w:t xml:space="preserve"> 20 a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Minuto 1 al 5: comparación de estrategias.</w:t>
      </w:r>
      <w:r>
        <w:rPr/>
        <w:t xml:space="preserve"> Algunos estudiantes muestran cómo resolvieron el mismo problema mediante dibujos, sumas repetidas, grupos de objetos o multiplicación.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Minuto 6 al 12: dos estrellas y una pregunta.</w:t>
      </w:r>
      <w:r>
        <w:rPr/>
        <w:t xml:space="preserve"> En parejas, cada estudiante menciona dos aspectos logrados y formula una pregunta para ayudar a mejorar el procedimiento de su compañero.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Minuto 13 al 18: comprobación colectiva.</w:t>
      </w:r>
      <w:r>
        <w:rPr/>
        <w:t xml:space="preserve"> El grupo analiza:</w:t>
      </w:r>
    </w:p>
    <w:p>
      <w:pPr>
        <w:numPr>
          <w:ilvl w:val="1"/>
          <w:numId w:val="32"/>
        </w:numPr>
      </w:pPr>
      <w:r>
        <w:rPr/>
        <w:t xml:space="preserve">¿La operación representa la situación?</w:t>
      </w:r>
    </w:p>
    <w:p>
      <w:pPr>
        <w:numPr>
          <w:ilvl w:val="1"/>
          <w:numId w:val="32"/>
        </w:numPr>
      </w:pPr>
      <w:r>
        <w:rPr/>
        <w:t xml:space="preserve">¿El resultado responde a la pregunta?</w:t>
      </w:r>
    </w:p>
    <w:p>
      <w:pPr>
        <w:numPr>
          <w:ilvl w:val="1"/>
          <w:numId w:val="32"/>
        </w:numPr>
      </w:pPr>
      <w:r>
        <w:rPr/>
        <w:t xml:space="preserve">¿La respuesta está escrita con una unidad o explicación?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Minuto 19 al 25: mejora rápida.</w:t>
      </w:r>
      <w:r>
        <w:rPr/>
        <w:t xml:space="preserve"> Cada estudiante corrige o completa su solución usando otro color.</w:t>
      </w:r>
    </w:p>
    <w:p>
      <w:pPr/>
      <w:r>
        <w:rPr>
          <w:b w:val="1"/>
          <w:bCs w:val="1"/>
        </w:rPr>
        <w:t xml:space="preserve">Frases de retroalimentación:</w:t>
      </w:r>
    </w:p>
    <w:p>
      <w:pPr>
        <w:numPr>
          <w:ilvl w:val="0"/>
          <w:numId w:val="33"/>
        </w:numPr>
      </w:pPr>
      <w:r>
        <w:rPr/>
        <w:t xml:space="preserve">“Tu dibujo muestra 5 grupos, pero el texto habla de 6. Vuelve a contar y ajusta la representación.”</w:t>
      </w:r>
    </w:p>
    <w:p>
      <w:pPr>
        <w:numPr>
          <w:ilvl w:val="0"/>
          <w:numId w:val="33"/>
        </w:numPr>
      </w:pPr>
      <w:r>
        <w:rPr/>
        <w:t xml:space="preserve">“La multiplicación está correcta. Ahora escribe una oración que explique qué significa el resultado.”</w:t>
      </w:r>
    </w:p>
    <w:p>
      <w:pPr>
        <w:numPr>
          <w:ilvl w:val="0"/>
          <w:numId w:val="33"/>
        </w:numPr>
      </w:pPr>
      <w:r>
        <w:rPr/>
        <w:t xml:space="preserve">“Elegiste una estrategia válida. ¿Puedes comprobarla con una suma repetida o con un dibujo?”</w:t>
      </w:r>
    </w:p>
    <w:p>
      <w:pPr>
        <w:numPr>
          <w:ilvl w:val="0"/>
          <w:numId w:val="33"/>
        </w:numPr>
      </w:pPr>
      <w:r>
        <w:rPr/>
        <w:t xml:space="preserve">“El resultado parece correcto, pero revisa si responde a lo que preguntaba la historia.”</w:t>
      </w:r>
    </w:p>
    <w:p>
      <w:pPr>
        <w:numPr>
          <w:ilvl w:val="0"/>
          <w:numId w:val="33"/>
        </w:numPr>
      </w:pPr>
      <w:r>
        <w:rPr/>
        <w:t xml:space="preserve">“Tu procedimiento es claro porque se pueden seguir los pasos. Mantén esa forma de organizar tu trabajo.”</w:t>
      </w:r>
    </w:p>
    <w:p>
      <w:pPr/>
      <w:r>
        <w:rPr>
          <w:b w:val="1"/>
          <w:bCs w:val="1"/>
        </w:rPr>
        <w:t xml:space="preserve">Cierre de la sesión 3: “Editamos las historias de detectives”</w:t>
      </w:r>
    </w:p>
    <w:p>
      <w:pPr/>
      <w:r>
        <w:rPr>
          <w:b w:val="1"/>
          <w:bCs w:val="1"/>
        </w:rPr>
        <w:t xml:space="preserve">Propósito del cierre:</w:t>
      </w:r>
      <w:r>
        <w:rPr/>
        <w:t xml:space="preserve"> retroalimentar la creación de problemas multiplicativos, verificando que incluyan una situación comprensible, grupos iguales, datos suficientes y una pregunta.</w:t>
      </w:r>
    </w:p>
    <w:p>
      <w:pPr/>
      <w:r>
        <w:rPr>
          <w:b w:val="1"/>
          <w:bCs w:val="1"/>
        </w:rPr>
        <w:t xml:space="preserve">Duración sugerida:</w:t>
      </w:r>
      <w:r>
        <w:rPr/>
        <w:t xml:space="preserve"> 25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Minuto 1 al 5: lectura silenciosa o compartida.</w:t>
      </w:r>
      <w:r>
        <w:rPr/>
        <w:t xml:space="preserve"> Cada estudiante relee el problema que creó y subraya los datos.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Minuto 6 al 13: revisión entre pares.</w:t>
      </w:r>
      <w:r>
        <w:rPr/>
        <w:t xml:space="preserve"> Los estudiantes utilizan una lista de cotejo con dibujos o símbolos:</w:t>
      </w:r>
    </w:p>
    <w:p>
      <w:pPr>
        <w:numPr>
          <w:ilvl w:val="1"/>
          <w:numId w:val="34"/>
        </w:numPr>
      </w:pPr>
      <w:r>
        <w:rPr/>
        <w:t xml:space="preserve">¿Mi historia se entiende?</w:t>
      </w:r>
    </w:p>
    <w:p>
      <w:pPr>
        <w:numPr>
          <w:ilvl w:val="1"/>
          <w:numId w:val="34"/>
        </w:numPr>
      </w:pPr>
      <w:r>
        <w:rPr/>
        <w:t xml:space="preserve">¿Hay grupos iguales?</w:t>
      </w:r>
    </w:p>
    <w:p>
      <w:pPr>
        <w:numPr>
          <w:ilvl w:val="1"/>
          <w:numId w:val="34"/>
        </w:numPr>
      </w:pPr>
      <w:r>
        <w:rPr/>
        <w:t xml:space="preserve">¿Escribí cuántos grupos hay?</w:t>
      </w:r>
    </w:p>
    <w:p>
      <w:pPr>
        <w:numPr>
          <w:ilvl w:val="1"/>
          <w:numId w:val="34"/>
        </w:numPr>
      </w:pPr>
      <w:r>
        <w:rPr/>
        <w:t xml:space="preserve">¿Escribí cuántos elementos tiene cada grupo?</w:t>
      </w:r>
    </w:p>
    <w:p>
      <w:pPr>
        <w:numPr>
          <w:ilvl w:val="1"/>
          <w:numId w:val="34"/>
        </w:numPr>
      </w:pPr>
      <w:r>
        <w:rPr/>
        <w:t xml:space="preserve">¿Hice una pregunta?</w:t>
      </w:r>
    </w:p>
    <w:p>
      <w:pPr>
        <w:numPr>
          <w:ilvl w:val="1"/>
          <w:numId w:val="34"/>
        </w:numPr>
      </w:pPr>
      <w:r>
        <w:rPr/>
        <w:t xml:space="preserve">¿Se puede resolver con una multiplicación?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Minuto 14 al 19: comentario “brillo y mejora”.</w:t>
      </w:r>
      <w:r>
        <w:rPr/>
        <w:t xml:space="preserve"> El compañero señala un aspecto destacado y una mejora posible.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Minuto 20 al 25: tiempo de edición.</w:t>
      </w:r>
      <w:r>
        <w:rPr/>
        <w:t xml:space="preserve"> Los estudiantes agregan información, cambian palabras confusas o corrigen los datos.</w:t>
      </w:r>
    </w:p>
    <w:p>
      <w:pPr/>
      <w:r>
        <w:rPr>
          <w:b w:val="1"/>
          <w:bCs w:val="1"/>
        </w:rPr>
        <w:t xml:space="preserve">Modelos de comentarios para los estudiantes:</w:t>
      </w:r>
    </w:p>
    <w:p>
      <w:pPr>
        <w:numPr>
          <w:ilvl w:val="0"/>
          <w:numId w:val="35"/>
        </w:numPr>
      </w:pPr>
      <w:r>
        <w:rPr/>
        <w:t xml:space="preserve">“Me gustó que tu historia tuviera…”</w:t>
      </w:r>
    </w:p>
    <w:p>
      <w:pPr>
        <w:numPr>
          <w:ilvl w:val="0"/>
          <w:numId w:val="35"/>
        </w:numPr>
      </w:pPr>
      <w:r>
        <w:rPr/>
        <w:t xml:space="preserve">“Entendí que hay ___ grupos de ___ elementos.”</w:t>
      </w:r>
    </w:p>
    <w:p>
      <w:pPr>
        <w:numPr>
          <w:ilvl w:val="0"/>
          <w:numId w:val="35"/>
        </w:numPr>
      </w:pPr>
      <w:r>
        <w:rPr/>
        <w:t xml:space="preserve">“Para que se entienda mejor, podrías agregar…”</w:t>
      </w:r>
    </w:p>
    <w:p>
      <w:pPr>
        <w:numPr>
          <w:ilvl w:val="0"/>
          <w:numId w:val="35"/>
        </w:numPr>
      </w:pPr>
      <w:r>
        <w:rPr/>
        <w:t xml:space="preserve">“Me falta saber…”</w:t>
      </w:r>
    </w:p>
    <w:p>
      <w:pPr>
        <w:numPr>
          <w:ilvl w:val="0"/>
          <w:numId w:val="35"/>
        </w:numPr>
      </w:pPr>
      <w:r>
        <w:rPr/>
        <w:t xml:space="preserve">“La pregunta podría decir…”</w:t>
      </w:r>
    </w:p>
    <w:p>
      <w:pPr/>
      <w:r>
        <w:rPr>
          <w:b w:val="1"/>
          <w:bCs w:val="1"/>
        </w:rPr>
        <w:t xml:space="preserve">Frases del docente:</w:t>
      </w:r>
    </w:p>
    <w:p>
      <w:pPr>
        <w:numPr>
          <w:ilvl w:val="0"/>
          <w:numId w:val="36"/>
        </w:numPr>
      </w:pPr>
      <w:r>
        <w:rPr/>
        <w:t xml:space="preserve">“La historia tiene una situación interesante. Ahora revisa si el lector sabe cuántos grupos hay.”</w:t>
      </w:r>
    </w:p>
    <w:p>
      <w:pPr>
        <w:numPr>
          <w:ilvl w:val="0"/>
          <w:numId w:val="36"/>
        </w:numPr>
      </w:pPr>
      <w:r>
        <w:rPr/>
        <w:t xml:space="preserve">“Incluiste los números, pero debemos comprobar si representan cantidades iguales.”</w:t>
      </w:r>
    </w:p>
    <w:p>
      <w:pPr>
        <w:numPr>
          <w:ilvl w:val="0"/>
          <w:numId w:val="36"/>
        </w:numPr>
      </w:pPr>
      <w:r>
        <w:rPr/>
        <w:t xml:space="preserve">“La pregunta está relacionada con la historia. ¿Permite encontrar el total?”</w:t>
      </w:r>
    </w:p>
    <w:p>
      <w:pPr>
        <w:numPr>
          <w:ilvl w:val="0"/>
          <w:numId w:val="36"/>
        </w:numPr>
      </w:pPr>
      <w:r>
        <w:rPr/>
        <w:t xml:space="preserve">“Tu problema se puede resolver, porque presenta los datos necesarios. Explica también qué operación esperas que use el lector.”</w:t>
      </w:r>
    </w:p>
    <w:p>
      <w:pPr>
        <w:numPr>
          <w:ilvl w:val="0"/>
          <w:numId w:val="36"/>
        </w:numPr>
      </w:pPr>
      <w:r>
        <w:rPr/>
        <w:t xml:space="preserve">“Si un compañero no conoce tu dibujo, ¿podrá entender la situación solo con el texto?”</w:t>
      </w:r>
    </w:p>
    <w:p>
      <w:pPr/>
      <w:r>
        <w:rPr>
          <w:b w:val="1"/>
          <w:bCs w:val="1"/>
        </w:rPr>
        <w:t xml:space="preserve">Cierre de la sesión 4: “Presentamos nuestras soluciones”</w:t>
      </w:r>
    </w:p>
    <w:p>
      <w:pPr/>
      <w:r>
        <w:rPr>
          <w:b w:val="1"/>
          <w:bCs w:val="1"/>
        </w:rPr>
        <w:t xml:space="preserve">Propósito del cierre:</w:t>
      </w:r>
      <w:r>
        <w:rPr/>
        <w:t xml:space="preserve"> valorar el producto final del proyecto y reflexionar sobre cómo leer, resolver y crear problemas multiplicativos.</w:t>
      </w:r>
    </w:p>
    <w:p>
      <w:pPr/>
      <w:r>
        <w:rPr>
          <w:b w:val="1"/>
          <w:bCs w:val="1"/>
        </w:rPr>
        <w:t xml:space="preserve">Duración sugerida:</w:t>
      </w:r>
      <w:r>
        <w:rPr/>
        <w:t xml:space="preserve"> 25 a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Minuto 1 al 10: galería de problemas.</w:t>
      </w:r>
      <w:r>
        <w:rPr/>
        <w:t xml:space="preserve"> Los equipos observan las producciones de sus compañeros y dejan una nota con un reconocimiento y una pregunta.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Minuto 11 al 17: presentación breve.</w:t>
      </w:r>
      <w:r>
        <w:rPr/>
        <w:t xml:space="preserve"> Cada equipo explica:</w:t>
      </w:r>
    </w:p>
    <w:p>
      <w:pPr>
        <w:numPr>
          <w:ilvl w:val="1"/>
          <w:numId w:val="37"/>
        </w:numPr>
      </w:pPr>
      <w:r>
        <w:rPr/>
        <w:t xml:space="preserve">De qué trata su historia.</w:t>
      </w:r>
    </w:p>
    <w:p>
      <w:pPr>
        <w:numPr>
          <w:ilvl w:val="1"/>
          <w:numId w:val="37"/>
        </w:numPr>
      </w:pPr>
      <w:r>
        <w:rPr/>
        <w:t xml:space="preserve">Cuáles son los grupos iguales.</w:t>
      </w:r>
    </w:p>
    <w:p>
      <w:pPr>
        <w:numPr>
          <w:ilvl w:val="1"/>
          <w:numId w:val="37"/>
        </w:numPr>
      </w:pPr>
      <w:r>
        <w:rPr/>
        <w:t xml:space="preserve">Qué multiplicación utilizaron.</w:t>
      </w:r>
    </w:p>
    <w:p>
      <w:pPr>
        <w:numPr>
          <w:ilvl w:val="1"/>
          <w:numId w:val="37"/>
        </w:numPr>
      </w:pPr>
      <w:r>
        <w:rPr/>
        <w:t xml:space="preserve">Cómo comprobaron la respuesta.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Minuto 18 al 23: retroalimentación del docente.</w:t>
      </w:r>
      <w:r>
        <w:rPr/>
        <w:t xml:space="preserve"> Se destacan evidencias del aprendizaje y se señalan uno o dos pasos concretos para seguir mejorando.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Minuto 24 al 30: autoevaluación final.</w:t>
      </w:r>
      <w:r>
        <w:rPr/>
        <w:t xml:space="preserve"> Cada estudiante completa una escala de tres niveles o responde oralmente.</w:t>
      </w:r>
    </w:p>
    <w:p>
      <w:pPr/>
      <w:r>
        <w:rPr>
          <w:b w:val="1"/>
          <w:bCs w:val="1"/>
        </w:rPr>
        <w:t xml:space="preserve">Autoevaluación final: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Aprendizaje</w:t>
            </w:r>
          </w:p>
        </w:tc>
        <w:tc>
          <w:tcPr>
            <w:noWrap/>
          </w:tcPr>
          <w:p>
            <w:pPr/>
            <w:r>
              <w:rPr/>
              <w:t xml:space="preserve">Lo logré</w:t>
            </w:r>
          </w:p>
        </w:tc>
        <w:tc>
          <w:tcPr>
            <w:noWrap/>
          </w:tcPr>
          <w:p>
            <w:pPr/>
            <w:r>
              <w:rPr/>
              <w:t xml:space="preserve">Estoy avanzando</w:t>
            </w:r>
          </w:p>
        </w:tc>
        <w:tc>
          <w:tcPr>
            <w:noWrap/>
          </w:tcPr>
          <w:p>
            <w:pPr/>
            <w:r>
              <w:rPr/>
              <w:t xml:space="preserve">Necesito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Puedo encontrar los datos importantes de una historia.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Puedo reconocer grupos iguales.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Puedo representar y resolver un problema multiplicativo.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Puedo explicar qué significa mi respuesta.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Puedo crear un problema claro y resolverlo.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p>
      <w:pPr/>
      <w:r>
        <w:rPr>
          <w:b w:val="1"/>
          <w:bCs w:val="1"/>
        </w:rPr>
        <w:t xml:space="preserve">Frases de cierre del docente:</w:t>
      </w:r>
    </w:p>
    <w:p>
      <w:pPr>
        <w:numPr>
          <w:ilvl w:val="0"/>
          <w:numId w:val="38"/>
        </w:numPr>
      </w:pPr>
      <w:r>
        <w:rPr/>
        <w:t xml:space="preserve">“Durante el proyecto aprendieron que leer con atención ayuda a descubrir qué operación utilizar.”</w:t>
      </w:r>
    </w:p>
    <w:p>
      <w:pPr>
        <w:numPr>
          <w:ilvl w:val="0"/>
          <w:numId w:val="38"/>
        </w:numPr>
      </w:pPr>
      <w:r>
        <w:rPr/>
        <w:t xml:space="preserve">“Una respuesta no está completa solo con un número; también debemos explicar qué significa.”</w:t>
      </w:r>
    </w:p>
    <w:p>
      <w:pPr>
        <w:numPr>
          <w:ilvl w:val="0"/>
          <w:numId w:val="38"/>
        </w:numPr>
      </w:pPr>
      <w:r>
        <w:rPr/>
        <w:t xml:space="preserve">“Su problema mejoró cuando revisaron los datos, los grupos y la pregunta.”</w:t>
      </w:r>
    </w:p>
    <w:p>
      <w:pPr>
        <w:numPr>
          <w:ilvl w:val="0"/>
          <w:numId w:val="38"/>
        </w:numPr>
      </w:pPr>
      <w:r>
        <w:rPr/>
        <w:t xml:space="preserve">“El próximo paso será explicar las estrategias con mayor claridad y comprobar siempre que la respuesta tenga sentido.”</w:t>
      </w:r>
    </w:p>
    <w:p>
      <w:pPr/>
      <w:r>
        <w:rPr>
          <w:b w:val="1"/>
          <w:bCs w:val="1"/>
        </w:rPr>
        <w:t xml:space="preserve">Protocolo breve de retroalimentación: “Reconozco, pregunto y propongo”</w:t>
      </w:r>
    </w:p>
    <w:p>
      <w:pPr/>
      <w:r>
        <w:rPr/>
        <w:t xml:space="preserve">Este protocolo puede utilizarse en cualquiera de las cuatro sesiones para mantener una retroalimentación clara y respetuosa.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Reconozco:</w:t>
      </w:r>
      <w:r>
        <w:rPr/>
        <w:t xml:space="preserve"> “Observé que…”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Pregunto:</w:t>
      </w:r>
      <w:r>
        <w:rPr/>
        <w:t xml:space="preserve"> “¿Cómo sabes que…?” o “¿Qué representa este número?”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Propongo:</w:t>
      </w:r>
      <w:r>
        <w:rPr/>
        <w:t xml:space="preserve"> “Para mejorar, puedes…”</w:t>
      </w:r>
    </w:p>
    <w:p>
      <w:pPr/>
      <w:r>
        <w:rPr>
          <w:b w:val="1"/>
          <w:bCs w:val="1"/>
        </w:rPr>
        <w:t xml:space="preserve">Ejemplo:</w:t>
      </w:r>
      <w:r>
        <w:rPr/>
        <w:t xml:space="preserve"> “Observé que representaste la historia con cuatro grupos. ¿Cómo sabes cuántos objetos debe tener cada grupo? Para mejorar, puedes escribir una oración que explique el significado del resultado.”</w:t>
      </w:r>
    </w:p>
    <w:p>
      <w:pPr/>
      <w:r>
        <w:rPr>
          <w:b w:val="1"/>
          <w:bCs w:val="1"/>
        </w:rPr>
        <w:t xml:space="preserve">Registro docente para el seguimiento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Estudiante o equipo</w:t>
            </w:r>
          </w:p>
        </w:tc>
        <w:tc>
          <w:tcPr>
            <w:noWrap/>
          </w:tcPr>
          <w:p>
            <w:pPr/>
            <w:r>
              <w:rPr/>
              <w:t xml:space="preserve">Fortaleza observada</w:t>
            </w:r>
          </w:p>
        </w:tc>
        <w:tc>
          <w:tcPr>
            <w:noWrap/>
          </w:tcPr>
          <w:p>
            <w:pPr/>
            <w:r>
              <w:rPr/>
              <w:t xml:space="preserve">Aspecto por mejorar</w:t>
            </w:r>
          </w:p>
        </w:tc>
        <w:tc>
          <w:tcPr>
            <w:noWrap/>
          </w:tcPr>
          <w:p>
            <w:pPr/>
            <w:r>
              <w:rPr/>
              <w:t xml:space="preserve">Acción siguiente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Comprende la historia y encuentra los datos.</w:t>
            </w:r>
          </w:p>
        </w:tc>
        <w:tc>
          <w:tcPr>
            <w:noWrap/>
          </w:tcPr>
          <w:p>
            <w:pPr/>
            <w:r>
              <w:rPr/>
              <w:t xml:space="preserve">Confunde grupos con cantidad de elementos.</w:t>
            </w:r>
          </w:p>
        </w:tc>
        <w:tc>
          <w:tcPr>
            <w:noWrap/>
          </w:tcPr>
          <w:p>
            <w:pPr/>
            <w:r>
              <w:rPr/>
              <w:t xml:space="preserve">Usar material concreto y dibujar cada grupo.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Elige una operación adecuada.</w:t>
            </w:r>
          </w:p>
        </w:tc>
        <w:tc>
          <w:tcPr>
            <w:noWrap/>
          </w:tcPr>
          <w:p>
            <w:pPr/>
            <w:r>
              <w:rPr/>
              <w:t xml:space="preserve">No explica el significado del resultado.</w:t>
            </w:r>
          </w:p>
        </w:tc>
        <w:tc>
          <w:tcPr>
            <w:noWrap/>
          </w:tcPr>
          <w:p>
            <w:pPr/>
            <w:r>
              <w:rPr/>
              <w:t xml:space="preserve">Completar la frase: “La respuesta significa que…”.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Crea una historia clara.</w:t>
            </w:r>
          </w:p>
        </w:tc>
        <w:tc>
          <w:tcPr>
            <w:noWrap/>
          </w:tcPr>
          <w:p>
            <w:pPr/>
            <w:r>
              <w:rPr/>
              <w:t xml:space="preserve">Olvida incluir una pregunta.</w:t>
            </w:r>
          </w:p>
        </w:tc>
        <w:tc>
          <w:tcPr>
            <w:noWrap/>
          </w:tcPr>
          <w:p>
            <w:pPr/>
            <w:r>
              <w:rPr/>
              <w:t xml:space="preserve">Revisar la lista de cotejo antes de entregar.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Explica su estrategia oralmente.</w:t>
            </w:r>
          </w:p>
        </w:tc>
        <w:tc>
          <w:tcPr>
            <w:noWrap/>
          </w:tcPr>
          <w:p>
            <w:pPr/>
            <w:r>
              <w:rPr/>
              <w:t xml:space="preserve">Necesita organizar mejor el registro escrito.</w:t>
            </w:r>
          </w:p>
        </w:tc>
        <w:tc>
          <w:tcPr>
            <w:noWrap/>
          </w:tcPr>
          <w:p>
            <w:pPr/>
            <w:r>
              <w:rPr/>
              <w:t xml:space="preserve">Usar dibujos, números y palabras en tres pasos.</w:t>
            </w:r>
          </w:p>
        </w:tc>
      </w:tr>
    </w:tbl>
    <w:p>
      <w:pPr/>
      <w:r>
        <w:rPr/>
        <w:t xml:space="preserve">La retroalimentación debe culminar siempre con una oportunidad concreta de mejora: corregir una operación, completar una explicación, añadir un dato, reformular la pregunta o volver a representar la situación. De esta manera, el cierre no solo comprueba lo aprendido, sino que impulsa a los estudiantes a mejorar su producto y a asumir un papel activo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A27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8E5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DF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444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FB4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408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AF1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3DA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EA7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D11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464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10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E9F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44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498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CD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B44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255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C0C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836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A11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C2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931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B4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F6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5D3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71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54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448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502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7C0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4E4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9AA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E2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54B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761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45BB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DE7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A028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2026-09-26T00:47:17-05:00</dcterms:created>
  <dcterms:modified xsi:type="dcterms:W3CDTF">2026-09-26T00:47:17-05:00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