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¡Palabras que construyen! Diseñamos un mural para convivir mejor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Pensamiento Crítico, los estudiantes analizarán una situación cotidiana relacionada con la falta de buen trato y buscarán una solución colectiva: elaborar un mural con mensajes, dibujos y compromisos que ayuden a mejorar la convivencia. A partir de un problema cercano, como las burlas, los gritos, la exclusión o no escuchar a los demás, identificarán qué sucede, quiénes se ven afectados y qué acciones pueden cambiar la situación.</w:t>
      </w:r>
    </w:p>
    <w:p>
      <w:pPr/>
      <w:r>
        <w:rPr/>
        <w:t xml:space="preserve">Mediante preguntas, diálogo, trabajo cooperativo y toma de decisiones, los estudiantes aprenderán que el buen trato se demuestra con palabras amables, respeto, escucha, ayuda y valoración de las diferencias. También practicarán habilidades de pensamiento crítico al distinguir conductas que ayudan o perjudican, justificar sus propuestas y elegir mensajes claros para comunicar a la comunidad educativa.</w:t>
      </w:r>
    </w:p>
    <w:p>
      <w:pPr/>
      <w:r>
        <w:rPr/>
        <w:t xml:space="preserve">El mural será un producto concreto y significativo, porque podrá colocarse en el aula o en un espacio común de la escuela. Así, lo aprendido no quedará solo en la clase: los estudiantes podrán aplicar sus compromisos en el recreo, en casa, durante los trabajos grupales y en sus conversaciones diarias. La sesión promueve la participación, la creatividad, la responsabilidad compartida y la construcción de una convivencia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Analizar</w:t>
      </w:r>
      <w:r>
        <w:rPr/>
        <w:t xml:space="preserve"> una situación cotidiana de mal trato, identificando el problema, las personas afectadas y sus posibles causas.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Distinguir</w:t>
      </w:r>
      <w:r>
        <w:rPr/>
        <w:t xml:space="preserve"> acciones y expresiones que favorecen el buen trato de aquellas que dañan la convivencia.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Proponer</w:t>
      </w:r>
      <w:r>
        <w:rPr/>
        <w:t xml:space="preserve"> mensajes y compromisos claros, respetuosos y posibles de cumplir.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Crear</w:t>
      </w:r>
      <w:r>
        <w:rPr/>
        <w:t xml:space="preserve"> colaborativamente un mural que comunique ideas y acciones concretas para practicar el buen trato.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Argumentar</w:t>
      </w:r>
      <w:r>
        <w:rPr/>
        <w:t xml:space="preserve"> oralmente por qué los elementos elegidos para el mural pueden ayudar a resolver el problema planteado.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1 papelote grande o cartulina por grupo de 3 o 4 estudiantes.</w:t>
      </w:r>
    </w:p>
    <w:p>
      <w:pPr>
        <w:numPr>
          <w:ilvl w:val="0"/>
          <w:numId w:val="2"/>
        </w:numPr>
      </w:pPr>
      <w:r>
        <w:rPr/>
        <w:t xml:space="preserve">Hojas pequeñas o tarjetas de colores: 3 por estudiante.</w:t>
      </w:r>
    </w:p>
    <w:p>
      <w:pPr>
        <w:numPr>
          <w:ilvl w:val="0"/>
          <w:numId w:val="2"/>
        </w:numPr>
      </w:pPr>
      <w:r>
        <w:rPr/>
        <w:t xml:space="preserve">Plumones gruesos, lápices de colores, crayones, borradores y reglas.</w:t>
      </w:r>
    </w:p>
    <w:p>
      <w:pPr>
        <w:numPr>
          <w:ilvl w:val="0"/>
          <w:numId w:val="2"/>
        </w:numPr>
      </w:pPr>
      <w:r>
        <w:rPr/>
        <w:t xml:space="preserve">Tijeras de punta roma, pegamento y cinta adhesiva.</w:t>
      </w:r>
    </w:p>
    <w:p>
      <w:pPr>
        <w:numPr>
          <w:ilvl w:val="0"/>
          <w:numId w:val="2"/>
        </w:numPr>
      </w:pPr>
      <w:r>
        <w:rPr/>
        <w:t xml:space="preserve">Tarjetas impresas con situaciones de buen trato y mal trato.</w:t>
      </w:r>
    </w:p>
    <w:p>
      <w:pPr>
        <w:numPr>
          <w:ilvl w:val="0"/>
          <w:numId w:val="2"/>
        </w:numPr>
      </w:pPr>
      <w:r>
        <w:rPr/>
        <w:t xml:space="preserve">Cartel con las preguntas: “¿Qué sucede?”, “¿A quién afecta?”, “¿Cómo podemos mejorar?”</w:t>
      </w:r>
    </w:p>
    <w:p>
      <w:pPr>
        <w:numPr>
          <w:ilvl w:val="0"/>
          <w:numId w:val="2"/>
        </w:numPr>
      </w:pPr>
      <w:r>
        <w:rPr/>
        <w:t xml:space="preserve">Imagen impresa o proyectada de un patio escolar donde un estudiante está siendo excluido.</w:t>
      </w:r>
    </w:p>
    <w:p>
      <w:pPr>
        <w:numPr>
          <w:ilvl w:val="0"/>
          <w:numId w:val="2"/>
        </w:numPr>
      </w:pPr>
      <w:r>
        <w:rPr/>
        <w:t xml:space="preserve">Proyector, computadora y parlantes para mostrar un video breve de 1 minuto sobre convivencia respetuosa, por ejemplo, un recurso de UNICEF o de la plataforma educativa oficial.</w:t>
      </w:r>
    </w:p>
    <w:p>
      <w:pPr>
        <w:numPr>
          <w:ilvl w:val="0"/>
          <w:numId w:val="2"/>
        </w:numPr>
      </w:pPr>
      <w:r>
        <w:rPr/>
        <w:t xml:space="preserve">Lista de cotejo del docente y ficha breve de autoevaluación.</w:t>
      </w:r>
    </w:p>
    <w:p>
      <w:pPr>
        <w:numPr>
          <w:ilvl w:val="0"/>
          <w:numId w:val="2"/>
        </w:numPr>
      </w:pPr>
      <w:r>
        <w:rPr/>
        <w:t xml:space="preserve">Reloj o cronómetro visible para organizar los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normas básicas de convivencia del aula, como escuchar, respetar turnos y cuidar los materiales.</w:t>
      </w:r>
    </w:p>
    <w:p>
      <w:pPr>
        <w:numPr>
          <w:ilvl w:val="0"/>
          <w:numId w:val="3"/>
        </w:numPr>
      </w:pPr>
      <w:r>
        <w:rPr/>
        <w:t xml:space="preserve">Comprender, de manera inicial, que las palabras y acciones pueden hacer sentir bien o mal a otras personas.</w:t>
      </w:r>
    </w:p>
    <w:p>
      <w:pPr>
        <w:numPr>
          <w:ilvl w:val="0"/>
          <w:numId w:val="3"/>
        </w:numPr>
      </w:pPr>
      <w:r>
        <w:rPr/>
        <w:t xml:space="preserve">Participar en conversaciones breves expresando ideas y escuchando opiniones diferentes.</w:t>
      </w:r>
    </w:p>
    <w:p>
      <w:pPr>
        <w:numPr>
          <w:ilvl w:val="0"/>
          <w:numId w:val="3"/>
        </w:numPr>
      </w:pPr>
      <w:r>
        <w:rPr/>
        <w:t xml:space="preserve">Usar materiales básicos de dibujo, escritura y recorte.</w:t>
      </w:r>
    </w:p>
    <w:p>
      <w:pPr>
        <w:numPr>
          <w:ilvl w:val="0"/>
          <w:numId w:val="3"/>
        </w:numPr>
      </w:pPr>
      <w:r>
        <w:rPr/>
        <w:t xml:space="preserve">Haber trabajado previamente el respeto, la empatía, la cooperación o los acuerdos de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El docente explica: “Hoy resolveremos un problema de convivencia. Analizaremos una situación de mal trato y elaboraremos un mural para enseñar a otras personas cómo podemos tratarnos bien. No se trata solo de hacer un dibujo: pensaremos qué mensaje necesitamos comunicar y por qué puede ayudar”.</w:t>
      </w:r>
    </w:p>
    <w:p>
      <w:pPr/>
      <w:r>
        <w:rPr>
          <w:b w:val="1"/>
          <w:bCs w:val="1"/>
        </w:rPr>
        <w:t xml:space="preserve">Activación de conocimientos previos: “Semáforo del trato” (4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tres tarjetas: verde significa “ayuda a convivir”, amarillo significa “debemos pensarlo mejor” y rojo significa “hace daño”. Lee estas expresiones: “¿Me prestas tu lápiz, por favor?”, “¡Cállate, no sabes!”, “Te ayudo a recoger”, “No puedes jugar con nosotros” y “Gracias por escucharme”.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una tarjeta de color o hacen con sus manos una señal acordada para indicar su respuesta.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“¿Por qué colocaron esta expresión en verde, amarillo o rojo?”, “¿Cómo podría sentirse la persona que escucha esa frase?” y “¿Qué podríamos decir de otra manera?”.</w:t>
      </w:r>
    </w:p>
    <w:p>
      <w:pPr/>
      <w:r>
        <w:rPr>
          <w:b w:val="1"/>
          <w:bCs w:val="1"/>
        </w:rPr>
        <w:t xml:space="preserve">Motivación y contextualización: “El reto del mural” (6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la imagen de un patio donde un niño está solo mientras otros se burlan o no le permiten participar. Pregunta: “¿Qué está pasando?”, “¿Qué parte de la imagen nos preocupa?” y “¿Qué necesitaría ocurrir para que todos pudieran sentirse incluidos?”.</w:t>
      </w:r>
    </w:p>
    <w:p>
      <w:pPr>
        <w:numPr>
          <w:ilvl w:val="0"/>
          <w:numId w:val="5"/>
        </w:numPr>
      </w:pPr>
      <w:r>
        <w:rPr/>
        <w:t xml:space="preserve">Presenta el reto: “En nuestra escuela a veces ocurren palabras o acciones que hacen sentir mal a alguien. ¿Podemos crear un mural que ayude a recordar cómo actuar con buen trato?”.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Comentan sus observaciones y mencionan experiencias generales sin decir nombres ni señalar a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el recreo, el trabajo en equipo, la familia y el aula: “Cada día tenemos oportunidades para escuchar, ayudar, pedir las cosas con respeto e invitar a participar”. Explica que durante la sesión deberán tomar decisiones y justificar sus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problema y contenido nuevo: “¿Cómo resolvemos esta situación?” (7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el problema: “Durante el recreo, un grupo se ríe de Tomás porque pronuncia algunas palabras de manera diferente. Cuando otra compañera le dice al grupo que lo invite a jugar, le responden: ‘Aquí no entra’. Tomás se aleja triste”. El docente aclara que es una situación inventada para aprender y pregunta:</w:t>
      </w:r>
    </w:p>
    <w:p>
      <w:pPr>
        <w:numPr>
          <w:ilvl w:val="0"/>
          <w:numId w:val="6"/>
        </w:numPr>
      </w:pPr>
      <w:r>
        <w:rPr/>
        <w:t xml:space="preserve">“¿Cuál es el problema principal?”</w:t>
      </w:r>
    </w:p>
    <w:p>
      <w:pPr>
        <w:numPr>
          <w:ilvl w:val="0"/>
          <w:numId w:val="6"/>
        </w:numPr>
      </w:pPr>
      <w:r>
        <w:rPr/>
        <w:t xml:space="preserve">“¿Quiénes se ven afectados y cómo podrían sentirse?”</w:t>
      </w:r>
    </w:p>
    <w:p>
      <w:pPr>
        <w:numPr>
          <w:ilvl w:val="0"/>
          <w:numId w:val="6"/>
        </w:numPr>
      </w:pPr>
      <w:r>
        <w:rPr/>
        <w:t xml:space="preserve">“¿Qué acciones empeoran el problema?”</w:t>
      </w:r>
    </w:p>
    <w:p>
      <w:pPr>
        <w:numPr>
          <w:ilvl w:val="0"/>
          <w:numId w:val="6"/>
        </w:numPr>
      </w:pPr>
      <w:r>
        <w:rPr/>
        <w:t xml:space="preserve">“¿Qué podrían hacer los compañeros para solucionarlo?”</w:t>
      </w:r>
    </w:p>
    <w:p>
      <w:pPr/>
      <w:r>
        <w:rPr/>
        <w:t xml:space="preserve">El docente registra las respuestas en tres columnas: </w:t>
      </w:r>
      <w:r>
        <w:rPr>
          <w:b w:val="1"/>
          <w:bCs w:val="1"/>
        </w:rPr>
        <w:t xml:space="preserve">Problema, consecuencias y soluciones</w:t>
      </w:r>
      <w:r>
        <w:rPr/>
        <w:t xml:space="preserve">. Explica brevemente: “Pensar críticamente significa observar con atención, hacer preguntas, escuchar razones y elegir una solución que ayude a más personas”. Luego muestra ejemplos: escuchar, incluir, pedir disculpas, hablar sin insultar, ayudar y respetar las diferencias.</w:t>
      </w:r>
    </w:p>
    <w:p>
      <w:pPr/>
      <w:r>
        <w:rPr>
          <w:b w:val="1"/>
          <w:bCs w:val="1"/>
        </w:rPr>
        <w:t xml:space="preserve">Actividad 1: “Detectives del buen trato” (10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Analizar una situación de mal trato y distinguir acciones que favorecen o perjudican la convivencia.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estudiantes.</w:t>
      </w:r>
    </w:p>
    <w:p>
      <w:pPr>
        <w:numPr>
          <w:ilvl w:val="0"/>
          <w:numId w:val="7"/>
        </w:numPr>
      </w:pPr>
      <w:r>
        <w:rPr/>
        <w:t xml:space="preserve">El docente entrega a cada grupo cuatro tarjetas con situaciones: dos de buen trato y dos de mal trato.</w:t>
      </w:r>
    </w:p>
    <w:p>
      <w:pPr>
        <w:numPr>
          <w:ilvl w:val="0"/>
          <w:numId w:val="7"/>
        </w:numPr>
      </w:pPr>
      <w:r>
        <w:rPr/>
        <w:t xml:space="preserve">Indica: “Lean o escuchen cada tarjeta. Colóquenla en la columna ‘Ayuda a convivir’ o ‘Daña la convivencia’. Después, preparen una razón para explicar una de sus decisiones”.</w:t>
      </w:r>
    </w:p>
    <w:p>
      <w:pPr>
        <w:numPr>
          <w:ilvl w:val="0"/>
          <w:numId w:val="7"/>
        </w:numPr>
      </w:pPr>
      <w:r>
        <w:rPr/>
        <w:t xml:space="preserve">Los estudiantes clasifican las tarjetas y completan oralmente la frase: “Pensamos que esta acción ______ porque ______”.</w:t>
      </w:r>
    </w:p>
    <w:p>
      <w:pPr>
        <w:numPr>
          <w:ilvl w:val="0"/>
          <w:numId w:val="7"/>
        </w:numPr>
      </w:pPr>
      <w:r>
        <w:rPr/>
        <w:t xml:space="preserve">Cada grupo comparte una tarjeta y su explicación.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evidencia de la tarjeta les ayudó a decidir?”, “¿Podría cambiarse esa acción?” y “¿Qué alternativa sería más respetuosa?”.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Tarjetas clasificadas y una explicación oral fundamentada.</w:t>
      </w:r>
    </w:p>
    <w:p>
      <w:pPr/>
      <w:r>
        <w:rPr>
          <w:b w:val="1"/>
          <w:bCs w:val="1"/>
        </w:rPr>
        <w:t xml:space="preserve">Actividad 2: “Buscamos soluciones y mensajes” (10 minutos)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Proponer mensajes y compromisos claros, y argumentar por qué pueden resolver el problema.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Los mismos grupos.</w:t>
      </w:r>
    </w:p>
    <w:p>
      <w:pPr>
        <w:numPr>
          <w:ilvl w:val="0"/>
          <w:numId w:val="8"/>
        </w:numPr>
      </w:pPr>
      <w:r>
        <w:rPr/>
        <w:t xml:space="preserve">El docente entrega tres tarjetas de colores a cada estudiante.</w:t>
      </w:r>
    </w:p>
    <w:p>
      <w:pPr>
        <w:numPr>
          <w:ilvl w:val="0"/>
          <w:numId w:val="8"/>
        </w:numPr>
      </w:pPr>
      <w:r>
        <w:rPr/>
        <w:t xml:space="preserve">Indica: “En la primera tarjeta escriban una acción de buen trato; en la segunda, una frase amable; y en la tercera, un compromiso que sí podamos cumplir en la escuela”. Para quienes aún no escriben con fluidez, pueden dibujar y dictar su idea al docente o a un compañero.</w:t>
      </w:r>
    </w:p>
    <w:p>
      <w:pPr>
        <w:numPr>
          <w:ilvl w:val="0"/>
          <w:numId w:val="8"/>
        </w:numPr>
      </w:pPr>
      <w:r>
        <w:rPr/>
        <w:t xml:space="preserve">Ejemplos que puede ofrecer el docente: “Te invito a jugar”, “Te escucho”, “Hablamos sin gritar”, “Ayudaré a quien lo necesite” y “Respetaré las diferencias”.</w:t>
      </w:r>
    </w:p>
    <w:p>
      <w:pPr>
        <w:numPr>
          <w:ilvl w:val="0"/>
          <w:numId w:val="8"/>
        </w:numPr>
      </w:pPr>
      <w:r>
        <w:rPr/>
        <w:t xml:space="preserve">Los integrantes leen sus propuestas y eligen las tres que sean más claras, positivas y posibles de realizar.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“¿Este mensaje dice qué debemos hacer?”, “¿Ayuda a la persona del problema?” y “¿Podemos cumplirlo todos los días?”.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Tres mensajes o compromisos seleccionados y justificados por cada grupo.</w:t>
      </w:r>
    </w:p>
    <w:p>
      <w:pPr/>
      <w:r>
        <w:rPr>
          <w:b w:val="1"/>
          <w:bCs w:val="1"/>
        </w:rPr>
        <w:t xml:space="preserve">Actividad 3: “Construimos el mural” (13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Crear colaborativamente un mural que comunique acciones concretas de buen trato.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estudiantes.</w:t>
      </w:r>
    </w:p>
    <w:p>
      <w:pPr>
        <w:numPr>
          <w:ilvl w:val="0"/>
          <w:numId w:val="9"/>
        </w:numPr>
      </w:pPr>
      <w:r>
        <w:rPr/>
        <w:t xml:space="preserve">El docente entrega a cada grupo un papelote y explica los elementos obligatorios: un título, al menos tres mensajes o compromisos, dos dibujos y una frase final que invite a actuar.</w:t>
      </w:r>
    </w:p>
    <w:p>
      <w:pPr>
        <w:numPr>
          <w:ilvl w:val="0"/>
          <w:numId w:val="9"/>
        </w:numPr>
      </w:pPr>
      <w:r>
        <w:rPr/>
        <w:t xml:space="preserve">Propone títulos posibles: “En nuestra aula nos tratamos bien”, “Juntos construimos respeto” o “Palabras que ayudan”. Los estudiantes pueden crear otro título.</w:t>
      </w:r>
    </w:p>
    <w:p>
      <w:pPr>
        <w:numPr>
          <w:ilvl w:val="0"/>
          <w:numId w:val="9"/>
        </w:numPr>
      </w:pPr>
      <w:r>
        <w:rPr/>
        <w:t xml:space="preserve">Los estudiantes distribuyen roles: quien escribe, quien dibuja, quien recorta y quien revisa que el mensaje sea respetuoso y entendible. Los roles pueden compartirse.</w:t>
      </w:r>
    </w:p>
    <w:p>
      <w:pPr>
        <w:numPr>
          <w:ilvl w:val="0"/>
          <w:numId w:val="9"/>
        </w:numPr>
      </w:pPr>
      <w:r>
        <w:rPr/>
        <w:t xml:space="preserve">El docente indica: “Antes de pegar, lean todo el mural. Revisen que no haya insultos, burlas ni mensajes que excluyan a alguien”.</w:t>
      </w:r>
    </w:p>
    <w:p>
      <w:pPr>
        <w:numPr>
          <w:ilvl w:val="0"/>
          <w:numId w:val="9"/>
        </w:numPr>
      </w:pPr>
      <w:r>
        <w:rPr/>
        <w:t xml:space="preserve">Los grupos elaboran el mural con colores, dibujos y tarjetas. Pueden incluir una escena de ayuda, escucha, inclusión o cooperación.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Recorre los grupos, observa la participación y pregunta: “¿Qué problema quieren ayudar a resolver?”, “¿Cómo lo muestra su dibujo?” y “¿Por qué eligieron este mensaje?”.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Mural grupal sobre el buen trato.</w:t>
      </w:r>
    </w:p>
    <w:p>
      <w:pPr/>
      <w:r>
        <w:rPr>
          <w:b w:val="1"/>
          <w:bCs w:val="1"/>
        </w:rPr>
        <w:t xml:space="preserve">Transición y diferenciación</w:t>
      </w:r>
    </w:p>
    <w:p>
      <w:pPr/>
      <w:r>
        <w:rPr/>
        <w:t xml:space="preserve">Para pasar de una actividad a otra, el docente usa la señal “Detectives, soluciones, creación”: cuando levanta una tarjeta, los estudiantes guardan las tarjetas anteriores y preparan el siguiente material. Quienes terminan antes pueden agregar un “buzón de buenas acciones” con una propuesta nueva o revisar la ortografía y claridad del mural. Quienes necesitan apoyo reciben frases iniciadoras (“Yo puedo…”, “Es importante…”, “En nuestra aula…”), pictogramas, lectura compartida o la posibilidad de expresar su idea mediante un dibujo. El docente permite que algunos estudiantes trabajen como dibujantes, lectores, escritores o voceros según sus fortalezas.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 y socialización: “Galería del buen trato” (5 minutos)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Coloca los murales en las paredes o los muestra al frente. Indica: “Caminaremos en silencio, observaremos los murales y elegiremos una idea que podamos aplicar desde hoy”.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Observan los trabajos y colocan una marca adhesiva o dibujan una estrella junto al mensaje que consideran más útil.</w:t>
      </w:r>
    </w:p>
    <w:p>
      <w:pPr>
        <w:numPr>
          <w:ilvl w:val="0"/>
          <w:numId w:val="10"/>
        </w:numPr>
      </w:pPr>
      <w:r>
        <w:rPr/>
        <w:t xml:space="preserve">Cada grupo dispone de aproximadamente 30 segundos para completar oralmente: “Nuestro mural ayuda a resolver ______ porque propone ______”.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Resume: “Analizamos un problema, pensamos en sus consecuencias, propusimos soluciones y las comunicamos en un mural. El buen trato se demuestra con acciones concretas”.</w:t>
      </w:r>
    </w:p>
    <w:p>
      <w:pPr/>
      <w:r>
        <w:rPr>
          <w:b w:val="1"/>
          <w:bCs w:val="1"/>
        </w:rPr>
        <w:t xml:space="preserve">Reflexión metacognitiva y retroalimentación (3 minutos)</w:t>
      </w:r>
    </w:p>
    <w:p>
      <w:pPr/>
      <w:r>
        <w:rPr/>
        <w:t xml:space="preserve">Los estudiantes responden oralmente o en una tarjeta de salida:</w:t>
      </w:r>
    </w:p>
    <w:p>
      <w:pPr>
        <w:numPr>
          <w:ilvl w:val="0"/>
          <w:numId w:val="11"/>
        </w:numPr>
      </w:pPr>
      <w:r>
        <w:rPr/>
        <w:t xml:space="preserve">“¿Qué problema de convivencia analizamos y quién podía sentirse afectado?”</w:t>
      </w:r>
    </w:p>
    <w:p>
      <w:pPr>
        <w:numPr>
          <w:ilvl w:val="0"/>
          <w:numId w:val="11"/>
        </w:numPr>
      </w:pPr>
      <w:r>
        <w:rPr/>
        <w:t xml:space="preserve">“¿Qué mensaje de nuestro mural ayuda más a resolverlo? ¿Por qué?”</w:t>
      </w:r>
    </w:p>
    <w:p>
      <w:pPr>
        <w:numPr>
          <w:ilvl w:val="0"/>
          <w:numId w:val="11"/>
        </w:numPr>
      </w:pPr>
      <w:r>
        <w:rPr/>
        <w:t xml:space="preserve">“¿Qué acción de buen trato practicaré hoy en el aula o en el recreo?”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inmediata con dos reconocimientos y una sugerencia: “Su grupo explicó claramente el problema; además, incluyó a todos en el dibujo. Para mejorar, pueden escribir el compromiso con letras más grandes”. Valora las razones, la escucha y la colaboración, no solamente la decoración.</w:t>
      </w:r>
    </w:p>
    <w:p>
      <w:pPr/>
      <w:r>
        <w:rPr>
          <w:b w:val="1"/>
          <w:bCs w:val="1"/>
        </w:rPr>
        <w:t xml:space="preserve">Transferencia y reto</w:t>
      </w:r>
    </w:p>
    <w:p>
      <w:pPr/>
      <w:r>
        <w:rPr/>
        <w:t xml:space="preserve">El docente invita a colocar el mural en un espacio visible del aula o de la escuela y dice: “Durante esta semana observaremos si cumplimos nuestros compromisos”. Como reto, cada estudiante realizará una acción de buen trato en casa o en el recreo y al día siguiente contará qué hizo, cómo se sintió la otra persona y qué aprendió.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y momentos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Durante el inicio, en el juego “Semáforo del trato”, el docente identifica qué conductas reconocen los estudiantes como respetuosas o dañinas.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1, 2 y 3 del desarrollo, mediante preguntas, observación directa, revisión de tarjetas y acompañamiento a los grupos.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la presentación del mural, la explicación de su utilidad y la tarjeta de reflexión.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Analiza la situación problemática</w:t>
      </w:r>
      <w:r>
        <w:rPr/>
        <w:t xml:space="preserve">, identifica el mal trato, reconoce a las personas afectadas y explica posibles consecuencias. Vinculado con el objetivo 1.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Distingue conductas</w:t>
      </w:r>
      <w:r>
        <w:rPr/>
        <w:t xml:space="preserve"> que ayudan o dañan la convivencia y justifica su clasificación con una razón sencilla. Vinculado con el objetivo 2.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Propone mensajes y compromisos</w:t>
      </w:r>
      <w:r>
        <w:rPr/>
        <w:t xml:space="preserve"> positivos, claros, respetuosos y posibles de cumplir. Vinculado con el objetivo 3.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Elabora un mural</w:t>
      </w:r>
      <w:r>
        <w:rPr/>
        <w:t xml:space="preserve"> que incluye título, mensajes, dibujos y una invitación concreta al buen trato. Vinculado con el objetivo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Argumenta sus elecciones</w:t>
      </w:r>
      <w:r>
        <w:rPr/>
        <w:t xml:space="preserve"> al explicar cómo su mensaje o dibujo puede ayudar a resolver el problema. Vinculado con el objetivo 5.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Lista de cotejo del docente:</w:t>
      </w:r>
      <w:r>
        <w:rPr/>
        <w:t xml:space="preserve"> identifica el problema; reconoce consecuencias; clasifica conductas; propone soluciones; participa y escucha.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Rúbrica breve del mural:</w:t>
      </w:r>
      <w:r>
        <w:rPr/>
        <w:t xml:space="preserve"> claridad del mensaje, relación con el problema, presencia de acciones concretas, creatividad y trabajo cooperativo.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Autoevaluación:</w:t>
      </w:r>
      <w:r>
        <w:rPr/>
        <w:t xml:space="preserve"> cada estudiante marca una opción: “Lo logré”, “Estoy aprendiendo” o “Necesito ayuda” en relación con analizar, proponer y colaborar.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Observación directa:</w:t>
      </w:r>
      <w:r>
        <w:rPr/>
        <w:t xml:space="preserve"> registro de preguntas, razones expresadas y actitudes de respeto durante el trabajo grupal.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Clasificación de las tarjetas de situaciones y explicación oral de una decisión.</w:t>
      </w:r>
    </w:p>
    <w:p>
      <w:pPr>
        <w:numPr>
          <w:ilvl w:val="0"/>
          <w:numId w:val="15"/>
        </w:numPr>
      </w:pPr>
      <w:r>
        <w:rPr/>
        <w:t xml:space="preserve">Tarjetas individuales con acciones, frases y compromisos de buen trato.</w:t>
      </w:r>
    </w:p>
    <w:p>
      <w:pPr>
        <w:numPr>
          <w:ilvl w:val="0"/>
          <w:numId w:val="15"/>
        </w:numPr>
      </w:pPr>
      <w:r>
        <w:rPr/>
        <w:t xml:space="preserve">Mural grupal terminado y presentación breve ante la clase.</w:t>
      </w:r>
    </w:p>
    <w:p>
      <w:pPr>
        <w:numPr>
          <w:ilvl w:val="0"/>
          <w:numId w:val="15"/>
        </w:numPr>
      </w:pPr>
      <w:r>
        <w:rPr/>
        <w:t xml:space="preserve">Respuesta a las preguntas de reflexión y compromiso personal para aplicar fuera del aula.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913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28A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393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661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E83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E6A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E66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612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2401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999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48E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D51C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C764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C076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63E9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2026-09-25T21:36:53-05:00</dcterms:created>
  <dcterms:modified xsi:type="dcterms:W3CDTF">2026-09-25T21:36:53-05:00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