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tienda equilibrada: ¡descubrimos el número escondido!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proyecto, los estudiantes se convertirán en diseñadores de una pequeña tienda escolar. Su misión será crear tarjetas de productos y resolver los “precios misteriosos” usando ecuaciones sencillas. A partir de situaciones cercanas, como comprar frutas, juguetes o útiles escolares, comprenderán que una ecuación es una igualdad en la que existe un número desconocido que debemos descubrir.</w:t>
      </w:r>
    </w:p>
    <w:p>
      <w:pPr/>
      <w:r>
        <w:rPr/>
        <w:t xml:space="preserve">Durante la sesión, trabajarán con material concreto, dibujos, fichas y símbolos. Representarán situaciones como “tenía algunas manzanas y me regalaron 3; ahora tengo 8” mediante expresiones como </w:t>
      </w:r>
      <w:r>
        <w:rPr>
          <w:b w:val="1"/>
          <w:bCs w:val="1"/>
        </w:rPr>
        <w:t xml:space="preserve">□ + 3 = 8</w:t>
      </w:r>
      <w:r>
        <w:rPr/>
        <w:t xml:space="preserve">. También comprobarán sus respuestas sustituyendo el número encontrado en la ecuación. En equipos, diseñarán un pequeño puesto de venta con retos matemáticos para que otros compañeros los resuelvan.</w:t>
      </w:r>
    </w:p>
    <w:p>
      <w:pPr/>
      <w:r>
        <w:rPr/>
        <w:t xml:space="preserve">El proyecto favorece la colaboración, la comunicación, el razonamiento y la autonomía. Las ecuaciones se conectan con la vida diaria porque ayudan a descubrir cantidades desconocidas al repartir objetos, calcular lo que falta, saber cuánto se gastó o averiguar cuántos elementos había al inicio. Al finalizar, cada estudiante explicará una estrategia para encontrar el número escondido y reconocerá que resolver una ecuación significa mantener equilibrados los dos lados de una igualdad.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Representar</w:t>
      </w:r>
      <w:r>
        <w:rPr/>
        <w:t xml:space="preserve"> situaciones cotidianas mediante ecuaciones sencillas de suma y resta con un número desconocido.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Resolver</w:t>
      </w:r>
      <w:r>
        <w:rPr/>
        <w:t xml:space="preserve"> ecuaciones del tipo □ + a = b, a + □ = b y □ − a = b usando material concreto, dibujos o estrategias mentales.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Comprobar</w:t>
      </w:r>
      <w:r>
        <w:rPr/>
        <w:t xml:space="preserve"> las soluciones sustituyendo el número encontrado y verificando que ambos lados de la igualdad sean equivalentes.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Crear</w:t>
      </w:r>
      <w:r>
        <w:rPr/>
        <w:t xml:space="preserve"> en equipo una tarjeta o puesto de tienda con un problema de ecuación comprensible para otros compañeros.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Explicar</w:t>
      </w:r>
      <w:r>
        <w:rPr/>
        <w:t xml:space="preserve"> oralmente el procedimiento utilizado y colaborar respetando turnos, ideas y responsabilidades.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de cartulina o papel, mínimo 4 por equipo.</w:t>
      </w:r>
    </w:p>
    <w:p>
      <w:pPr>
        <w:numPr>
          <w:ilvl w:val="0"/>
          <w:numId w:val="2"/>
        </w:numPr>
      </w:pPr>
      <w:r>
        <w:rPr/>
        <w:t xml:space="preserve">Fichas, tapas o bloques pequeños: aproximadamente 20 por equipo.</w:t>
      </w:r>
    </w:p>
    <w:p>
      <w:pPr>
        <w:numPr>
          <w:ilvl w:val="0"/>
          <w:numId w:val="2"/>
        </w:numPr>
      </w:pPr>
      <w:r>
        <w:rPr/>
        <w:t xml:space="preserve">Monedas y billetes de juguete o círculos de papel: 10 por equipo.</w:t>
      </w:r>
    </w:p>
    <w:p>
      <w:pPr>
        <w:numPr>
          <w:ilvl w:val="0"/>
          <w:numId w:val="2"/>
        </w:numPr>
      </w:pPr>
      <w:r>
        <w:rPr/>
        <w:t xml:space="preserve">Hojas blancas y hojas cuadriculadas, una por estudiante.</w:t>
      </w:r>
    </w:p>
    <w:p>
      <w:pPr>
        <w:numPr>
          <w:ilvl w:val="0"/>
          <w:numId w:val="2"/>
        </w:numPr>
      </w:pPr>
      <w:r>
        <w:rPr/>
        <w:t xml:space="preserve">Lápices, colores, marcadores, borradores y regla.</w:t>
      </w:r>
    </w:p>
    <w:p>
      <w:pPr>
        <w:numPr>
          <w:ilvl w:val="0"/>
          <w:numId w:val="2"/>
        </w:numPr>
      </w:pPr>
      <w:r>
        <w:rPr/>
        <w:t xml:space="preserve">Pizarrón y marcadores.</w:t>
      </w:r>
    </w:p>
    <w:p>
      <w:pPr>
        <w:numPr>
          <w:ilvl w:val="0"/>
          <w:numId w:val="2"/>
        </w:numPr>
      </w:pPr>
      <w:r>
        <w:rPr/>
        <w:t xml:space="preserve">Una balanza escolar o una balanza dibujada en cartulina.</w:t>
      </w:r>
    </w:p>
    <w:p>
      <w:pPr>
        <w:numPr>
          <w:ilvl w:val="0"/>
          <w:numId w:val="2"/>
        </w:numPr>
      </w:pPr>
      <w:r>
        <w:rPr/>
        <w:t xml:space="preserve">Carteles con los signos □, +, − y =.</w:t>
      </w:r>
    </w:p>
    <w:p>
      <w:pPr>
        <w:numPr>
          <w:ilvl w:val="0"/>
          <w:numId w:val="2"/>
        </w:numPr>
      </w:pPr>
      <w:r>
        <w:rPr/>
        <w:t xml:space="preserve">Plantilla impresa de “Tarjeta de precio misterioso” y lista de cotejo sencilla.</w:t>
      </w:r>
    </w:p>
    <w:p>
      <w:pPr>
        <w:numPr>
          <w:ilvl w:val="0"/>
          <w:numId w:val="2"/>
        </w:numPr>
      </w:pPr>
      <w:r>
        <w:rPr/>
        <w:t xml:space="preserve">Proyector o pantalla para mostrar una imagen breve de una tienda o mercado.</w:t>
      </w:r>
    </w:p>
    <w:p>
      <w:pPr>
        <w:numPr>
          <w:ilvl w:val="0"/>
          <w:numId w:val="2"/>
        </w:numPr>
      </w:pPr>
      <w:r>
        <w:rPr/>
        <w:t xml:space="preserve">Video corto opcional, de 2 minutos, sobre igualdad y equilibrio, por ejemplo un recurso educativo de YouTube Kids previamente seleccionado por el docente.</w:t>
      </w:r>
    </w:p>
    <w:p>
      <w:pPr>
        <w:numPr>
          <w:ilvl w:val="0"/>
          <w:numId w:val="2"/>
        </w:numPr>
      </w:pPr>
      <w:r>
        <w:rPr/>
        <w:t xml:space="preserve">Reloj o cronómetro para controlar los tiempos.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Contar, leer y escribir números naturales hasta 20 o 50, según el nivel del grupo.</w:t>
      </w:r>
    </w:p>
    <w:p>
      <w:pPr>
        <w:numPr>
          <w:ilvl w:val="0"/>
          <w:numId w:val="3"/>
        </w:numPr>
      </w:pPr>
      <w:r>
        <w:rPr/>
        <w:t xml:space="preserve">Reconocer los signos de suma, resta e igualdad.</w:t>
      </w:r>
    </w:p>
    <w:p>
      <w:pPr>
        <w:numPr>
          <w:ilvl w:val="0"/>
          <w:numId w:val="3"/>
        </w:numPr>
      </w:pPr>
      <w:r>
        <w:rPr/>
        <w:t xml:space="preserve">Resolver sumas y restas sencillas con apoyo de dibujos, objetos o recta numérica.</w:t>
      </w:r>
    </w:p>
    <w:p>
      <w:pPr>
        <w:numPr>
          <w:ilvl w:val="0"/>
          <w:numId w:val="3"/>
        </w:numPr>
      </w:pPr>
      <w:r>
        <w:rPr/>
        <w:t xml:space="preserve">Comprender expresiones cotidianas como “faltan”, “quedan”, “en total” y “había al principio”.</w:t>
      </w:r>
    </w:p>
    <w:p>
      <w:pPr>
        <w:numPr>
          <w:ilvl w:val="0"/>
          <w:numId w:val="3"/>
        </w:numPr>
      </w:pPr>
      <w:r>
        <w:rPr/>
        <w:t xml:space="preserve">Participar en parejas o equipos, escuchar instrucciones y explicar ideas con frases sencillas.</w:t>
      </w:r>
    </w:p>
    <w:p>
      <w:pPr>
        <w:numPr>
          <w:ilvl w:val="0"/>
          <w:numId w:val="3"/>
        </w:numPr>
      </w:pPr>
      <w:r>
        <w:rPr/>
        <w:t xml:space="preserve">Haber trabajado previamente la idea de igualdad como “lo mismo que” o “la misma cantidad”.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Comprender que una ecuación puede ayudarnos a descubrir una cantidad desconocida en situaciones de compra, reparto o conteo. Los estudiantes conocerán el reto del proyecto y activarán sus ideas sobre suma, resta e igualdad.</w:t>
      </w:r>
    </w:p>
    <w:p>
      <w:pPr/>
      <w:r>
        <w:rPr>
          <w:b w:val="1"/>
          <w:bCs w:val="1"/>
        </w:rPr>
        <w:t xml:space="preserve">Activación de conocimientos previos: “La bolsa misteriosa” — 7 minutos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Coloca 5 fichas visibles sobre una mesa y guarda algunas fichas en una bolsa opaca. Escribe en el pizarrón: </w:t>
      </w:r>
      <w:r>
        <w:rPr>
          <w:b w:val="1"/>
          <w:bCs w:val="1"/>
        </w:rPr>
        <w:t xml:space="preserve">□ + 5 = 9</w:t>
      </w:r>
      <w:r>
        <w:rPr/>
        <w:t xml:space="preserve">. Dice: “En esta bolsa hay una cantidad de fichas. Cuando juntamos las fichas escondidas con estas 5, tenemos 9. ¿Cuántas fichas hay dentro de la bolsa?”.</w:t>
      </w:r>
    </w:p>
    <w:p>
      <w:pPr>
        <w:numPr>
          <w:ilvl w:val="0"/>
          <w:numId w:val="4"/>
        </w:numPr>
      </w:pPr>
      <w:r>
        <w:rPr/>
        <w:t xml:space="preserve">Los estudiantes hacen una predicción individual con los dedos o dibujando.</w:t>
      </w:r>
    </w:p>
    <w:p>
      <w:pPr>
        <w:numPr>
          <w:ilvl w:val="0"/>
          <w:numId w:val="4"/>
        </w:numPr>
      </w:pPr>
      <w:r>
        <w:rPr/>
        <w:t xml:space="preserve">Luego comentan su respuesta con un compañero.</w:t>
      </w:r>
    </w:p>
    <w:p>
      <w:pPr>
        <w:numPr>
          <w:ilvl w:val="0"/>
          <w:numId w:val="4"/>
        </w:numPr>
      </w:pPr>
      <w:r>
        <w:rPr/>
        <w:t xml:space="preserve">El docente invita a un estudiante a comprobar la respuesta usando fichas reales.</w:t>
      </w:r>
    </w:p>
    <w:p>
      <w:pPr>
        <w:numPr>
          <w:ilvl w:val="0"/>
          <w:numId w:val="4"/>
        </w:numPr>
      </w:pPr>
      <w:r>
        <w:rPr/>
        <w:t xml:space="preserve">Pregunta: “¿Qué número estaba escondido?”, “¿Cómo lo descubriste?”, “¿Qué significa el signo igual?”.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Manipulan las fichas, proponen estrategias como contar hacia adelante o quitar 5 a 9 y explican sus respuestas. El docente registra estrategias sin calificar todavía, para obtener información diagnóstica.</w:t>
      </w:r>
    </w:p>
    <w:p>
      <w:pPr/>
      <w:r>
        <w:rPr>
          <w:b w:val="1"/>
          <w:bCs w:val="1"/>
        </w:rPr>
        <w:t xml:space="preserve">Motivación y enganche: “El pedido perdido” — 6 minutos</w:t>
      </w:r>
    </w:p>
    <w:p>
      <w:pPr/>
      <w:r>
        <w:rPr/>
        <w:t xml:space="preserve">El docente muestra una imagen de una tienda y cuenta: “La tienda de la escuela recibió 12 lápices, pero la etiqueta del pedido se mojó. Sabemos que ya colocamos 7 en una caja. ¿Cuántos lápices faltan por colocar?”. Escribe </w:t>
      </w:r>
      <w:r>
        <w:rPr>
          <w:b w:val="1"/>
          <w:bCs w:val="1"/>
        </w:rPr>
        <w:t xml:space="preserve">7 + □ = 12</w:t>
      </w:r>
      <w:r>
        <w:rPr/>
        <w:t xml:space="preserve">.</w:t>
      </w:r>
    </w:p>
    <w:p>
      <w:pPr>
        <w:numPr>
          <w:ilvl w:val="0"/>
          <w:numId w:val="5"/>
        </w:numPr>
      </w:pPr>
      <w:r>
        <w:rPr/>
        <w:t xml:space="preserve">Los estudiantes representan la situación con tapas o dibujos.</w:t>
      </w:r>
    </w:p>
    <w:p>
      <w:pPr>
        <w:numPr>
          <w:ilvl w:val="0"/>
          <w:numId w:val="5"/>
        </w:numPr>
      </w:pPr>
      <w:r>
        <w:rPr/>
        <w:t xml:space="preserve">El docente pregunta: “¿Dónde está el número que no conocemos?”, “¿Qué operación nos puede ayudar?”.</w:t>
      </w:r>
    </w:p>
    <w:p>
      <w:pPr>
        <w:numPr>
          <w:ilvl w:val="0"/>
          <w:numId w:val="5"/>
        </w:numPr>
      </w:pPr>
      <w:r>
        <w:rPr/>
        <w:t xml:space="preserve">Se presenta el reto: “Hoy crearemos una tienda con precios y cantidades misteriosas para que otros niños descubran los números escondidos”.</w:t>
      </w:r>
    </w:p>
    <w:p>
      <w:pPr/>
      <w:r>
        <w:rPr/>
        <w:t xml:space="preserve">Si se dispone de proyector, se muestra durante un minuto una imagen o video breve de una tienda y se pregunta qué cantidades desconocidas podrían aparecer en ella.</w:t>
      </w:r>
    </w:p>
    <w:p>
      <w:pPr/>
      <w:r>
        <w:rPr>
          <w:b w:val="1"/>
          <w:bCs w:val="1"/>
        </w:rPr>
        <w:t xml:space="preserve">Contextualización y organización del proyecto — 7 minutos</w:t>
      </w:r>
    </w:p>
    <w:p>
      <w:pPr/>
      <w:r>
        <w:rPr/>
        <w:t xml:space="preserve">El docente explica: “En la vida diaria necesitamos encontrar cantidades que no conocemos: cuánto dinero falta, cuántos objetos había al inicio o cuántos quedan. Una ecuación es como una balanza: los dos lados deben representar la misma cantidad”. Dibuja una balanza equilibrada y coloca </w:t>
      </w:r>
      <w:r>
        <w:rPr>
          <w:b w:val="1"/>
          <w:bCs w:val="1"/>
        </w:rPr>
        <w:t xml:space="preserve">□ + 3 = 8</w:t>
      </w:r>
      <w:r>
        <w:rPr/>
        <w:t xml:space="preserve">.</w:t>
      </w:r>
    </w:p>
    <w:p>
      <w:pPr>
        <w:numPr>
          <w:ilvl w:val="0"/>
          <w:numId w:val="6"/>
        </w:numPr>
      </w:pPr>
      <w:r>
        <w:rPr/>
        <w:t xml:space="preserve">Se forman equipos de 3 o 4 estudiantes.</w:t>
      </w:r>
    </w:p>
    <w:p>
      <w:pPr>
        <w:numPr>
          <w:ilvl w:val="0"/>
          <w:numId w:val="6"/>
        </w:numPr>
      </w:pPr>
      <w:r>
        <w:rPr/>
        <w:t xml:space="preserve">Cada equipo recibe el nombre de una tienda: “La frutería”, “La juguetería”, “La librería” o “La tienda de colores”.</w:t>
      </w:r>
    </w:p>
    <w:p>
      <w:pPr>
        <w:numPr>
          <w:ilvl w:val="0"/>
          <w:numId w:val="6"/>
        </w:numPr>
      </w:pPr>
      <w:r>
        <w:rPr/>
        <w:t xml:space="preserve">Se asignan roles rotativos: lector del reto, encargado de materiales, dibujante y portavoz.</w:t>
      </w:r>
    </w:p>
    <w:p>
      <w:pPr>
        <w:numPr>
          <w:ilvl w:val="0"/>
          <w:numId w:val="6"/>
        </w:numPr>
      </w:pPr>
      <w:r>
        <w:rPr/>
        <w:t xml:space="preserve">El docente explica que todos deberán participar y que el producto final será una tarjeta de reto con ecuación, dibujo y comprobación.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80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El contenido se construye a partir del problema del proyecto. El docente no entrega primero una regla; guía a los estudiantes para que observen, representen, descubran y comprueben. Se trabajará principalmente con números hasta 20. Para estudiantes mayores o con mayor dominio, pueden utilizarse números hasta 50.</w:t>
      </w:r>
    </w:p>
    <w:p>
      <w:pPr/>
      <w:r>
        <w:rPr>
          <w:b w:val="1"/>
          <w:bCs w:val="1"/>
        </w:rPr>
        <w:t xml:space="preserve">Actividad 1. “La balanza de las ecuaciones” — 18 minutos</w:t>
      </w:r>
    </w:p>
    <w:p>
      <w:pPr/>
      <w:r>
        <w:rPr>
          <w:b w:val="1"/>
          <w:bCs w:val="1"/>
        </w:rPr>
        <w:t xml:space="preserve">Objetivo específico:</w:t>
      </w:r>
      <w:r>
        <w:rPr/>
        <w:t xml:space="preserve"> Representar situaciones cotidianas mediante ecuaciones y comprender la igualdad.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Equipos de 3 o 4 estudiantes.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Entrega a cada equipo fichas, tarjetas con signos y una hoja. Modela una situación: “Hay algunas naranjas en una caja. Agregamos 4 y ahora hay 10”. Coloca físicamente una cantidad desconocida de fichas, agrega 4 y escribe </w:t>
      </w:r>
      <w:r>
        <w:rPr>
          <w:b w:val="1"/>
          <w:bCs w:val="1"/>
        </w:rPr>
        <w:t xml:space="preserve">□ + 4 = 10</w:t>
      </w:r>
      <w:r>
        <w:rPr/>
        <w:t xml:space="preserve">.</w:t>
      </w:r>
    </w:p>
    <w:p>
      <w:pPr>
        <w:numPr>
          <w:ilvl w:val="0"/>
          <w:numId w:val="7"/>
        </w:numPr>
      </w:pPr>
      <w:r>
        <w:rPr/>
        <w:t xml:space="preserve">Dice: “Construyan con fichas una situación en la que no sepamos cuántos objetos había al principio”.</w:t>
      </w:r>
    </w:p>
    <w:p>
      <w:pPr>
        <w:numPr>
          <w:ilvl w:val="0"/>
          <w:numId w:val="7"/>
        </w:numPr>
      </w:pPr>
      <w:r>
        <w:rPr/>
        <w:t xml:space="preserve">Cada equipo toma una tarjeta de situación, por ejemplo: “Había algunos juguetes y llegaron 3. Ahora hay 9” o “Había 14 colores y se usaron 5. ¿Cuántos quedan?”.</w:t>
      </w:r>
    </w:p>
    <w:p>
      <w:pPr>
        <w:numPr>
          <w:ilvl w:val="0"/>
          <w:numId w:val="7"/>
        </w:numPr>
      </w:pPr>
      <w:r>
        <w:rPr/>
        <w:t xml:space="preserve">Los estudiantes representan la situación con fichas y colocan los signos □, +, − e =.</w:t>
      </w:r>
    </w:p>
    <w:p>
      <w:pPr>
        <w:numPr>
          <w:ilvl w:val="0"/>
          <w:numId w:val="7"/>
        </w:numPr>
      </w:pPr>
      <w:r>
        <w:rPr/>
        <w:t xml:space="preserve">Dibujan la ecuación en su hoja y rodean el número desconocido.</w:t>
      </w:r>
    </w:p>
    <w:p>
      <w:pPr>
        <w:numPr>
          <w:ilvl w:val="0"/>
          <w:numId w:val="7"/>
        </w:numPr>
      </w:pPr>
      <w:r>
        <w:rPr/>
        <w:t xml:space="preserve">Un integrante explica al equipo qué representa cada número.</w:t>
      </w:r>
    </w:p>
    <w:p>
      <w:pPr/>
      <w:r>
        <w:rPr>
          <w:b w:val="1"/>
          <w:bCs w:val="1"/>
        </w:rPr>
        <w:t xml:space="preserve">Preguntas guía:</w:t>
      </w:r>
      <w:r>
        <w:rPr/>
        <w:t xml:space="preserve"> “¿Qué cantidad conocemos?”, “¿Qué cantidad falta?”, “¿La historia habla de agregar o quitar?”, “¿Los dos lados de la igualdad representan la misma cantidad?”.</w:t>
      </w:r>
    </w:p>
    <w:p>
      <w:pPr/>
      <w:r>
        <w:rPr>
          <w:b w:val="1"/>
          <w:bCs w:val="1"/>
        </w:rPr>
        <w:t xml:space="preserve">Producto o evidencia:</w:t>
      </w:r>
      <w:r>
        <w:rPr/>
        <w:t xml:space="preserve"> Una representación concreta y una ecuación dibujada a partir de una situación.</w:t>
      </w:r>
    </w:p>
    <w:p>
      <w:pPr/>
      <w:r>
        <w:rPr>
          <w:b w:val="1"/>
          <w:bCs w:val="1"/>
        </w:rPr>
        <w:t xml:space="preserve">Rol del docente:</w:t>
      </w:r>
      <w:r>
        <w:rPr/>
        <w:t xml:space="preserve"> Observa si los estudiantes eligen correctamente suma o resta, escucha el vocabulario utilizado y ayuda con preguntas, sin dar inmediatamente la respuesta.</w:t>
      </w:r>
    </w:p>
    <w:p>
      <w:pPr/>
      <w:r>
        <w:rPr>
          <w:b w:val="1"/>
          <w:bCs w:val="1"/>
        </w:rPr>
        <w:t xml:space="preserve">Transición — 2 minutos</w:t>
      </w:r>
    </w:p>
    <w:p>
      <w:pPr/>
      <w:r>
        <w:rPr/>
        <w:t xml:space="preserve">El docente dice: “Ya construyeron ecuaciones con objetos. Ahora vamos a descubrir el número escondido y demostrar que nuestra respuesta funciona”. Los estudiantes dejan las fichas ordenadas en una bandeja y conservan sus hojas.</w:t>
      </w:r>
    </w:p>
    <w:p>
      <w:pPr/>
      <w:r>
        <w:rPr>
          <w:b w:val="1"/>
          <w:bCs w:val="1"/>
        </w:rPr>
        <w:t xml:space="preserve">Actividad 2. “Detectives del número escondido” — 22 minutos</w:t>
      </w:r>
    </w:p>
    <w:p>
      <w:pPr/>
      <w:r>
        <w:rPr>
          <w:b w:val="1"/>
          <w:bCs w:val="1"/>
        </w:rPr>
        <w:t xml:space="preserve">Objetivos específicos:</w:t>
      </w:r>
      <w:r>
        <w:rPr/>
        <w:t xml:space="preserve"> Resolver ecuaciones sencillas y comprobar las soluciones.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dentro de cada equipo.</w:t>
      </w:r>
    </w:p>
    <w:p>
      <w:pPr/>
      <w:r>
        <w:rPr/>
        <w:t xml:space="preserve">El docente entrega un conjunto de seis tarjetas graduadas: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□ + 3 = 8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5 + □ = 11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□ − 4 = 7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13 − □ = 9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□ + 6 = 15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8 + □ = 14</w:t>
      </w:r>
    </w:p>
    <w:p>
      <w:pPr>
        <w:numPr>
          <w:ilvl w:val="0"/>
          <w:numId w:val="9"/>
        </w:numPr>
      </w:pPr>
      <w:r>
        <w:rPr/>
        <w:t xml:space="preserve">El docente indica: “Lean una tarjeta, representen la situación con fichas o un dibujo y encuentren el número escondido”.</w:t>
      </w:r>
    </w:p>
    <w:p>
      <w:pPr>
        <w:numPr>
          <w:ilvl w:val="0"/>
          <w:numId w:val="9"/>
        </w:numPr>
      </w:pPr>
      <w:r>
        <w:rPr/>
        <w:t xml:space="preserve">Los estudiantes escriben el número en el cuadro.</w:t>
      </w:r>
    </w:p>
    <w:p>
      <w:pPr>
        <w:numPr>
          <w:ilvl w:val="0"/>
          <w:numId w:val="9"/>
        </w:numPr>
      </w:pPr>
      <w:r>
        <w:rPr/>
        <w:t xml:space="preserve">Después completan la comprobación. Por ejemplo: </w:t>
      </w:r>
      <w:r>
        <w:rPr>
          <w:b w:val="1"/>
          <w:bCs w:val="1"/>
        </w:rPr>
        <w:t xml:space="preserve">5 + 6 = 11</w:t>
      </w:r>
      <w:r>
        <w:rPr/>
        <w:t xml:space="preserve">.</w:t>
      </w:r>
    </w:p>
    <w:p>
      <w:pPr>
        <w:numPr>
          <w:ilvl w:val="0"/>
          <w:numId w:val="9"/>
        </w:numPr>
      </w:pPr>
      <w:r>
        <w:rPr/>
        <w:t xml:space="preserve">Una pareja explica su procedimiento a otra pareja.</w:t>
      </w:r>
    </w:p>
    <w:p>
      <w:pPr>
        <w:numPr>
          <w:ilvl w:val="0"/>
          <w:numId w:val="9"/>
        </w:numPr>
      </w:pPr>
      <w:r>
        <w:rPr/>
        <w:t xml:space="preserve">Si ambas parejas obtienen la misma respuesta, colocan una marca de verificación; si no, vuelven a representar la ecuación.</w:t>
      </w:r>
    </w:p>
    <w:p>
      <w:pPr/>
      <w:r>
        <w:rPr>
          <w:b w:val="1"/>
          <w:bCs w:val="1"/>
        </w:rPr>
        <w:t xml:space="preserve">Preguntas exactas del docente:</w:t>
      </w:r>
      <w:r>
        <w:rPr/>
        <w:t xml:space="preserve"> “¿Qué hiciste primero?”, “¿Contaste hacia adelante o quitaste una cantidad?”, “¿Cómo sabes que tu respuesta es correcta?”, “¿Qué ocurre si colocamos otro número en el cuadro?”.</w:t>
      </w:r>
    </w:p>
    <w:p>
      <w:pPr/>
      <w:r>
        <w:rPr>
          <w:b w:val="1"/>
          <w:bCs w:val="1"/>
        </w:rPr>
        <w:t xml:space="preserve">Producto o evidencia:</w:t>
      </w:r>
      <w:r>
        <w:rPr/>
        <w:t xml:space="preserve"> Hoja de detective con seis ecuaciones resueltas, dibujos o representaciones y comprobaciones.</w:t>
      </w:r>
    </w:p>
    <w:p>
      <w:pPr/>
      <w:r>
        <w:rPr>
          <w:b w:val="1"/>
          <w:bCs w:val="1"/>
        </w:rPr>
        <w:t xml:space="preserve">Rol del docente:</w:t>
      </w:r>
      <w:r>
        <w:rPr/>
        <w:t xml:space="preserve"> Revisa especialmente que no interpreten el signo igual como “aquí viene la respuesta”, sino como una relación de equivalencia. Ofrece una recta numérica a quienes la necesiten.</w:t>
      </w:r>
    </w:p>
    <w:p>
      <w:pPr/>
      <w:r>
        <w:rPr>
          <w:b w:val="1"/>
          <w:bCs w:val="1"/>
        </w:rPr>
        <w:t xml:space="preserve">Transición — 3 minutos</w:t>
      </w:r>
    </w:p>
    <w:p>
      <w:pPr/>
      <w:r>
        <w:rPr/>
        <w:t xml:space="preserve">El docente realiza una señal sonora y dice: “Los detectives ya conocen los secretos de las ecuaciones. Ahora serán inventores: crearán un reto para que otro equipo lo resuelva”. Cada equipo recoge una cartulina, colores y una plantilla de proyecto.</w:t>
      </w:r>
    </w:p>
    <w:p>
      <w:pPr/>
      <w:r>
        <w:rPr>
          <w:b w:val="1"/>
          <w:bCs w:val="1"/>
        </w:rPr>
        <w:t xml:space="preserve">Actividad 3. “Diseñamos nuestra tienda misteriosa” — 25 minutos</w:t>
      </w:r>
    </w:p>
    <w:p>
      <w:pPr/>
      <w:r>
        <w:rPr>
          <w:b w:val="1"/>
          <w:bCs w:val="1"/>
        </w:rPr>
        <w:t xml:space="preserve">Objetivos específicos:</w:t>
      </w:r>
      <w:r>
        <w:rPr/>
        <w:t xml:space="preserve"> Crear un problema de ecuación, representar una situación real y explicar el procedimiento.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Equipos de 3 o 4 estudiantes.</w:t>
      </w:r>
    </w:p>
    <w:p>
      <w:pPr>
        <w:numPr>
          <w:ilvl w:val="0"/>
          <w:numId w:val="10"/>
        </w:numPr>
      </w:pPr>
      <w:r>
        <w:rPr/>
        <w:t xml:space="preserve">Cada equipo elige tres productos para su tienda: por ejemplo, lápices, manzanas, pelotas o libros.</w:t>
      </w:r>
    </w:p>
    <w:p>
      <w:pPr>
        <w:numPr>
          <w:ilvl w:val="0"/>
          <w:numId w:val="10"/>
        </w:numPr>
      </w:pPr>
      <w:r>
        <w:rPr/>
        <w:t xml:space="preserve">El docente dice: “Inventen una historia breve en la que falte una cantidad. Usen números que sus compañeros puedan resolver”.</w:t>
      </w:r>
    </w:p>
    <w:p>
      <w:pPr>
        <w:numPr>
          <w:ilvl w:val="0"/>
          <w:numId w:val="10"/>
        </w:numPr>
      </w:pPr>
      <w:r>
        <w:rPr/>
        <w:t xml:space="preserve">El equipo escribe una pregunta, como: “En la librería había algunos cuadernos. Llegaron 5 y ahora hay 12. ¿Cuántos había al principio?”.</w:t>
      </w:r>
    </w:p>
    <w:p>
      <w:pPr>
        <w:numPr>
          <w:ilvl w:val="0"/>
          <w:numId w:val="10"/>
        </w:numPr>
      </w:pPr>
      <w:r>
        <w:rPr/>
        <w:t xml:space="preserve">Escribe la ecuación correspondiente: </w:t>
      </w:r>
      <w:r>
        <w:rPr>
          <w:b w:val="1"/>
          <w:bCs w:val="1"/>
        </w:rPr>
        <w:t xml:space="preserve">□ + 5 = 12</w:t>
      </w:r>
      <w:r>
        <w:rPr/>
        <w:t xml:space="preserve">.</w:t>
      </w:r>
    </w:p>
    <w:p>
      <w:pPr>
        <w:numPr>
          <w:ilvl w:val="0"/>
          <w:numId w:val="10"/>
        </w:numPr>
      </w:pPr>
      <w:r>
        <w:rPr/>
        <w:t xml:space="preserve">Esconde la respuesta en una solapa o en la parte posterior de la tarjeta.</w:t>
      </w:r>
    </w:p>
    <w:p>
      <w:pPr>
        <w:numPr>
          <w:ilvl w:val="0"/>
          <w:numId w:val="10"/>
        </w:numPr>
      </w:pPr>
      <w:r>
        <w:rPr/>
        <w:t xml:space="preserve">Incluye un dibujo de la tienda y una comprobación, por ejemplo: </w:t>
      </w:r>
      <w:r>
        <w:rPr>
          <w:b w:val="1"/>
          <w:bCs w:val="1"/>
        </w:rPr>
        <w:t xml:space="preserve">7 + 5 = 12</w:t>
      </w:r>
      <w:r>
        <w:rPr/>
        <w:t xml:space="preserve">.</w:t>
      </w:r>
    </w:p>
    <w:p>
      <w:pPr>
        <w:numPr>
          <w:ilvl w:val="0"/>
          <w:numId w:val="10"/>
        </w:numPr>
      </w:pPr>
      <w:r>
        <w:rPr/>
        <w:t xml:space="preserve">Revisa con la lista de cotejo: ¿la historia se entiende?, ¿la ecuación coincide?, ¿la respuesta está comprobada?, ¿todos participaron?</w:t>
      </w:r>
    </w:p>
    <w:p>
      <w:pPr/>
      <w:r>
        <w:rPr>
          <w:b w:val="1"/>
          <w:bCs w:val="1"/>
        </w:rPr>
        <w:t xml:space="preserve">Rol del docente:</w:t>
      </w:r>
      <w:r>
        <w:rPr/>
        <w:t xml:space="preserve"> Ayuda a convertir historias confusas en ecuaciones claras. Pregunta: “¿Qué significa el cuadro?”, “¿Tu dibujo muestra la misma historia?”, “¿La respuesta hace verdadera la igualdad?”. Evita corregir directamente y solicita que el equipo explique su razonamiento.</w:t>
      </w:r>
    </w:p>
    <w:p>
      <w:pPr/>
      <w:r>
        <w:rPr>
          <w:b w:val="1"/>
          <w:bCs w:val="1"/>
        </w:rPr>
        <w:t xml:space="preserve">Producto o evidencia:</w:t>
      </w:r>
      <w:r>
        <w:rPr/>
        <w:t xml:space="preserve"> Tarjeta o cartel de la tienda con historia, dibujo, ecuación, solución y comprobación.</w:t>
      </w:r>
    </w:p>
    <w:p>
      <w:pPr/>
      <w:r>
        <w:rPr>
          <w:b w:val="1"/>
          <w:bCs w:val="1"/>
        </w:rPr>
        <w:t xml:space="preserve">Actividad 4. “Feria de retos y revisión” — 10 minutos</w:t>
      </w:r>
    </w:p>
    <w:p>
      <w:pPr/>
      <w:r>
        <w:rPr>
          <w:b w:val="1"/>
          <w:bCs w:val="1"/>
        </w:rPr>
        <w:t xml:space="preserve">Objetivos específicos:</w:t>
      </w:r>
      <w:r>
        <w:rPr/>
        <w:t xml:space="preserve"> Resolver ecuaciones creadas por otros y comunicar estrategias.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Equipos; intercambio entre grupos.</w:t>
      </w:r>
    </w:p>
    <w:p>
      <w:pPr>
        <w:numPr>
          <w:ilvl w:val="0"/>
          <w:numId w:val="11"/>
        </w:numPr>
      </w:pPr>
      <w:r>
        <w:rPr/>
        <w:t xml:space="preserve">Cada equipo entrega su tarjeta al equipo vecino.</w:t>
      </w:r>
    </w:p>
    <w:p>
      <w:pPr>
        <w:numPr>
          <w:ilvl w:val="0"/>
          <w:numId w:val="11"/>
        </w:numPr>
      </w:pPr>
      <w:r>
        <w:rPr/>
        <w:t xml:space="preserve">El equipo receptor lee la historia, representa el problema con fichas y resuelve la ecuación en una hoja.</w:t>
      </w:r>
    </w:p>
    <w:p>
      <w:pPr>
        <w:numPr>
          <w:ilvl w:val="0"/>
          <w:numId w:val="11"/>
        </w:numPr>
      </w:pPr>
      <w:r>
        <w:rPr/>
        <w:t xml:space="preserve">Compara su solución con la respuesta escondida.</w:t>
      </w:r>
    </w:p>
    <w:p>
      <w:pPr>
        <w:numPr>
          <w:ilvl w:val="0"/>
          <w:numId w:val="11"/>
        </w:numPr>
      </w:pPr>
      <w:r>
        <w:rPr/>
        <w:t xml:space="preserve">El portavoz explica: “Encontramos ___ porque ___”.</w:t>
      </w:r>
    </w:p>
    <w:p>
      <w:pPr>
        <w:numPr>
          <w:ilvl w:val="0"/>
          <w:numId w:val="11"/>
        </w:numPr>
      </w:pPr>
      <w:r>
        <w:rPr/>
        <w:t xml:space="preserve">El equipo creador escucha y responde una pregunta del grupo visitante.</w:t>
      </w:r>
    </w:p>
    <w:p>
      <w:pPr/>
      <w:r>
        <w:rPr>
          <w:b w:val="1"/>
          <w:bCs w:val="1"/>
        </w:rPr>
        <w:t xml:space="preserve">Rol del docente:</w:t>
      </w:r>
      <w:r>
        <w:rPr/>
        <w:t xml:space="preserve"> Observa la comunicación matemática, registra quién representa, resuelve, comprueba y explica. Si hay un error, pregunta: “¿La ecuación cuenta exactamente lo que dice la historia?” y permite que los estudiantes revisen.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Para quienes necesitan apoyo:</w:t>
      </w:r>
      <w:r>
        <w:rPr/>
        <w:t xml:space="preserve"> proporcionar fichas, recta numérica hasta 20, ecuaciones con números menores y tarjetas visuales con las palabras “agregar”, “quitar”, “total” y “faltan”. Permitir que expliquen oralmente antes de escribir.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pedirles que creen una segunda tarjeta usando dos pasos, por ejemplo: “Había 6 globos, llegaron algunos y ahora hay 14”; o que resuelvan una ecuación con número desconocido en el sustraendo, como </w:t>
      </w:r>
      <w:r>
        <w:rPr>
          <w:b w:val="1"/>
          <w:bCs w:val="1"/>
        </w:rPr>
        <w:t xml:space="preserve">15 − □ = 8</w:t>
      </w:r>
      <w:r>
        <w:rPr/>
        <w:t xml:space="preserve">, y expliquen por qué funciona.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Para distintos estilos de aprendizaje:</w:t>
      </w:r>
      <w:r>
        <w:rPr/>
        <w:t xml:space="preserve"> permitir representar con objetos, dibujos, movimiento sobre una recta numérica o explicación verbal.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Propósito:</w:t>
      </w:r>
      <w:r>
        <w:rPr/>
        <w:t xml:space="preserve"> Consolidar el significado de ecuación, reconocer estrategias para hallar el número desconocido y valorar el trabajo colaborativo realizado en el proyecto.</w:t>
      </w:r>
    </w:p>
    <w:p>
      <w:pPr/>
      <w:r>
        <w:rPr>
          <w:b w:val="1"/>
          <w:bCs w:val="1"/>
        </w:rPr>
        <w:t xml:space="preserve">Síntesis colectiva: “Las tres pistas del número escondido” — 7 minutos</w:t>
      </w:r>
    </w:p>
    <w:p>
      <w:pPr/>
      <w:r>
        <w:rPr/>
        <w:t xml:space="preserve">El docente dibuja en el pizarrón tres casillas: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1. Comprendo la historia.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2. Encuentro el número.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3. Compruebo la igualdad.</w:t>
      </w:r>
    </w:p>
    <w:p>
      <w:pPr/>
      <w:r>
        <w:rPr/>
        <w:t xml:space="preserve">Los estudiantes completan oralmente cada pista. El docente escribe respuestas como: “observo si se agrega o se quita”, “uso fichas, dibujo, conteo o resta” y “sustituyo el número para verificar”. Después, un estudiante pasa al pizarrón y resuelve </w:t>
      </w:r>
      <w:r>
        <w:rPr>
          <w:b w:val="1"/>
          <w:bCs w:val="1"/>
        </w:rPr>
        <w:t xml:space="preserve">□ + 4 = 9</w:t>
      </w:r>
      <w:r>
        <w:rPr/>
        <w:t xml:space="preserve"> mostrando una estrategia.</w:t>
      </w:r>
    </w:p>
    <w:p>
      <w:pPr/>
      <w:r>
        <w:rPr>
          <w:b w:val="1"/>
          <w:bCs w:val="1"/>
        </w:rPr>
        <w:t xml:space="preserve">Retroalimentación y socialización — 5 minutos</w:t>
      </w:r>
    </w:p>
    <w:p>
      <w:pPr/>
      <w:r>
        <w:rPr/>
        <w:t xml:space="preserve">Cada equipo muestra su tarjeta durante aproximadamente un minuto. El docente ofrece retroalimentación inmediata con la fórmula: </w:t>
      </w:r>
      <w:r>
        <w:rPr>
          <w:b w:val="1"/>
          <w:bCs w:val="1"/>
        </w:rPr>
        <w:t xml:space="preserve">“Algo que está muy bien es…; para mejorar pueden…”</w:t>
      </w:r>
      <w:r>
        <w:rPr/>
        <w:t xml:space="preserve">. Destaca ejemplos de ecuaciones que coinciden con la historia y de comprobaciones claras. Los compañeros levantan el pulgar si comprendieron el reto o muestran una mano horizontal si necesitan una explicación adicional.</w:t>
      </w:r>
    </w:p>
    <w:p>
      <w:pPr/>
      <w:r>
        <w:rPr>
          <w:b w:val="1"/>
          <w:bCs w:val="1"/>
        </w:rPr>
        <w:t xml:space="preserve">Reflexión metacognitiva — 5 minutos</w:t>
      </w:r>
    </w:p>
    <w:p>
      <w:pPr/>
      <w:r>
        <w:rPr/>
        <w:t xml:space="preserve">Los estudiantes responden oralmente o por escrito en su ticket de salida:</w:t>
      </w:r>
    </w:p>
    <w:p>
      <w:pPr>
        <w:numPr>
          <w:ilvl w:val="0"/>
          <w:numId w:val="14"/>
        </w:numPr>
      </w:pPr>
      <w:r>
        <w:rPr/>
        <w:t xml:space="preserve">“¿Qué significa el cuadro o número escondido en una ecuación?”</w:t>
      </w:r>
    </w:p>
    <w:p>
      <w:pPr>
        <w:numPr>
          <w:ilvl w:val="0"/>
          <w:numId w:val="14"/>
        </w:numPr>
      </w:pPr>
      <w:r>
        <w:rPr/>
        <w:t xml:space="preserve">“¿Qué estrategia usaste para resolver una ecuación: fichas, dibujo, conteo o una operación? ¿Por qué te ayudó?”</w:t>
      </w:r>
    </w:p>
    <w:p>
      <w:pPr>
        <w:numPr>
          <w:ilvl w:val="0"/>
          <w:numId w:val="14"/>
        </w:numPr>
      </w:pPr>
      <w:r>
        <w:rPr/>
        <w:t xml:space="preserve">“¿Cómo comprobaste que tu respuesta hacía verdadera la igualdad?”</w:t>
      </w:r>
    </w:p>
    <w:p>
      <w:pPr/>
      <w:r>
        <w:rPr/>
        <w:t xml:space="preserve">El docente escucha respuestas y solicita ejemplos concretos, vinculándolos con los objetivos de la sesión.</w:t>
      </w:r>
    </w:p>
    <w:p>
      <w:pPr/>
      <w:r>
        <w:rPr>
          <w:b w:val="1"/>
          <w:bCs w:val="1"/>
        </w:rPr>
        <w:t xml:space="preserve">Transferencia y tarea o reto — 3 minutos</w:t>
      </w:r>
    </w:p>
    <w:p>
      <w:pPr/>
      <w:r>
        <w:rPr/>
        <w:t xml:space="preserve">El docente conecta el aprendizaje con la vida diaria: “En casa pueden encontrar ecuaciones cuando averiguan cuántos vasos faltan, cuánto dinero necesitan o cuántos objetos había antes”. Como reto opcional, cada estudiante inventará en casa una situación cotidiana con una cantidad desconocida, la escribirá como ecuación y la resolverá con un dibujo. En la siguiente clase podrá compartirla con un compañero.</w:t>
      </w:r>
    </w:p>
    <w:p>
      <w:pPr/>
      <w:r>
        <w:rPr>
          <w:b w:val="1"/>
          <w:bCs w:val="1"/>
        </w:rPr>
        <w:t xml:space="preserve">Verificación temporal:</w:t>
      </w:r>
      <w:r>
        <w:rPr/>
        <w:t xml:space="preserve"> Inicio: 7 + 6 + 7 = 20 minutos. Desarrollo: 18 + 2 + 22 + 3 + 25 + 10 = 80 minutos. Cierre: 7 + 5 + 5 + 3 = 20 minutos. </w:t>
      </w:r>
      <w:r>
        <w:rPr>
          <w:b w:val="1"/>
          <w:bCs w:val="1"/>
        </w:rPr>
        <w:t xml:space="preserve">Total: 120 minutos.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Diagnóstica:</w:t>
      </w:r>
      <w:r>
        <w:rPr/>
        <w:t xml:space="preserve"> durante la actividad “La bolsa misteriosa”, en los minutos 0 a 7, mediante preguntas y observación de las estrategias previas de suma, resta e igualdad.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“La balanza de las ecuaciones”, “Detectives del número escondido” y “Diseñamos nuestra tienda misteriosa”, en los minutos 20 a 75. Se realizan preguntas guía, revisión de representaciones y retroalimentación inmediata.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Sumativa:</w:t>
      </w:r>
      <w:r>
        <w:rPr/>
        <w:t xml:space="preserve"> durante la “Feria de retos” y el ticket de salida, en los minutos 75 a 120, valorando el producto final, la resolución de una ecuación y la explicación del procedimiento.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Representa</w:t>
      </w:r>
      <w:r>
        <w:rPr/>
        <w:t xml:space="preserve"> correctamente una situación cotidiana mediante una ecuación con un número desconocido. Vinculado al objetivo 1.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Resuelve</w:t>
      </w:r>
      <w:r>
        <w:rPr/>
        <w:t xml:space="preserve"> ecuaciones sencillas de suma y resta utilizando objetos, dibujos, conteo u operaciones. Vinculado al objetivo 2.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Comprueba</w:t>
      </w:r>
      <w:r>
        <w:rPr/>
        <w:t xml:space="preserve"> la solución sustituyendo el número encontrado y verificando que ambos lados sean iguales. Vinculado al objetivo 3.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Crea</w:t>
      </w:r>
      <w:r>
        <w:rPr/>
        <w:t xml:space="preserve"> una tarjeta de tienda cuya historia, dibujo, ecuación y respuesta sean coherentes. Vinculado al objetivo 4.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Explica y colabora</w:t>
      </w:r>
      <w:r>
        <w:rPr/>
        <w:t xml:space="preserve"> respetando turnos, asumiendo un rol y comunicando el procedimiento. Vinculado al objetivo 5.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7"/>
        </w:numPr>
      </w:pPr>
      <w:r>
        <w:rPr/>
        <w:t xml:space="preserve">Lista de cotejo del docente para observar representación, resolución, comprobación y colaboración.</w:t>
      </w:r>
    </w:p>
    <w:p>
      <w:pPr>
        <w:numPr>
          <w:ilvl w:val="0"/>
          <w:numId w:val="17"/>
        </w:numPr>
      </w:pPr>
      <w:r>
        <w:rPr/>
        <w:t xml:space="preserve">Rúbrica sencilla de cuatro niveles para valorar la tarjeta de la tienda.</w:t>
      </w:r>
    </w:p>
    <w:p>
      <w:pPr>
        <w:numPr>
          <w:ilvl w:val="0"/>
          <w:numId w:val="17"/>
        </w:numPr>
      </w:pPr>
      <w:r>
        <w:rPr/>
        <w:t xml:space="preserve">Observación directa durante el trabajo con fichas y la explicación oral.</w:t>
      </w:r>
    </w:p>
    <w:p>
      <w:pPr>
        <w:numPr>
          <w:ilvl w:val="0"/>
          <w:numId w:val="17"/>
        </w:numPr>
      </w:pPr>
      <w:r>
        <w:rPr/>
        <w:t xml:space="preserve">Coevaluación entre equipos mediante pulgar arriba, horizontal o abajo.</w:t>
      </w:r>
    </w:p>
    <w:p>
      <w:pPr>
        <w:numPr>
          <w:ilvl w:val="0"/>
          <w:numId w:val="17"/>
        </w:numPr>
      </w:pPr>
      <w:r>
        <w:rPr/>
        <w:t xml:space="preserve">Ticket de salida para la autoevaluación y reflexión metacognitiva.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8"/>
        </w:numPr>
      </w:pPr>
      <w:r>
        <w:rPr/>
        <w:t xml:space="preserve">Representaciones con fichas y ecuaciones elaboradas en la actividad “La balanza de las ecuaciones”.</w:t>
      </w:r>
    </w:p>
    <w:p>
      <w:pPr>
        <w:numPr>
          <w:ilvl w:val="0"/>
          <w:numId w:val="18"/>
        </w:numPr>
      </w:pPr>
      <w:r>
        <w:rPr/>
        <w:t xml:space="preserve">Hoja de detective con seis ecuaciones resueltas y comprobadas.</w:t>
      </w:r>
    </w:p>
    <w:p>
      <w:pPr>
        <w:numPr>
          <w:ilvl w:val="0"/>
          <w:numId w:val="18"/>
        </w:numPr>
      </w:pPr>
      <w:r>
        <w:rPr/>
        <w:t xml:space="preserve">Tarjeta o cartel de la tienda con historia, dibujo, ecuación, solución y comprobación.</w:t>
      </w:r>
    </w:p>
    <w:p>
      <w:pPr>
        <w:numPr>
          <w:ilvl w:val="0"/>
          <w:numId w:val="18"/>
        </w:numPr>
      </w:pPr>
      <w:r>
        <w:rPr/>
        <w:t xml:space="preserve">Resolución del reto creado por otro equipo durante la feria.</w:t>
      </w:r>
    </w:p>
    <w:p>
      <w:pPr>
        <w:numPr>
          <w:ilvl w:val="0"/>
          <w:numId w:val="18"/>
        </w:numPr>
      </w:pPr>
      <w:r>
        <w:rPr/>
        <w:t xml:space="preserve">Respuestas del ticket de salida y explicación oral de la estrategia utilizada.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D2891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3C009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DAE3E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61D88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E7302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9F9CC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167CB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0047D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77AE0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1A0AE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0BE54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0C97D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79364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B3F49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5825F7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8990DE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BFE72C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F86D76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2026-09-26T00:19:12-05:00</dcterms:created>
  <dcterms:modified xsi:type="dcterms:W3CDTF">2026-09-26T00:19:12-05:00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