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digitales: juegos y crucigramas para descubrir las herramientas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qué programas y aplicaciones se necesitan para utilizar la Inteligencia Artificial de manera responsable y segura. A través de un reto de investigación, juegos de clasificación y un crucigrama, reconocerán herramientas como el navegador web, los asistentes de IA, las aplicaciones de generación de imágenes, los procesadores de texto, las hojas de cálculo y las plataformas para crear presentaciones.</w:t>
      </w:r>
    </w:p>
    <w:p>
      <w:pPr/>
      <w:r>
        <w:rPr/>
        <w:t xml:space="preserve">La clase se desarrollará mediante Aprendizaje Basado en Investigación. Los estudiantes partirán de una pregunta problema: </w:t>
      </w:r>
      <w:r>
        <w:rPr>
          <w:b w:val="1"/>
          <w:bCs w:val="1"/>
        </w:rPr>
        <w:t xml:space="preserve">¿qué aplicaciones necesitamos para resolver una tarea escolar con ayuda de la Inteligencia Artificial?</w:t>
      </w:r>
      <w:r>
        <w:rPr/>
        <w:t xml:space="preserve"> En equipos, consultarán fuentes primarias y confiables, especialmente páginas oficiales de las aplicaciones, centros de ayuda y políticas de uso. Compararán la función, las ventajas, las limitaciones y las normas de seguridad de cada herramienta.</w:t>
      </w:r>
    </w:p>
    <w:p>
      <w:pPr/>
      <w:r>
        <w:rPr/>
        <w:t xml:space="preserve">El tema se relaciona con situaciones cotidianas: buscar información, crear una presentación, organizar datos, elaborar imágenes para un proyecto o revisar un texto. También se enfatizará que la IA no reemplaza el pensamiento del estudiante: sus respuestas deben verificarse, respetar la privacidad y reconocer las fuentes utilizadas. Al finalizar, cada equipo demostrará lo aprendido mediante un juego de preguntas y elaborará un crucigrama temático que servirá para repasar los conceptos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programas y aplicaciones básicas necesarias para realizar tareas con Inteligencia Artificial, diferenciando sus funciones.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Investigar</w:t>
      </w:r>
      <w:r>
        <w:rPr/>
        <w:t xml:space="preserve"> en fuentes primarias y confiables información sobre el uso, las ventajas y las precauciones de una herramienta de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aplicaciones de IA según su propósito, facilidad de uso, privacidad y utilidad para una tarea escolar.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un juego de preguntas y un crucigrama con conceptos relacionados con programas, aplicaciones y uso responsable de la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qué combinación de herramientas digitales es más adecuada para resolver una situación escolar concreta.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Computador, tableta o teléfono con conexión a Internet: uno por pareja o equipo.</w:t>
      </w:r>
    </w:p>
    <w:p>
      <w:pPr>
        <w:numPr>
          <w:ilvl w:val="0"/>
          <w:numId w:val="2"/>
        </w:numPr>
      </w:pPr>
      <w:r>
        <w:rPr/>
        <w:t xml:space="preserve">Proyector o pantalla para la demostración docente.</w:t>
      </w:r>
    </w:p>
    <w:p>
      <w:pPr>
        <w:numPr>
          <w:ilvl w:val="0"/>
          <w:numId w:val="2"/>
        </w:numPr>
      </w:pPr>
      <w:r>
        <w:rPr/>
        <w:t xml:space="preserve">Tablero, marcadores y notas adhesivas.</w:t>
      </w:r>
    </w:p>
    <w:p>
      <w:pPr>
        <w:numPr>
          <w:ilvl w:val="0"/>
          <w:numId w:val="2"/>
        </w:numPr>
      </w:pPr>
      <w:r>
        <w:rPr/>
        <w:t xml:space="preserve">Una hoja de investigación por equipo y una ficha de comparación de aplicaciones.</w:t>
      </w:r>
    </w:p>
    <w:p>
      <w:pPr>
        <w:numPr>
          <w:ilvl w:val="0"/>
          <w:numId w:val="2"/>
        </w:numPr>
      </w:pPr>
      <w:r>
        <w:rPr/>
        <w:t xml:space="preserve">Hojas cuadriculadas, lápices, borradores y colores para elaborar el crucigrama.</w:t>
      </w:r>
    </w:p>
    <w:p>
      <w:pPr>
        <w:numPr>
          <w:ilvl w:val="0"/>
          <w:numId w:val="2"/>
        </w:numPr>
      </w:pPr>
      <w:r>
        <w:rPr/>
        <w:t xml:space="preserve">Tarjetas impresas con nombres y funciones de aplicaciones.</w:t>
      </w:r>
    </w:p>
    <w:p>
      <w:pPr>
        <w:numPr>
          <w:ilvl w:val="0"/>
          <w:numId w:val="2"/>
        </w:numPr>
      </w:pPr>
      <w:r>
        <w:rPr/>
        <w:t xml:space="preserve">Fuentes primarias: páginas oficiales de Google Gemini, Microsoft Copilot, ChatGPT, Canva, Google Docs, Google Sheets y centros oficiales de ayuda o privacidad.</w:t>
      </w:r>
    </w:p>
    <w:p>
      <w:pPr>
        <w:numPr>
          <w:ilvl w:val="0"/>
          <w:numId w:val="2"/>
        </w:numPr>
      </w:pPr>
      <w:r>
        <w:rPr/>
        <w:t xml:space="preserve">Navegador web actualizado, por ejemplo Chrome, Edge o Firefox.</w:t>
      </w:r>
    </w:p>
    <w:p>
      <w:pPr>
        <w:numPr>
          <w:ilvl w:val="0"/>
          <w:numId w:val="2"/>
        </w:numPr>
      </w:pPr>
      <w:r>
        <w:rPr/>
        <w:t xml:space="preserve">Herramienta opcional para crear juegos: Kahoot!, Quizizz o Wordwall.</w:t>
      </w:r>
    </w:p>
    <w:p>
      <w:pPr>
        <w:numPr>
          <w:ilvl w:val="0"/>
          <w:numId w:val="2"/>
        </w:numPr>
      </w:pPr>
      <w:r>
        <w:rPr/>
        <w:t xml:space="preserve">Herramienta opcional para crear crucigramas: Crossword Labs o plantilla impresa.</w:t>
      </w:r>
    </w:p>
    <w:p>
      <w:pPr>
        <w:numPr>
          <w:ilvl w:val="0"/>
          <w:numId w:val="2"/>
        </w:numPr>
      </w:pPr>
      <w:r>
        <w:rPr/>
        <w:t xml:space="preserve">Video breve, de dos o tres minutos, sobre uso seguro y responsable de la IA, descargado previamente o presentado desde una fuente educativa confiable.</w:t>
      </w:r>
    </w:p>
    <w:p>
      <w:pPr>
        <w:numPr>
          <w:ilvl w:val="0"/>
          <w:numId w:val="2"/>
        </w:numPr>
      </w:pPr>
      <w:r>
        <w:rPr/>
        <w:t xml:space="preserve">Lista de cotejo y rúbrica sencilla para evaluar la investigación, el juego y el crucigrama.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qué es un programa, una aplicación, un navegador web y una cuenta de usuario.</w:t>
      </w:r>
    </w:p>
    <w:p>
      <w:pPr>
        <w:numPr>
          <w:ilvl w:val="0"/>
          <w:numId w:val="3"/>
        </w:numPr>
      </w:pPr>
      <w:r>
        <w:rPr/>
        <w:t xml:space="preserve">Haber utilizado herramientas básicas como procesador de textos, buscador web y presentaciones.</w:t>
      </w:r>
    </w:p>
    <w:p>
      <w:pPr>
        <w:numPr>
          <w:ilvl w:val="0"/>
          <w:numId w:val="3"/>
        </w:numPr>
      </w:pPr>
      <w:r>
        <w:rPr/>
        <w:t xml:space="preserve">Conocer normas básicas de ciudadanía digital: no compartir contraseñas, datos personales ni fotografías sin permiso.</w:t>
      </w:r>
    </w:p>
    <w:p>
      <w:pPr>
        <w:numPr>
          <w:ilvl w:val="0"/>
          <w:numId w:val="3"/>
        </w:numPr>
      </w:pPr>
      <w:r>
        <w:rPr/>
        <w:t xml:space="preserve">Saber leer instrucciones breves, seleccionar información relevante y escribir respuestas con sus propias palabras.</w:t>
      </w:r>
    </w:p>
    <w:p>
      <w:pPr>
        <w:numPr>
          <w:ilvl w:val="0"/>
          <w:numId w:val="3"/>
        </w:numPr>
      </w:pPr>
      <w:r>
        <w:rPr/>
        <w:t xml:space="preserve">Comprender que una página oficial, un centro de ayuda o una política de privacidad son fuentes más confiables que una publicación anónima.</w:t>
      </w:r>
    </w:p>
    <w:p>
      <w:pPr>
        <w:numPr>
          <w:ilvl w:val="0"/>
          <w:numId w:val="3"/>
        </w:numPr>
      </w:pPr>
      <w:r>
        <w:rPr/>
        <w:t xml:space="preserve">Contar, preferiblemente, con experiencia previa en trabajos colaborativos y distribución de roles.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 20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seremos detectives digitales. Investigaremos qué aplicaciones necesitamos para resolver una tarea escolar usando IA, pero también aprenderemos a revisar si una herramienta es segura y útil”. Presenta los objetivos en lenguaje sencillo y aclara que no se trata solamente de usar una aplicación, sino de saber elegirla, verificar la información y proteger los datos personales.</w:t>
      </w:r>
    </w:p>
    <w:p>
      <w:pPr/>
      <w:r>
        <w:rPr>
          <w:b w:val="1"/>
          <w:bCs w:val="1"/>
        </w:rPr>
        <w:t xml:space="preserve">Activación de conocimientos previos: “¿Qué herramienta usarías?” (7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situaciones: “crear una presentación sobre el sistema solar”, “organizar las calificaciones de un curso” y “generar una imagen para un afiche”.</w:t>
      </w:r>
    </w:p>
    <w:p>
      <w:pPr>
        <w:numPr>
          <w:ilvl w:val="0"/>
          <w:numId w:val="4"/>
        </w:numPr>
      </w:pPr>
      <w:r>
        <w:rPr/>
        <w:t xml:space="preserve">Pregunta exactamente: </w:t>
      </w:r>
      <w:r>
        <w:rPr>
          <w:b w:val="1"/>
          <w:bCs w:val="1"/>
        </w:rPr>
        <w:t xml:space="preserve">“¿Qué aplicación utilizarías para cada situación y por qué?”</w:t>
      </w:r>
    </w:p>
    <w:p>
      <w:pPr>
        <w:numPr>
          <w:ilvl w:val="0"/>
          <w:numId w:val="4"/>
        </w:numPr>
      </w:pPr>
      <w:r>
        <w:rPr/>
        <w:t xml:space="preserve">Los estudiantes responden individualmente en tres notas adhesivas, escribiendo una aplicación o programa para cada caso.</w:t>
      </w:r>
    </w:p>
    <w:p>
      <w:pPr>
        <w:numPr>
          <w:ilvl w:val="0"/>
          <w:numId w:val="4"/>
        </w:numPr>
      </w:pPr>
      <w:r>
        <w:rPr/>
        <w:t xml:space="preserve">En parejas, comparan sus respuestas y eligen una opción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Agrupa las respuestas en el tablero bajo las categorías “buscar y conversar”, “crear textos”, “organizar datos”, “crear imágenes” y “presentar información”. No corrige todavía; registra ideas para retomarlas al final.</w:t>
      </w:r>
    </w:p>
    <w:p>
      <w:pPr/>
      <w:r>
        <w:rPr>
          <w:b w:val="1"/>
          <w:bCs w:val="1"/>
        </w:rPr>
        <w:t xml:space="preserve">Motivación y contextualización: reto relámpago (8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o texto breve generado con IA y pregunta: </w:t>
      </w:r>
      <w:r>
        <w:rPr>
          <w:b w:val="1"/>
          <w:bCs w:val="1"/>
        </w:rPr>
        <w:t xml:space="preserve">“¿Podemos confiar en todo lo que produce una IA? ¿Qué deberíamos revisar antes de usarlo en una tarea?”</w:t>
      </w:r>
    </w:p>
    <w:p>
      <w:pPr>
        <w:numPr>
          <w:ilvl w:val="0"/>
          <w:numId w:val="5"/>
        </w:numPr>
      </w:pPr>
      <w:r>
        <w:rPr/>
        <w:t xml:space="preserve">Presenta un dato y una advertencia: “La IA puede crear textos, imágenes y respuestas en segundos, pero puede equivocarse, inventar información o solicitar datos que no debemos compartir”.</w:t>
      </w:r>
    </w:p>
    <w:p>
      <w:pPr>
        <w:numPr>
          <w:ilvl w:val="0"/>
          <w:numId w:val="5"/>
        </w:numPr>
      </w:pPr>
      <w:r>
        <w:rPr/>
        <w:t xml:space="preserve">Realiza un juego rápido de “Pulgar arriba o abajo”. Lee cuatro afirmaciones: “Puedo escribir mi contraseña en cualquier chatbot”; “Debo revisar la información de la IA”; “Un navegador es necesario para acceder a muchas aplicaciones”; “Puedo copiar una respuesta de IA sin leerla”.</w:t>
      </w:r>
    </w:p>
    <w:p>
      <w:pPr>
        <w:numPr>
          <w:ilvl w:val="0"/>
          <w:numId w:val="5"/>
        </w:numPr>
      </w:pPr>
      <w:r>
        <w:rPr/>
        <w:t xml:space="preserve">Los estudiantes muestran pulgar arriba si es correcto y abajo si es incorrecto; luego justifican una respuesta.</w:t>
      </w:r>
    </w:p>
    <w:p>
      <w:pPr/>
      <w:r>
        <w:rPr>
          <w:b w:val="1"/>
          <w:bCs w:val="1"/>
        </w:rPr>
        <w:t xml:space="preserve">Pregunta de investigación y organización (5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pregunta: </w:t>
      </w:r>
      <w:r>
        <w:rPr>
          <w:b w:val="1"/>
          <w:bCs w:val="1"/>
        </w:rPr>
        <w:t xml:space="preserve">“¿Qué combinación de programas y aplicaciones permite resolver mejor una tarea escolar con IA de forma segura?”</w:t>
      </w:r>
      <w:r>
        <w:rPr/>
        <w:t xml:space="preserve"> Forma equipos de tres o cuatro integrantes y asigna roles: coordinador, buscador de fuentes, relator y diseñador. Explica que cada equipo deberá investigar, jugar y crear un crucigrama.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80 minutos.</w:t>
      </w:r>
    </w:p>
    <w:p>
      <w:pPr/>
      <w:r>
        <w:rPr>
          <w:b w:val="1"/>
          <w:bCs w:val="1"/>
        </w:rPr>
        <w:t xml:space="preserve">Presentación investigativa: mapa de herramientas (12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seis tarjetas: navegador web, asistente de IA, procesador de texto, hoja de cálculo, creador de imágenes y aplicación de presentaciones.</w:t>
      </w:r>
    </w:p>
    <w:p>
      <w:pPr>
        <w:numPr>
          <w:ilvl w:val="0"/>
          <w:numId w:val="6"/>
        </w:numPr>
      </w:pPr>
      <w:r>
        <w:rPr/>
        <w:t xml:space="preserve">Pregunta: </w:t>
      </w:r>
      <w:r>
        <w:rPr>
          <w:b w:val="1"/>
          <w:bCs w:val="1"/>
        </w:rPr>
        <w:t xml:space="preserve">“¿Todas estas herramientas hacen lo mismo? ¿Cuál sería necesaria primero y cuál usaríamos al final?”</w:t>
      </w:r>
    </w:p>
    <w:p>
      <w:pPr>
        <w:numPr>
          <w:ilvl w:val="0"/>
          <w:numId w:val="6"/>
        </w:numPr>
      </w:pPr>
      <w:r>
        <w:rPr/>
        <w:t xml:space="preserve">Los equipos ordenan las tarjetas para resolver esta tarea: “Investigar animales en peligro, organizar tres datos, crear una imagen y presentar conclusiones”.</w:t>
      </w:r>
    </w:p>
    <w:p>
      <w:pPr>
        <w:numPr>
          <w:ilvl w:val="0"/>
          <w:numId w:val="6"/>
        </w:numPr>
      </w:pPr>
      <w:r>
        <w:rPr/>
        <w:t xml:space="preserve">Después, consultan en pantalla las páginas oficiales de dos aplicaciones. El docente modela cómo identificar el nombre de la empresa, la función descrita, la fecha de actualización y el enlace de ayuda o privacidad.</w:t>
      </w:r>
    </w:p>
    <w:p>
      <w:pPr>
        <w:numPr>
          <w:ilvl w:val="0"/>
          <w:numId w:val="6"/>
        </w:numPr>
      </w:pPr>
      <w:r>
        <w:rPr/>
        <w:t xml:space="preserve">Los estudiantes anotan una diferencia entre una fuente oficial y una publicación sin autor.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indica: “Ya tenemos una posible ruta de trabajo. Ahora comprobaremos nuestras ideas investigando en fuentes reales”.</w:t>
      </w:r>
    </w:p>
    <w:p>
      <w:pPr/>
      <w:r>
        <w:rPr>
          <w:b w:val="1"/>
          <w:bCs w:val="1"/>
        </w:rPr>
        <w:t xml:space="preserve">Actividad 1: Expediente de investigación “La herramienta bajo la lupa” (25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en fuentes primarias e identificar funciones y precauciones.</w:t>
      </w:r>
    </w:p>
    <w:p>
      <w:pPr>
        <w:numPr>
          <w:ilvl w:val="0"/>
          <w:numId w:val="7"/>
        </w:numPr>
      </w:pPr>
      <w:r>
        <w:rPr/>
        <w:t xml:space="preserve">Cada equipo recibe o elige una herramienta: Gemini, Copilot, ChatGPT, Canva, Google Docs, Google Sheets o una aplicación de presentaciones.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esta ficha de investigación con las preguntas exactas: </w:t>
      </w:r>
      <w:r>
        <w:rPr>
          <w:b w:val="1"/>
          <w:bCs w:val="1"/>
        </w:rPr>
        <w:t xml:space="preserve">“¿Para qué sirve la herramienta?”, “¿Qué tarea escolar ayuda a realizar?”, “¿Qué necesita el usuario para acceder?”, “¿Qué limitación o riesgo debemos considerar?”, “¿Qué recomendación de privacidad aparece en la página oficial?”</w:t>
      </w:r>
    </w:p>
    <w:p>
      <w:pPr>
        <w:numPr>
          <w:ilvl w:val="0"/>
          <w:numId w:val="7"/>
        </w:numPr>
      </w:pPr>
      <w:r>
        <w:rPr/>
        <w:t xml:space="preserve">Los estudiantes consultan únicamente la página oficial, el centro de ayuda o la política de privacidad indicada por el docente.</w:t>
      </w:r>
    </w:p>
    <w:p>
      <w:pPr>
        <w:numPr>
          <w:ilvl w:val="0"/>
          <w:numId w:val="7"/>
        </w:numPr>
      </w:pPr>
      <w:r>
        <w:rPr/>
        <w:t xml:space="preserve">El buscador de fuentes copia el enlace; el investigador escribe la información con sus propias palabras; el relator organiza las respuestas; el coordinador verifica que todas las preguntas estén contestadas.</w:t>
      </w:r>
    </w:p>
    <w:p>
      <w:pPr>
        <w:numPr>
          <w:ilvl w:val="0"/>
          <w:numId w:val="7"/>
        </w:numPr>
      </w:pPr>
      <w:r>
        <w:rPr/>
        <w:t xml:space="preserve">Cada equipo prepara una explicación oral de un minuto con la estructura: “Nuestra herramienta es…, sirve para…, es útil cuando…, debemos tener cuidado con…”.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de investigación y exposición breve.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el uso de fuentes, pregunta “¿Dónde encontraste esa información?” y “¿La página dice eso exactamente o es una opinión?”. Ayuda a distinguir una función real de una suposición.</w:t>
      </w:r>
    </w:p>
    <w:p>
      <w:pPr/>
      <w:r>
        <w:rPr>
          <w:b w:val="1"/>
          <w:bCs w:val="1"/>
        </w:rPr>
        <w:t xml:space="preserve">Actividad 2: Juego “Misión: combina las aplicaciones” (18 minutos)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Comparar herramientas y argumentar una elección.</w:t>
      </w:r>
    </w:p>
    <w:p>
      <w:pPr>
        <w:numPr>
          <w:ilvl w:val="0"/>
          <w:numId w:val="8"/>
        </w:numPr>
      </w:pPr>
      <w:r>
        <w:rPr/>
        <w:t xml:space="preserve">El docente entrega a cada equipo una tarjeta-problema: “crear una campaña para ahorrar agua”, “explicar una noticia científica” o “diseñar una guía turística de la localidad”.</w:t>
      </w:r>
    </w:p>
    <w:p>
      <w:pPr>
        <w:numPr>
          <w:ilvl w:val="0"/>
          <w:numId w:val="8"/>
        </w:numPr>
      </w:pPr>
      <w:r>
        <w:rPr/>
        <w:t xml:space="preserve">El equipo elige tres tarjetas de herramientas y las coloca en orden de uso.</w:t>
      </w:r>
    </w:p>
    <w:p>
      <w:pPr>
        <w:numPr>
          <w:ilvl w:val="0"/>
          <w:numId w:val="8"/>
        </w:numPr>
      </w:pPr>
      <w:r>
        <w:rPr/>
        <w:t xml:space="preserve">Debe justificar oralmente: </w:t>
      </w:r>
      <w:r>
        <w:rPr>
          <w:b w:val="1"/>
          <w:bCs w:val="1"/>
        </w:rPr>
        <w:t xml:space="preserve">“Elegimos ___ para ___; después usamos ___ porque ___; finalmente empleamos ___ para ___”</w:t>
      </w:r>
      <w:r>
        <w:rPr/>
        <w:t xml:space="preserve">.</w:t>
      </w:r>
    </w:p>
    <w:p>
      <w:pPr>
        <w:numPr>
          <w:ilvl w:val="0"/>
          <w:numId w:val="8"/>
        </w:numPr>
      </w:pPr>
      <w:r>
        <w:rPr/>
        <w:t xml:space="preserve">Los demás equipos escuchan y levantan una tarjeta verde si la combinación parece adecuada o amarilla si necesitan una explicación.</w:t>
      </w:r>
    </w:p>
    <w:p>
      <w:pPr>
        <w:numPr>
          <w:ilvl w:val="0"/>
          <w:numId w:val="8"/>
        </w:numPr>
      </w:pPr>
      <w:r>
        <w:rPr/>
        <w:t xml:space="preserve">El equipo responde una pregunta de sus compañeros y puede cambiar una herramienta si encuentra una opción mejor.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ruta de herramientas y argumento oral. </w:t>
      </w:r>
      <w:r>
        <w:rPr>
          <w:b w:val="1"/>
          <w:bCs w:val="1"/>
        </w:rPr>
        <w:t xml:space="preserve">Docente:</w:t>
      </w:r>
      <w:r>
        <w:rPr/>
        <w:t xml:space="preserve"> Formula preguntas como “¿Podrían hacer todo con una sola aplicación?” y “¿Cómo verificarían la respuesta de la IA?”.</w:t>
      </w:r>
    </w:p>
    <w:p>
      <w:pPr/>
      <w:r>
        <w:rPr>
          <w:b w:val="1"/>
          <w:bCs w:val="1"/>
        </w:rPr>
        <w:t xml:space="preserve">Actividad 3: Concurso de crucigramas “Palabras que conectan” (25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aplicar un crucigrama con vocabulario del tema.</w:t>
      </w:r>
    </w:p>
    <w:p>
      <w:pPr>
        <w:numPr>
          <w:ilvl w:val="0"/>
          <w:numId w:val="9"/>
        </w:numPr>
      </w:pPr>
      <w:r>
        <w:rPr/>
        <w:t xml:space="preserve">Cada equipo selecciona ocho palabras: navegador, chatbot, prompt, fuente, privacidad, algoritmo, imagen, datos, verificación, documento o presentación.</w:t>
      </w:r>
    </w:p>
    <w:p>
      <w:pPr>
        <w:numPr>
          <w:ilvl w:val="0"/>
          <w:numId w:val="9"/>
        </w:numPr>
      </w:pPr>
      <w:r>
        <w:rPr/>
        <w:t xml:space="preserve">Escribe una definición clara para cada palabra. Ejemplo: </w:t>
      </w:r>
      <w:r>
        <w:rPr>
          <w:b w:val="1"/>
          <w:bCs w:val="1"/>
        </w:rPr>
        <w:t xml:space="preserve">“Instrucción o pregunta que damos a una IA” = prompt</w:t>
      </w:r>
      <w:r>
        <w:rPr/>
        <w:t xml:space="preserve">.</w:t>
      </w:r>
    </w:p>
    <w:p>
      <w:pPr>
        <w:numPr>
          <w:ilvl w:val="0"/>
          <w:numId w:val="9"/>
        </w:numPr>
      </w:pPr>
      <w:r>
        <w:rPr/>
        <w:t xml:space="preserve">En una hoja cuadriculada, cruza las palabras horizontal y verticalmente, numera las casillas iniciales y redacta cuatro pistas horizontales y cuatro verticales.</w:t>
      </w:r>
    </w:p>
    <w:p>
      <w:pPr>
        <w:numPr>
          <w:ilvl w:val="0"/>
          <w:numId w:val="9"/>
        </w:numPr>
      </w:pPr>
      <w:r>
        <w:rPr/>
        <w:t xml:space="preserve">El docente revisa que cada pista tenga una única respuesta y que las definiciones sean apropiadas para compañeros de 12 a 15 años.</w:t>
      </w:r>
    </w:p>
    <w:p>
      <w:pPr>
        <w:numPr>
          <w:ilvl w:val="0"/>
          <w:numId w:val="9"/>
        </w:numPr>
      </w:pPr>
      <w:r>
        <w:rPr/>
        <w:t xml:space="preserve">Los equipos intercambian crucigramas y disponen de ocho minutos para resolver el de otro grupo.</w:t>
      </w:r>
    </w:p>
    <w:p>
      <w:pPr>
        <w:numPr>
          <w:ilvl w:val="0"/>
          <w:numId w:val="9"/>
        </w:numPr>
      </w:pPr>
      <w:r>
        <w:rPr/>
        <w:t xml:space="preserve">Gana el equipo que resuelva más respuestas correctamente y pueda explicar al menos tres conceptos.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crucigrama resuelto por otro equipo.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señala: “El crucigrama nos ayudó a recordar palabras. En el cierre veremos si podemos usarlas para tomar decisiones responsables”.</w:t>
      </w:r>
    </w:p>
    <w:p>
      <w:pPr/>
      <w:r>
        <w:rPr>
          <w:b w:val="1"/>
          <w:bCs w:val="1"/>
        </w:rPr>
        <w:t xml:space="preserve">Diferenciación y apoyo durante el desarrollo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entrega un banco de palabras con íconos, definiciones iniciadas y enlaces oficiales previamente seleccionados. Pueden trabajar en pareja con un lector y un escribiente.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agregan dos palabras al crucigrama, comparan dos aplicaciones de IA y escriben una recomendación sobre privacidad y verificación.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diferentes estilos de aprendizaje:</w:t>
      </w:r>
      <w:r>
        <w:rPr/>
        <w:t xml:space="preserve"> se combinan tarjetas visuales, lectura de fuentes, explicación oral, organización gráfica y producción escrita.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20 minutos.</w:t>
      </w:r>
    </w:p>
    <w:p>
      <w:pPr/>
      <w:r>
        <w:rPr>
          <w:b w:val="1"/>
          <w:bCs w:val="1"/>
        </w:rPr>
        <w:t xml:space="preserve">Síntesis: “La ruta segura en cinco pasos” (8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Dibuja cinco círculos conectados en el tablero: “definir la tarea”, “elegir la aplicación”, “escribir una instrucción clara”, “verificar la respuesta” y “proteger los datos”.</w:t>
      </w:r>
    </w:p>
    <w:p>
      <w:pPr>
        <w:numPr>
          <w:ilvl w:val="0"/>
          <w:numId w:val="11"/>
        </w:numPr>
      </w:pPr>
      <w:r>
        <w:rPr/>
        <w:t xml:space="preserve">Los estudiantes completan el organizador con un ejemplo de su investigación.</w:t>
      </w:r>
    </w:p>
    <w:p>
      <w:pPr>
        <w:numPr>
          <w:ilvl w:val="0"/>
          <w:numId w:val="11"/>
        </w:numPr>
      </w:pPr>
      <w:r>
        <w:rPr/>
        <w:t xml:space="preserve">Cada equipo comparte una frase. Por ejemplo: “Usamos una hoja de cálculo para ordenar datos, pero comprobamos los resultados antes de presentarlos”.</w:t>
      </w:r>
    </w:p>
    <w:p>
      <w:pPr>
        <w:numPr>
          <w:ilvl w:val="0"/>
          <w:numId w:val="11"/>
        </w:numPr>
      </w:pPr>
      <w:r>
        <w:rPr/>
        <w:t xml:space="preserve">El docente corrige confusiones y recupera las respuestas iniciales del tablero para mostrar cómo cambiaron o se ampliaron.</w:t>
      </w:r>
    </w:p>
    <w:p>
      <w:pPr/>
      <w:r>
        <w:rPr>
          <w:b w:val="1"/>
          <w:bCs w:val="1"/>
        </w:rPr>
        <w:t xml:space="preserve">Reflexión metacognitiva y ticket de salida (7 minutos)</w:t>
      </w:r>
    </w:p>
    <w:p>
      <w:pPr/>
      <w:r>
        <w:rPr/>
        <w:t xml:space="preserve">Cada estudiante responde individualmente: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“¿Qué programa o aplicación elegiría para una tarea escolar y qué función cumple?”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“¿Qué fuente primaria consulté y qué información comprobé en ella?”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“¿Qué riesgo existe al usar IA y qué acción concreta puedo realizar para evitarlo?”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“¿Qué aporté al juego o al crucigrama de mi equipo?”</w:t>
      </w:r>
    </w:p>
    <w:p>
      <w:pPr/>
      <w:r>
        <w:rPr>
          <w:b w:val="1"/>
          <w:bCs w:val="1"/>
        </w:rPr>
        <w:t xml:space="preserve">Retroalimentación y transferencia (5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inmediata usando tres expresiones: “Lo lograste cuando…”, “Debes mejorar…” y “El siguiente paso es…”. Destaca ejemplos de buenas fuentes, argumentos claros y definiciones precisas. Explica que, en próximas clases, podrán utilizar esta ruta para planear una investigación, crear una presentación o producir un material digital con IA de forma responsable.</w:t>
      </w:r>
    </w:p>
    <w:p>
      <w:pPr/>
      <w:r>
        <w:rPr>
          <w:b w:val="1"/>
          <w:bCs w:val="1"/>
        </w:rPr>
        <w:t xml:space="preserve">Reto opcional:</w:t>
      </w:r>
      <w:r>
        <w:rPr/>
        <w:t xml:space="preserve"> En casa, el estudiante identifica una aplicación de IA que haya visto en su entorno, consulta su página oficial y escribe tres datos: función, posible utilidad escolar y recomendación de seguridad. No debe crear cuentas nuevas ni compartir información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/>
        <w:t xml:space="preserve">Se aplicará evaluación </w:t>
      </w:r>
      <w:r>
        <w:rPr>
          <w:b w:val="1"/>
          <w:bCs w:val="1"/>
        </w:rPr>
        <w:t xml:space="preserve">diagnóstica, formativa y sumativa</w:t>
      </w:r>
      <w:r>
        <w:rPr/>
        <w:t xml:space="preserve"> durante la sesión.</w:t>
      </w:r>
    </w:p>
    <w:p>
      <w:pPr/>
      <w:r>
        <w:rPr>
          <w:b w:val="1"/>
          <w:bCs w:val="1"/>
        </w:rPr>
        <w:t xml:space="preserve">Momentos e instrumentos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Diagnóstica, Inicio, minutos 1 a 20:</w:t>
      </w:r>
      <w:r>
        <w:rPr/>
        <w:t xml:space="preserve"> observación de las respuestas en “¿Qué herramienta usarías?” y del juego de pulgar arriba o abajo. Permite identificar conocimientos previos sobre programas, aplicaciones y seguridad.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Formativa, Desarrollo, minutos 32 a 57:</w:t>
      </w:r>
      <w:r>
        <w:rPr/>
        <w:t xml:space="preserve"> lista de cotejo para revisar la ficha de investigación, el uso de fuentes oficiales y la participación en el juego de combinación de aplicaciones.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Formativa, Desarrollo, minutos 57 a 82:</w:t>
      </w:r>
      <w:r>
        <w:rPr/>
        <w:t xml:space="preserve"> observación directa y coevaluación del crucigrama. Se verifica que las pistas sean claras y que los conceptos estén relacionados con el tema.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Sumativa, Cierre, minutos 100 a 120:</w:t>
      </w:r>
      <w:r>
        <w:rPr/>
        <w:t xml:space="preserve"> revisión del ticket de salida, la ruta segura y los productos grupales mediante una rúbrica breve.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Identificación:</w:t>
      </w:r>
      <w:r>
        <w:rPr/>
        <w:t xml:space="preserve"> reconoce al menos cinco programas o aplicaciones y explica correctamente la función de cuatro de ellos.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Investigación:</w:t>
      </w:r>
      <w:r>
        <w:rPr/>
        <w:t xml:space="preserve"> utiliza al menos una fuente primaria oficial, registra el enlace y expresa la información con sus propias palabras.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Comparación y argumentación:</w:t>
      </w:r>
      <w:r>
        <w:rPr/>
        <w:t xml:space="preserve"> selecciona herramientas adecuadas para una tarea escolar y justifica su elección considerando utilidad, verificación y privacidad.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Creación:</w:t>
      </w:r>
      <w:r>
        <w:rPr/>
        <w:t xml:space="preserve"> elabora un crucigrama con mínimo ocho conceptos, definiciones comprensibles y pistas correctamente relacionadas.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Uso responsable:</w:t>
      </w:r>
      <w:r>
        <w:rPr/>
        <w:t xml:space="preserve"> identifica al menos un riesgo de la IA y propone una acción concreta para proteger datos y verificar resultados.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Notas de activación de conocimientos previos.</w:t>
      </w:r>
    </w:p>
    <w:p>
      <w:pPr>
        <w:numPr>
          <w:ilvl w:val="0"/>
          <w:numId w:val="15"/>
        </w:numPr>
      </w:pPr>
      <w:r>
        <w:rPr/>
        <w:t xml:space="preserve">Ficha de investigación con fuente oficial y respuestas.</w:t>
      </w:r>
    </w:p>
    <w:p>
      <w:pPr>
        <w:numPr>
          <w:ilvl w:val="0"/>
          <w:numId w:val="15"/>
        </w:numPr>
      </w:pPr>
      <w:r>
        <w:rPr/>
        <w:t xml:space="preserve">Ruta de herramientas para resolver una situación escolar.</w:t>
      </w:r>
    </w:p>
    <w:p>
      <w:pPr>
        <w:numPr>
          <w:ilvl w:val="0"/>
          <w:numId w:val="15"/>
        </w:numPr>
      </w:pPr>
      <w:r>
        <w:rPr/>
        <w:t xml:space="preserve">Juego de preguntas y participación argumentada.</w:t>
      </w:r>
    </w:p>
    <w:p>
      <w:pPr>
        <w:numPr>
          <w:ilvl w:val="0"/>
          <w:numId w:val="15"/>
        </w:numPr>
      </w:pPr>
      <w:r>
        <w:rPr/>
        <w:t xml:space="preserve">Crucigrama elaborado y resuelto por otro equipo.</w:t>
      </w:r>
    </w:p>
    <w:p>
      <w:pPr>
        <w:numPr>
          <w:ilvl w:val="0"/>
          <w:numId w:val="15"/>
        </w:numPr>
      </w:pPr>
      <w:r>
        <w:rPr/>
        <w:t xml:space="preserve">Organizador “La ruta segura en cinco pasos”.</w:t>
      </w:r>
    </w:p>
    <w:p>
      <w:pPr>
        <w:numPr>
          <w:ilvl w:val="0"/>
          <w:numId w:val="15"/>
        </w:numPr>
      </w:pPr>
      <w:r>
        <w:rPr/>
        <w:t xml:space="preserve">Ticket de salida y autoevaluación individual.</w:t>
      </w:r>
    </w:p>
    <w:p>
      <w:pPr/>
      <w:r>
        <w:rPr>
          <w:b w:val="1"/>
          <w:bCs w:val="1"/>
        </w:rPr>
        <w:t xml:space="preserve">Escala sugerida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4 - Superior:</w:t>
      </w:r>
      <w:r>
        <w:rPr/>
        <w:t xml:space="preserve"> identifica, investiga, compara y argumenta con precisión; crea un crucigrama claro y aplica normas de seguridad.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3 - Alto:</w:t>
      </w:r>
      <w:r>
        <w:rPr/>
        <w:t xml:space="preserve"> cumple la mayoría de los criterios con explicaciones adecuadas.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2 - Básico:</w:t>
      </w:r>
      <w:r>
        <w:rPr/>
        <w:t xml:space="preserve"> reconoce algunos conceptos, pero necesita apoyo para investigar o justificar sus decisiones.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1 - Inicial:</w:t>
      </w:r>
      <w:r>
        <w:rPr/>
        <w:t xml:space="preserve"> presenta dificultades para identificar herramientas, usar fuentes o explicar medidas de seguridad.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065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0FB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4C0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189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A7A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2B7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456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9B6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313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BF1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C36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5B0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C10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BEE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1CE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2D6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2026-09-26T01:32:00-05:00</dcterms:created>
  <dcterms:modified xsi:type="dcterms:W3CDTF">2026-09-26T01:32:00-05:00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