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merienda de los números: ¡cada osito recibe su cantidad!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las niñas y los niños participarán en un reto de juego relacionado con una situación cercana: preparar una merienda para varios ositos o personajes del aula. A través de canciones, movimiento, clasificación y manipulación de objetos, aprenderán a relacionar un número escrito con la cantidad que representa, principalmente del 1 al 5. El reto será descubrir cuántas frutas, galletas o vasos necesita cada osito y comprobar si la cantidad corresponde al número de su tarjeta.</w:t>
      </w:r>
    </w:p>
    <w:p>
      <w:pPr/>
      <w:r>
        <w:rPr/>
        <w:t xml:space="preserve">El aprendizaje será activo y significativo porque los estudiantes tocarán, contarán, compararán y tomarán decisiones en lugar de observar únicamente una explicación. Se favorecerá el uso de la correspondencia uno a uno: colocar un objeto por cada palabra-numero que se dice. También se promoverá que los niños expliquen sus respuestas con frases sencillas como “aquí hay tres” o “necesitamos uno más”.</w:t>
      </w:r>
    </w:p>
    <w:p>
      <w:pPr/>
      <w:r>
        <w:rPr/>
        <w:t xml:space="preserve">La propuesta se conecta con experiencias cotidianas como repartir juguetes, contar pasos, poner la mesa o elegir cierta cantidad de alimentos. El docente acompañará respetando los distintos ritmos de aprendizaje, utilizando apoyos visuales, gestos y objetos concretos. Al finalizar, cada estudiante demostrará lo aprendido al formar una cantidad solicitada y relacionarla con su tarjeta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los números del 1 al 5 en tarjetas visuales.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cada número del 1 al 5 con la cantidad correspondiente de objetos concretos.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objetos utilizando la correspondencia uno a uno, sin saltar ni repetir elementos.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dos colecciones sencillas e identificar dónde hay más, menos o la misma cantidad.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mediante palabras, gestos o señalamientos cómo comprobó una cantidad.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los números del 1 al 5, una serie por cada equipo.</w:t>
      </w:r>
    </w:p>
    <w:p>
      <w:pPr>
        <w:numPr>
          <w:ilvl w:val="0"/>
          <w:numId w:val="2"/>
        </w:numPr>
      </w:pPr>
      <w:r>
        <w:rPr/>
        <w:t xml:space="preserve">5 recipientes, platos o canastas pequeños, identificados con los números del 1 al 5.</w:t>
      </w:r>
    </w:p>
    <w:p>
      <w:pPr>
        <w:numPr>
          <w:ilvl w:val="0"/>
          <w:numId w:val="2"/>
        </w:numPr>
      </w:pPr>
      <w:r>
        <w:rPr/>
        <w:t xml:space="preserve">Al menos 30 objetos contables grandes y seguros: tapas, bloques, pompones grandes o frutas de juguete.</w:t>
      </w:r>
    </w:p>
    <w:p>
      <w:pPr>
        <w:numPr>
          <w:ilvl w:val="0"/>
          <w:numId w:val="2"/>
        </w:numPr>
      </w:pPr>
      <w:r>
        <w:rPr/>
        <w:t xml:space="preserve">5 peluches u ositos de juguete.</w:t>
      </w:r>
    </w:p>
    <w:p>
      <w:pPr>
        <w:numPr>
          <w:ilvl w:val="0"/>
          <w:numId w:val="2"/>
        </w:numPr>
      </w:pPr>
      <w:r>
        <w:rPr/>
        <w:t xml:space="preserve">Tarjetas con puntos o dibujos de cantidades del 1 al 5.</w:t>
      </w:r>
    </w:p>
    <w:p>
      <w:pPr>
        <w:numPr>
          <w:ilvl w:val="0"/>
          <w:numId w:val="2"/>
        </w:numPr>
      </w:pPr>
      <w:r>
        <w:rPr/>
        <w:t xml:space="preserve">Un dado grande con puntos del 1 al 5 o un cubo de espuma.</w:t>
      </w:r>
    </w:p>
    <w:p>
      <w:pPr>
        <w:numPr>
          <w:ilvl w:val="0"/>
          <w:numId w:val="2"/>
        </w:numPr>
      </w:pPr>
      <w:r>
        <w:rPr/>
        <w:t xml:space="preserve">Cinta adhesiva para marcar estaciones en el piso.</w:t>
      </w:r>
    </w:p>
    <w:p>
      <w:pPr>
        <w:numPr>
          <w:ilvl w:val="0"/>
          <w:numId w:val="2"/>
        </w:numPr>
      </w:pPr>
      <w:r>
        <w:rPr/>
        <w:t xml:space="preserve">Cartulina o papelógrafo y marcadores gruesos.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Reproductor de audio y canción infantil de conteo del 1 al 5, por ejemplo “Cinco monitos” o una canción equivalente.</w:t>
      </w:r>
    </w:p>
    <w:p>
      <w:pPr>
        <w:numPr>
          <w:ilvl w:val="0"/>
          <w:numId w:val="2"/>
        </w:numPr>
      </w:pPr>
      <w:r>
        <w:rPr/>
        <w:t xml:space="preserve">Opcional: presentación visual en PowerPoint o Canva con imágenes grandes de los números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objetos de uso cotidiano y distinguirlos por color, forma o tamaño.</w:t>
      </w:r>
    </w:p>
    <w:p>
      <w:pPr>
        <w:numPr>
          <w:ilvl w:val="0"/>
          <w:numId w:val="3"/>
        </w:numPr>
      </w:pPr>
      <w:r>
        <w:rPr/>
        <w:t xml:space="preserve">Participar en juegos de turnos y seguir instrucciones breves de uno o dos pasos.</w:t>
      </w:r>
    </w:p>
    <w:p>
      <w:pPr>
        <w:numPr>
          <w:ilvl w:val="0"/>
          <w:numId w:val="3"/>
        </w:numPr>
      </w:pPr>
      <w:r>
        <w:rPr/>
        <w:t xml:space="preserve">Recitar oralmente parte de la serie numérica, aunque todavía pueda cometer errores.</w:t>
      </w:r>
    </w:p>
    <w:p>
      <w:pPr>
        <w:numPr>
          <w:ilvl w:val="0"/>
          <w:numId w:val="3"/>
        </w:numPr>
      </w:pPr>
      <w:r>
        <w:rPr/>
        <w:t xml:space="preserve">Haber tenido experiencias previas contando canciones, pasos, juguetes o elementos del aula.</w:t>
      </w:r>
    </w:p>
    <w:p>
      <w:pPr>
        <w:numPr>
          <w:ilvl w:val="0"/>
          <w:numId w:val="3"/>
        </w:numPr>
      </w:pPr>
      <w:r>
        <w:rPr/>
        <w:t xml:space="preserve">Comprender expresiones sencillas como “uno”, “muchos”, “más”, “menos” y “igual”.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ayudaremos a los ositos a preparar su merienda. Cada osito tiene un número y necesita recibir exactamente esa cantidad de objetos. Vamos a contar, jugar y comprobar si la merienda está completa”. Se aclara que todos podrán participar y que lo importante es contar despacio.</w:t>
      </w:r>
    </w:p>
    <w:p>
      <w:pPr/>
      <w:r>
        <w:rPr>
          <w:b w:val="1"/>
          <w:bCs w:val="1"/>
        </w:rPr>
        <w:t xml:space="preserve">Activación de conocimientos previos: canción y movimiento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cinco dedos y pregunta: “¿Cuántos dedos ven? Vamos a contarlos juntos”. Cuenta tocando cada dedo: “uno, dos, tres, cuatro, cinco”.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Entona una canción breve de conteo, como “Cinco monitos”, y muestra dedos o tarjetas de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Cantan, levantan dedos y realizan cinco palmadas cuando escuchan la palabra “cinco”.</w:t>
      </w:r>
    </w:p>
    <w:p>
      <w:pPr/>
      <w:r>
        <w:rPr>
          <w:b w:val="1"/>
          <w:bCs w:val="1"/>
        </w:rPr>
        <w:t xml:space="preserve">Motivación y enganche: la carta de los ositos (4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bolsa o caja con cinco ositos y dice: “Los ositos enviaron una carta. Quieren merendar, pero no saben cuántos objetos necesita cada uno”.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Saca un osito con una tarjeta del número 3 y coloca dos bloques junto a él. Pregunta: “¿Está completa su merienda? ¿Falta uno o sobran?”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los bloques y expresan sus ideas mediante palabras, dedos o señalamientos.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“¿Podremos preparar la cantidad exacta para cada osito?”.</w:t>
      </w:r>
    </w:p>
    <w:p>
      <w:pPr/>
      <w:r>
        <w:rPr>
          <w:b w:val="1"/>
          <w:bCs w:val="1"/>
        </w:rPr>
        <w:t xml:space="preserve">Contextualización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“Cuando repartimos crayones, vasos o galletas, ¿cómo sabemos cuántos necesita cada persona?”. Escucha dos o tres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Modela lentamente: toma una tarjeta con el número 4, coloca cuatro objetos y dice: “Veo el 4, cuento cuatro objetos: uno, dos, tres, cuatro. El número y la cantidad son iguales”.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conteo y hacen con sus dedos la cantidad indicada.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 y organización del reto (5 minutos)</w:t>
      </w:r>
    </w:p>
    <w:p>
      <w:pPr/>
      <w:r>
        <w:rPr/>
        <w:t xml:space="preserve">El docente coloca en el centro las tarjetas del 1 al 5 y cinco recipientes numerados. Explica: “El número es una señal que nos dice cuántos objetos poner. Para no equivocarnos, tocamos un objeto cada vez que decimos un número”. Modela con el recipiente 3: señala la tarjeta, toma un objeto, cuenta “uno”, toma otro, “dos”, y otro, “tres”. Pregunta: “¿Cuántos pusimos? ¿Cómo lo sabemos?”. Los niños responden y observan que no se cuenta dos veces el mismo objeto.</w:t>
      </w:r>
    </w:p>
    <w:p>
      <w:pPr/>
      <w:r>
        <w:rPr>
          <w:b w:val="1"/>
          <w:bCs w:val="1"/>
        </w:rPr>
        <w:t xml:space="preserve">Actividad 1: “La merienda exacta”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los números del 1 al 5 con cantidades concretas y contar usando correspondencia uno 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osito, una tarjeta numérica, un recipiente y varios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“Miren el número. Pongan en el plato exactamente esa cantidad. Toquen cada objeto mientras cuentan”.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tarjeta, acuerdan quién toma los objetos y colocan uno por uno en el recipiente.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número tienen? ¿Cuántos pusieron? ¿Podemos contarlos otra vez para comprobar?”.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Comprueban la cantidad y muestran el recipiente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Cambia las tarjetas entre los equipos para realizar dos rondas.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Cada equipo prepara dos recipientes con cantidades correctas y verbaliza o señala el número correspondiente.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los niños recitan la serie, tocan un objeto por cada número y detiene suavemente el conteo cuando repiten o saltan elementos.</w:t>
      </w:r>
    </w:p>
    <w:p>
      <w:pPr/>
      <w:r>
        <w:rPr>
          <w:b w:val="1"/>
          <w:bCs w:val="1"/>
        </w:rPr>
        <w:t xml:space="preserve">Actividad 2: “El camino de las cantidades” (13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números y relacionarlos con cantidades mediante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cinco estaciones con tarjetas del 1 al 5 y una canasta de objetos en el inicio.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Dice: “Tomen una tarjeta, caminen hasta el número que indica y lleven esa cantidad de objetos”.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una niña o niño toma una tarjeta, cuenta los objetos y los lleva a la estación correspondiente; su pareja ayuda a comprobar.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número tienes? ¿Cuántos pasos u objetos necesitas? ¿Tu pareja cuenta lo mismo?”.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el resultado, corrigen si es necesario y cambian de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dos o tres turnos por pareja según el ritmo del grupo.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Ubicación correcta de objetos en las estaciones y verbalización de la cantidad transportada.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Apoya con dedos o tarjetas de puntos, valida los intentos y pregunta “¿qué objeto contaste primero?” para favorecer el orden.</w:t>
      </w:r>
    </w:p>
    <w:p>
      <w:pPr/>
      <w:r>
        <w:rPr>
          <w:b w:val="1"/>
          <w:bCs w:val="1"/>
        </w:rPr>
        <w:t xml:space="preserve">Actividad 3: “¿Quién tiene más?”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dos cantidades e identificar más, menos o igual.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dos niños una tarjeta numérica a cada uno y les pide formar las cantidades con bloques.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tiene más bloques? ¿Quién tiene menos? ¿Hay la misma cantidad?”.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Forman dos filas de bloques, colocando uno frente a otro para comparar.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al grupo a contar ambas filas y justificar: “Aquí hay cuatro y aquí hay dos; cuatro es más que dos”.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la comparación con palabras, gestos o señalando la fila mayor.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Dos colecciones comparadas y una respuesta oral o gestual sobre más, menos o igual.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Evita dar la respuesta inmediatamente y guía con preguntas: “¿Qué pasa si emparejamos uno con uno?”.</w:t>
      </w:r>
    </w:p>
    <w:p>
      <w:pPr/>
      <w:r>
        <w:rPr>
          <w:b w:val="1"/>
          <w:bCs w:val="1"/>
        </w:rPr>
        <w:t xml:space="preserve">Transiciones y diferenciación (integradas en los 40 minutos)</w:t>
      </w:r>
    </w:p>
    <w:p>
      <w:pPr/>
      <w:r>
        <w:rPr/>
        <w:t xml:space="preserve">Para pasar de una actividad a otra, el docente canta: “Uno, dos, tres, guardamos de una vez” mientras los estudiantes devuelven los materiales. Quienes terminan antes reciben una tarjeta de puntos y crean una colección para que un compañero adivine y relacione con el número. Quienes necesitan apoyo trabajan solo con los números del 1 al 3, tarjetas con puntos, objetos más grandes y acompañamiento de un adulto o compañero tutor. También pueden contar tocando cada objeto y usando los dedos como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ronda del número y la cantidad” (5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Se sienta con el grupo en círculo y coloca en el suelo las tarjetas del 1 al 5.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Levanta una tarjeta y dice: “Este es el número 4. ¿Quién puede traer cuatro objetos?”. Invita a un niño distinto para cada tarjeta.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Traen la cantidad solicitada, la colocan junto a la tarjeta y cuentan en voz alta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Resume: “El número nos dice cuántos objetos hay. Contamos uno por uno para comprobar”.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/>
        <w:t xml:space="preserve">El docente realiza preguntas exactas, aceptando respuestas orales, gestuales o mediante señalamientos:</w:t>
      </w:r>
    </w:p>
    <w:p>
      <w:pPr>
        <w:numPr>
          <w:ilvl w:val="0"/>
          <w:numId w:val="11"/>
        </w:numPr>
      </w:pPr>
      <w:r>
        <w:rPr/>
        <w:t xml:space="preserve">“¿Cómo supiste cuántos objetos necesitaba tu osito?”</w:t>
      </w:r>
    </w:p>
    <w:p>
      <w:pPr>
        <w:numPr>
          <w:ilvl w:val="0"/>
          <w:numId w:val="11"/>
        </w:numPr>
      </w:pPr>
      <w:r>
        <w:rPr/>
        <w:t xml:space="preserve">“¿Qué hiciste para no contar un objeto dos veces?”</w:t>
      </w:r>
    </w:p>
    <w:p>
      <w:pPr>
        <w:numPr>
          <w:ilvl w:val="0"/>
          <w:numId w:val="11"/>
        </w:numPr>
      </w:pPr>
      <w:r>
        <w:rPr/>
        <w:t xml:space="preserve">“¿Qué número te resultó fácil y cuál quieres seguir practicando?”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“Contaste tocando cada bloque; por eso encontraste la cantidad correcta”. Si hay un error, dice: “Vamos a comprobar juntos. Movemos cada objeto y contamos otra vez”.</w:t>
      </w:r>
    </w:p>
    <w:p>
      <w:pPr/>
      <w:r>
        <w:rPr>
          <w:b w:val="1"/>
          <w:bCs w:val="1"/>
        </w:rPr>
        <w:t xml:space="preserve">Transferencia y reto para casa (2 minutos)</w:t>
      </w:r>
    </w:p>
    <w:p>
      <w:pPr/>
      <w:r>
        <w:rPr/>
        <w:t xml:space="preserve">El docente explica: “En casa pueden contar cuántas cucharas necesitan, cuántos zapatos hay o cuántos juguetes guardan”. Como reto opcional, cada niño buscará una tarjeta, dibujo o número escrito en casa y colocará cerca la cantidad de objetos que representa, con ayuda de un adulto. En la siguiente oportunidad, podrán contar y mostrar su colección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el inicio, </w:t>
      </w:r>
      <w:r>
        <w:rPr>
          <w:b w:val="1"/>
          <w:bCs w:val="1"/>
        </w:rPr>
        <w:t xml:space="preserve">formativa</w:t>
      </w:r>
      <w:r>
        <w:rPr/>
        <w:t xml:space="preserve"> durante las actividades de desarrollo y </w:t>
      </w:r>
      <w:r>
        <w:rPr>
          <w:b w:val="1"/>
          <w:bCs w:val="1"/>
        </w:rPr>
        <w:t xml:space="preserve">de cierre</w:t>
      </w:r>
      <w:r>
        <w:rPr/>
        <w:t xml:space="preserve"> durante la demostración final y la reflexión.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1:</w:t>
      </w:r>
      <w:r>
        <w:rPr/>
        <w:t xml:space="preserve"> Reconoce y señala correctamente al menos tres números del 1 al 5.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2:</w:t>
      </w:r>
      <w:r>
        <w:rPr/>
        <w:t xml:space="preserve"> Forma una colección que corresponde al número indicado, utilizando objetos concretos.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3:</w:t>
      </w:r>
      <w:r>
        <w:rPr/>
        <w:t xml:space="preserve"> Cuenta objetos aplicando correspondencia uno a uno, con apoyo o de manera autónoma.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4:</w:t>
      </w:r>
      <w:r>
        <w:rPr/>
        <w:t xml:space="preserve"> Identifica cuál colección tiene más, menos o la misma cantidad en comparaciones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5:</w:t>
      </w:r>
      <w:r>
        <w:rPr/>
        <w:t xml:space="preserve"> Explica, señala o demuestra cómo comprobó una cantidad.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 de observación directa:</w:t>
      </w:r>
      <w:r>
        <w:rPr/>
        <w:t xml:space="preserve"> reconoce números, cuenta uno a uno, forma cantidades y compara colecciones.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anecdótico:</w:t>
      </w:r>
      <w:r>
        <w:rPr/>
        <w:t xml:space="preserve"> anotar estrategias, dificultades y expresiones espontáneas de cada estudiante.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Portafolio:</w:t>
      </w:r>
      <w:r>
        <w:rPr/>
        <w:t xml:space="preserve"> conservar una fotografía o producción de la actividad “La merienda exacta”.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visual:</w:t>
      </w:r>
      <w:r>
        <w:rPr/>
        <w:t xml:space="preserve"> cada niño elige una carita feliz, seria o pensativa para expresar cómo se sintió contando.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Recipientes preparados con la cantidad correcta de objetos según la tarjeta numérica.</w:t>
      </w:r>
    </w:p>
    <w:p>
      <w:pPr>
        <w:numPr>
          <w:ilvl w:val="0"/>
          <w:numId w:val="14"/>
        </w:numPr>
      </w:pPr>
      <w:r>
        <w:rPr/>
        <w:t xml:space="preserve">Objetos colocados en la estación correspondiente durante “El camino de las cantidades”.</w:t>
      </w:r>
    </w:p>
    <w:p>
      <w:pPr>
        <w:numPr>
          <w:ilvl w:val="0"/>
          <w:numId w:val="14"/>
        </w:numPr>
      </w:pPr>
      <w:r>
        <w:rPr/>
        <w:t xml:space="preserve">Filas de bloques comparadas y respuestas sobre más, menos o igual.</w:t>
      </w:r>
    </w:p>
    <w:p>
      <w:pPr>
        <w:numPr>
          <w:ilvl w:val="0"/>
          <w:numId w:val="14"/>
        </w:numPr>
      </w:pPr>
      <w:r>
        <w:rPr/>
        <w:t xml:space="preserve">Participación en la ronda final formando cantidades del 1 al 5.</w:t>
      </w:r>
    </w:p>
    <w:p>
      <w:pPr>
        <w:numPr>
          <w:ilvl w:val="0"/>
          <w:numId w:val="14"/>
        </w:numPr>
      </w:pPr>
      <w:r>
        <w:rPr/>
        <w:t xml:space="preserve">Respuesta oral, gestual o mediante demostración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5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1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18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D2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86E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AD2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9CA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9F4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E8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7CA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A71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73D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67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0E6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2026-09-25T18:44:11-05:00</dcterms:created>
  <dcterms:modified xsi:type="dcterms:W3CDTF">2026-09-25T18:44:11-05:00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