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del equipo saludable: nos movemos, nos cuidamos y cooperamos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cuatro sesiones invita a los estudiantes a resolver un problema cercano: en la escuela, algunos niños pasan mucho tiempo sentados, se cansan rápidamente, no siempre eligen alimentos saludables y a veces tienen dificultades para jugar respetando reglas y compañeros. Mediante la metodología de Aprendizaje Basado en Problemas, los estudiantes investigarán, se moverán, tomarán decisiones y diseñarán propuestas para construir una “Jornada Saludable” para su comunidad escolar.</w:t>
      </w:r>
    </w:p>
    <w:p>
      <w:pPr/>
      <w:r>
        <w:rPr/>
        <w:t xml:space="preserve">A través de juegos motores, circuitos, retos cooperativos, dramatizaciones y actividades de reflexión, aprenderán a reconocer cómo el movimiento, la hidratación, la alimentación equilibrada, el descanso y la higiene ayudan a cuidar el cuerpo. También practicarán el control de sus movimientos, el equilibrio, la coordinación, la orientación espacial y la regulación del esfuerzo, desenvolviéndose con mayor autonomía.</w:t>
      </w:r>
    </w:p>
    <w:p>
      <w:pPr/>
      <w:r>
        <w:rPr/>
        <w:t xml:space="preserve">El plan relaciona la Educación Física con situaciones de la vida cotidiana: jugar en el recreo, caminar, subir escaleras, beber agua, lavarse las manos, descansar y colaborar con otras personas. Los estudiantes analizarán el problema, propondrán soluciones, probarán sus ideas y presentarán un producto final: un circuito y una guía de hábitos saludables para niños. Se promoverán el respeto, la inclusión, la cooperación, la toma de decisiones y el cuidado propio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situaciones cotidianas que favorecen o perjudican una vida saludable y proponer soluciones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desplazamientos, saltos, giros, lanzamientos, recepciones y ejercicios de equilibrio, regulando el esfuerzo de acuerdo con sus posibilidades.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hábitos de hidratación, higiene, alimentación equilibrada, descanso y actividad física durante juegos y actividades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Cooperar</w:t>
      </w:r>
      <w:r>
        <w:rPr/>
        <w:t xml:space="preserve"> en retos motores, respetando reglas, turnos, acuerdos, diferencias y emociones de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presentar</w:t>
      </w:r>
      <w:r>
        <w:rPr/>
        <w:t xml:space="preserve"> una propuesta de “Jornada Saludable” que integre movimiento, autocuidado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botellas plásticas: 20; aros: 12; cuerdas: 12; pelotas blandas: 20; globos: 20; colchonetas: 6; bancos bajos o líneas marcadas: 4.</w:t>
      </w:r>
    </w:p>
    <w:p>
      <w:pPr>
        <w:numPr>
          <w:ilvl w:val="0"/>
          <w:numId w:val="2"/>
        </w:numPr>
      </w:pPr>
      <w:r>
        <w:rPr/>
        <w:t xml:space="preserve">Cartulinas: 12; hojas A4: 50; lápices, colores, plumones, cinta adhesiva y tijeras de punta redonda.</w:t>
      </w:r>
    </w:p>
    <w:p>
      <w:pPr>
        <w:numPr>
          <w:ilvl w:val="0"/>
          <w:numId w:val="2"/>
        </w:numPr>
      </w:pPr>
      <w:r>
        <w:rPr/>
        <w:t xml:space="preserve">Tarjetas con imágenes de alimentos, hábitos saludables, emociones, acciones motrices y situaciones problemáticas.</w:t>
      </w:r>
    </w:p>
    <w:p>
      <w:pPr>
        <w:numPr>
          <w:ilvl w:val="0"/>
          <w:numId w:val="2"/>
        </w:numPr>
      </w:pPr>
      <w:r>
        <w:rPr/>
        <w:t xml:space="preserve">Carteles con las palabras “moverse”, “hidratarse”, “alimentarse”, “descansar”, “asearse” y “cooperar”.</w:t>
      </w:r>
    </w:p>
    <w:p>
      <w:pPr>
        <w:numPr>
          <w:ilvl w:val="0"/>
          <w:numId w:val="2"/>
        </w:numPr>
      </w:pPr>
      <w:r>
        <w:rPr/>
        <w:t xml:space="preserve">Vasos o botellas personales de agua y un recipiente para residuos.</w:t>
      </w:r>
    </w:p>
    <w:p>
      <w:pPr>
        <w:numPr>
          <w:ilvl w:val="0"/>
          <w:numId w:val="2"/>
        </w:numPr>
      </w:pPr>
      <w:r>
        <w:rPr/>
        <w:t xml:space="preserve">Parlante, música infantil o instrumental y cronómetro.</w:t>
      </w:r>
    </w:p>
    <w:p>
      <w:pPr>
        <w:numPr>
          <w:ilvl w:val="0"/>
          <w:numId w:val="2"/>
        </w:numPr>
      </w:pPr>
      <w:r>
        <w:rPr/>
        <w:t xml:space="preserve">Proyector o tableta para mostrar un video breve sobre actividad física e higiene; puede utilizarse un video educativo de UNICEF, OMS o una producción propia del docente.</w:t>
      </w:r>
    </w:p>
    <w:p>
      <w:pPr>
        <w:numPr>
          <w:ilvl w:val="0"/>
          <w:numId w:val="2"/>
        </w:numPr>
      </w:pPr>
      <w:r>
        <w:rPr/>
        <w:t xml:space="preserve">Fichas impresas de observación, autoevaluación con caritas y rúbrica sencilla.</w:t>
      </w:r>
    </w:p>
    <w:p>
      <w:pPr>
        <w:numPr>
          <w:ilvl w:val="0"/>
          <w:numId w:val="2"/>
        </w:numPr>
      </w:pPr>
      <w:r>
        <w:rPr/>
        <w:t xml:space="preserve">Botiquín, silbato, protector solar si la actividad es al aire libre y lista de estudiantes con recomendaciones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partes principales del cuerpo y algunas posibilidades de movimiento.</w:t>
      </w:r>
    </w:p>
    <w:p>
      <w:pPr>
        <w:numPr>
          <w:ilvl w:val="0"/>
          <w:numId w:val="3"/>
        </w:numPr>
      </w:pPr>
      <w:r>
        <w:rPr/>
        <w:t xml:space="preserve">Conocer normas básicas de seguridad: escuchar la señal de alto, respetar el espacio y evitar empujar.</w:t>
      </w:r>
    </w:p>
    <w:p>
      <w:pPr>
        <w:numPr>
          <w:ilvl w:val="0"/>
          <w:numId w:val="3"/>
        </w:numPr>
      </w:pPr>
      <w:r>
        <w:rPr/>
        <w:t xml:space="preserve">Identificar alimentos cotidianos y diferenciar, de manera inicial, entre alimentos de consumo frecuente y alimentos de consumo ocasional.</w:t>
      </w:r>
    </w:p>
    <w:p>
      <w:pPr>
        <w:numPr>
          <w:ilvl w:val="0"/>
          <w:numId w:val="3"/>
        </w:numPr>
      </w:pPr>
      <w:r>
        <w:rPr/>
        <w:t xml:space="preserve">Participar en juegos con turnos, parejas y pequeños grupos.</w:t>
      </w:r>
    </w:p>
    <w:p>
      <w:pPr>
        <w:numPr>
          <w:ilvl w:val="0"/>
          <w:numId w:val="3"/>
        </w:numPr>
      </w:pPr>
      <w:r>
        <w:rPr/>
        <w:t xml:space="preserve">Comprender instrucciones cortas y expresar oralmente o mediante dibujos lo que piensa y siente.</w:t>
      </w:r>
    </w:p>
    <w:p>
      <w:pPr>
        <w:numPr>
          <w:ilvl w:val="0"/>
          <w:numId w:val="3"/>
        </w:numPr>
      </w:pPr>
      <w:r>
        <w:rPr/>
        <w:t xml:space="preserve">Contar con ropa cómoda, calzado seguro y agua para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el problema y conocemos nuestro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el problema de la escuela y observar cómo responde el cuerpo cuando nos movemos. El docente explica: “Durante estas sesiones seremos detectives de la salud. Nuestra misión será descubrir cómo ayudar a los niños de la escuela a sentirse con más energía y a convivir mejor”.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 niño sentado muchas horas frente a una pantalla y otro niño jugando, bebiendo agua y descansando. Pregunta exactamente: “¿Qué diferencias observan?”, “¿Cómo creen que se siente cada niño?” y “¿Qué hacemos nosotros para cuidar nuestro cuerpo?”. Los estudiantes responden con palabras, gestos o dibujos rápidos.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un sobre con el mensaje: “Ayuda: necesitamos una Jornada Saludable para el recreo”. Dice: “La escuela necesita una propuesta que incluya movimiento, agua, descanso y respeto. ¿Podremos crearla?”. Los estudiantes aceptan el reto y forman un círculo.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el tema con el recreo, el camino a casa, las clases, el consumo de agua y la hora de dormir. Se acuerda la señal “semáforo”: verde significa moverse, amarillo significa bajar la velocidad y rojo significa detenerse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minutos.</w:t>
      </w:r>
    </w:p>
    <w:p>
      <w:pPr/>
      <w:r>
        <w:rPr>
          <w:b w:val="1"/>
          <w:bCs w:val="1"/>
        </w:rPr>
        <w:t xml:space="preserve">Presentación del contenido mediante ABP: el caso de Mateo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El docente narra: “Mateo llega cansado al recreo. No llevó agua, se quedó sentado casi toda la mañana y cuando juega corre demasiado rápido; luego se enoja porque no logra seguir las reglas. Su grupo debe ayudarlo”. En grupos de cuatro, los estudiantes responden en una hoja: “¿Cuál es el problema?”, “¿Qué necesitamos saber?” y “¿Qué podríamos recomendarle?”. El docente no da todas las respuestas; escribe las ideas en un cartel de “Lo que sabemos / Lo que debemos descubrir”.</w:t>
      </w:r>
    </w:p>
    <w:p>
      <w:pPr/>
      <w:r>
        <w:rPr>
          <w:b w:val="1"/>
          <w:bCs w:val="1"/>
        </w:rPr>
        <w:t xml:space="preserve">Actividad 1: El cuerpo se activa y se regula</w:t>
      </w:r>
    </w:p>
    <w:p>
      <w:pPr/>
      <w:r>
        <w:rPr>
          <w:b w:val="1"/>
          <w:bCs w:val="1"/>
        </w:rPr>
        <w:t xml:space="preserve">Tiempo: 40 minutos. Objetivo:</w:t>
      </w:r>
      <w:r>
        <w:rPr/>
        <w:t xml:space="preserve"> contribuir a los objetivos 2 y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puede moverse a una intensidad cómoda y que nadie debe competir si siente dolor, mareo o dificultad para respirar.</w:t>
      </w:r>
    </w:p>
    <w:p>
      <w:pPr>
        <w:numPr>
          <w:ilvl w:val="0"/>
          <w:numId w:val="4"/>
        </w:numPr>
      </w:pPr>
      <w:r>
        <w:rPr/>
        <w:t xml:space="preserve">Los estudiantes caminan libremente durante un minuto; a la señal verde trotan suavemente, a la amarilla caminan y a la roja se quedan quietos como estatuas.</w:t>
      </w:r>
    </w:p>
    <w:p>
      <w:pPr>
        <w:numPr>
          <w:ilvl w:val="0"/>
          <w:numId w:val="4"/>
        </w:numPr>
      </w:pPr>
      <w:r>
        <w:rPr/>
        <w:t xml:space="preserve">Se repite el juego incorporando desplazamientos laterales, pasos largos, pasos pequeños, marcha con brazos arriba y equilibrio sobre un pie.</w:t>
      </w:r>
    </w:p>
    <w:p>
      <w:pPr>
        <w:numPr>
          <w:ilvl w:val="0"/>
          <w:numId w:val="4"/>
        </w:numPr>
      </w:pPr>
      <w:r>
        <w:rPr/>
        <w:t xml:space="preserve">En parejas, un estudiante observa si su compañero puede hablar mientras se mueve. Luego responden: “¿Podía hablar?”, “¿Mi respiración estaba tranquila o rápida?” y “¿Qué hice para regularme?”.</w:t>
      </w:r>
    </w:p>
    <w:p>
      <w:pPr>
        <w:numPr>
          <w:ilvl w:val="0"/>
          <w:numId w:val="4"/>
        </w:numPr>
      </w:pPr>
      <w:r>
        <w:rPr/>
        <w:t xml:space="preserve">Se realiza una vuelta a la calma con respiraciones lentas, estiramientos suaves y toma de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 </w:t>
      </w:r>
      <w:r>
        <w:rPr>
          <w:b w:val="1"/>
          <w:bCs w:val="1"/>
        </w:rPr>
        <w:t xml:space="preserve">Evidencia:</w:t>
      </w:r>
      <w:r>
        <w:rPr/>
        <w:t xml:space="preserve"> ejecución de movimientos y verbalización de una señal corporal. </w:t>
      </w:r>
      <w:r>
        <w:rPr>
          <w:b w:val="1"/>
          <w:bCs w:val="1"/>
        </w:rPr>
        <w:t xml:space="preserve">Rol docente:</w:t>
      </w:r>
      <w:r>
        <w:rPr/>
        <w:t xml:space="preserve"> observa postura, control y seguridad; pregunta “¿Cómo sabes que debes bajar el ritmo?” y “¿Qué puedes hacer si te cansas?”.</w:t>
      </w:r>
    </w:p>
    <w:p>
      <w:pPr/>
      <w:r>
        <w:rPr>
          <w:b w:val="1"/>
          <w:bCs w:val="1"/>
        </w:rPr>
        <w:t xml:space="preserve">Actividad 2: Circuito de detectives motores</w:t>
      </w:r>
    </w:p>
    <w:p>
      <w:pPr/>
      <w:r>
        <w:rPr>
          <w:b w:val="1"/>
          <w:bCs w:val="1"/>
        </w:rPr>
        <w:t xml:space="preserve">Tiempo: 55 minutos. Objetivo:</w:t>
      </w:r>
      <w:r>
        <w:rPr/>
        <w:t xml:space="preserve"> contribuir al objetivo 2.</w:t>
      </w:r>
    </w:p>
    <w:p>
      <w:pPr>
        <w:numPr>
          <w:ilvl w:val="0"/>
          <w:numId w:val="5"/>
        </w:numPr>
      </w:pPr>
      <w:r>
        <w:rPr/>
        <w:t xml:space="preserve">El docente organiza cinco estaciones: saltos dentro de aros, zigzag entre conos, lanzamiento a una caja, equilibrio sobre una línea y desplazamiento con una pelota.</w:t>
      </w:r>
    </w:p>
    <w:p>
      <w:pPr>
        <w:numPr>
          <w:ilvl w:val="0"/>
          <w:numId w:val="5"/>
        </w:numPr>
      </w:pPr>
      <w:r>
        <w:rPr/>
        <w:t xml:space="preserve">Explica y demuestra cada estación lentamente; los estudiantes repiten la demostración sin iniciar todavía.</w:t>
      </w:r>
    </w:p>
    <w:p>
      <w:pPr>
        <w:numPr>
          <w:ilvl w:val="0"/>
          <w:numId w:val="5"/>
        </w:numPr>
      </w:pPr>
      <w:r>
        <w:rPr/>
        <w:t xml:space="preserve">En equipos de cuatro, cada estudiante comienza en una estación diferente y rota cuando suena el silbato, después de seis minutos.</w:t>
      </w:r>
    </w:p>
    <w:p>
      <w:pPr>
        <w:numPr>
          <w:ilvl w:val="0"/>
          <w:numId w:val="5"/>
        </w:numPr>
      </w:pPr>
      <w:r>
        <w:rPr/>
        <w:t xml:space="preserve">En cada estación deben elegir un nivel: básico, realizando el movimiento despacio; reto, aumentando la precisión; o creativo, inventando una forma segura de hacerlo.</w:t>
      </w:r>
    </w:p>
    <w:p>
      <w:pPr>
        <w:numPr>
          <w:ilvl w:val="0"/>
          <w:numId w:val="5"/>
        </w:numPr>
      </w:pPr>
      <w:r>
        <w:rPr/>
        <w:t xml:space="preserve">Un observador del equipo marca con una carita si hubo control, seguridad y esfuerzo adecuado.</w:t>
      </w:r>
    </w:p>
    <w:p>
      <w:pPr>
        <w:numPr>
          <w:ilvl w:val="0"/>
          <w:numId w:val="5"/>
        </w:numPr>
      </w:pPr>
      <w:r>
        <w:rPr/>
        <w:t xml:space="preserve">Al finalizar, cada grupo elige la estación que ayudaría más a Mateo y explica por qué.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observación y desempeño motor. </w:t>
      </w:r>
      <w:r>
        <w:rPr>
          <w:b w:val="1"/>
          <w:bCs w:val="1"/>
        </w:rPr>
        <w:t xml:space="preserve">Rol docente:</w:t>
      </w:r>
      <w:r>
        <w:rPr/>
        <w:t xml:space="preserve"> adapta distancias, permite caminar en lugar de saltar y pregunta “¿Qué cambio te ayudó a hacerlo mejor?”.</w:t>
      </w:r>
    </w:p>
    <w:p>
      <w:pPr/>
      <w:r>
        <w:rPr>
          <w:b w:val="1"/>
          <w:bCs w:val="1"/>
        </w:rPr>
        <w:t xml:space="preserve">Actividad 3: Semáforo de hábitos</w:t>
      </w:r>
    </w:p>
    <w:p>
      <w:pPr/>
      <w:r>
        <w:rPr>
          <w:b w:val="1"/>
          <w:bCs w:val="1"/>
        </w:rPr>
        <w:t xml:space="preserve">Tiempo: 50 minutos. Objetivos:</w:t>
      </w:r>
      <w:r>
        <w:rPr/>
        <w:t xml:space="preserve"> contribuir a los objetivos 1 y 3.</w:t>
      </w:r>
    </w:p>
    <w:p>
      <w:pPr>
        <w:numPr>
          <w:ilvl w:val="0"/>
          <w:numId w:val="6"/>
        </w:numPr>
      </w:pPr>
      <w:r>
        <w:rPr/>
        <w:t xml:space="preserve">Se colocan tres carteles: verde, amarillo y rojo.</w:t>
      </w:r>
    </w:p>
    <w:p>
      <w:pPr>
        <w:numPr>
          <w:ilvl w:val="0"/>
          <w:numId w:val="6"/>
        </w:numPr>
      </w:pPr>
      <w:r>
        <w:rPr/>
        <w:t xml:space="preserve">El docente lee tarjetas: “beber agua después de jugar”, “dormir muy poco”, “lavarse las manos antes de comer”, “comer solo golosinas”, “jugar y descansar”, “compartir sin empujar”.</w:t>
      </w:r>
    </w:p>
    <w:p>
      <w:pPr>
        <w:numPr>
          <w:ilvl w:val="0"/>
          <w:numId w:val="6"/>
        </w:numPr>
      </w:pPr>
      <w:r>
        <w:rPr/>
        <w:t xml:space="preserve">Los grupos se ubican junto al color que consideran adecuado y explican su decisión.</w:t>
      </w:r>
    </w:p>
    <w:p>
      <w:pPr>
        <w:numPr>
          <w:ilvl w:val="0"/>
          <w:numId w:val="6"/>
        </w:numPr>
      </w:pPr>
      <w:r>
        <w:rPr/>
        <w:t xml:space="preserve">Si una situación necesita equilibrio, como comer un dulce, la colocan en amarillo y expresan: “A veces y en poca cantidad”.</w:t>
      </w:r>
    </w:p>
    <w:p>
      <w:pPr>
        <w:numPr>
          <w:ilvl w:val="0"/>
          <w:numId w:val="6"/>
        </w:numPr>
      </w:pPr>
      <w:r>
        <w:rPr/>
        <w:t xml:space="preserve">Cada grupo transforma una tarjeta roja o amarilla en una recomendación positiva para Mateo.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razonada y recomendaciones escritas o dibujadas. </w:t>
      </w:r>
      <w:r>
        <w:rPr>
          <w:b w:val="1"/>
          <w:bCs w:val="1"/>
        </w:rPr>
        <w:t xml:space="preserve">Rol docente:</w:t>
      </w:r>
      <w:r>
        <w:rPr/>
        <w:t xml:space="preserve"> evita clasificar alimentos como “buenos” o “malos”; utiliza “más frecuente” y “ocasional”.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terminan antes inventan una tarjeta de hábito y explican su color. Quienes necesitan apoyo reciben tarjetas con dibujos, pueden responder señalando y realizan los circuitos con menor distancia o ayuda de un compañero. Para transitar, cada grupo lleva su tarjeta al cartel “Soluciones para Mateo”, camina en silencio y toma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o en una nota: “Hoy descubrí que mi cuerpo…”, “Para cuidarme puedo…” y “Para ayudar a Mateo debemos…”. El docente pregunta: “¿Qué señal te indicó que debías regular tu esfuerzo?” y “¿Qué hábito saludable practicaste hoy?”.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reconoce logros concretos: “Observé que regulaste tu velocidad y respetaste el espacio”. Corrige con una indicación breve y positiva. Se anticipa que en la siguiente sesión investigarán cómo combinar movimiento, hidratación y descanso para crear estaciones saludables.</w:t>
      </w:r>
    </w:p>
    <w:p>
      <w:pPr/>
      <w:r>
        <w:rPr/>
        <w:t xml:space="preserve">Sesión 2: Investigamos hábitos que nos dan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Recordar el problema de Mateo y relacionar el movimiento con la hidratación, la alimentación equilibrada, la higiene y el descanso.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muestra las recomendaciones elaboradas en la sesión anterior y pregunta: “¿Cuál podemos cumplir hoy en la escuela?”. Los estudiantes realizan una mímica de beber agua, dormir, lavarse las manos, comer variado y jugar.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Se presenta una botella vacía con una etiqueta que dice “Combustible del equipo”. El docente pregunta: “¿Qué necesita nuestro cuerpo para moverse y aprender?”. Se explica que el agua, los alimentos variados, el descanso y la higiene ayudan al cuerpo, pero no reemplazan la orientación de las familias o profesionales de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minutos.</w:t>
      </w:r>
    </w:p>
    <w:p>
      <w:pPr/>
      <w:r>
        <w:rPr>
          <w:b w:val="1"/>
          <w:bCs w:val="1"/>
        </w:rPr>
        <w:t xml:space="preserve">Presentación del contenido mediante ABP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Se lee el nuevo problema: “El equipo de Mateo quiere organizar juegos en el recreo, pero algunos olvidan beber agua, otros no se lavan las manos y varios descansan muy poco”. En grupos, los estudiantes escriben tres preguntas: “¿Cuándo debemos beber agua?”, “¿Cómo cuidamos nuestras manos?” y “¿Qué hacemos para descansar?”. Cada grupo recibe una pregunta para investigar mediante estaciones.</w:t>
      </w:r>
    </w:p>
    <w:p>
      <w:pPr/>
      <w:r>
        <w:rPr>
          <w:b w:val="1"/>
          <w:bCs w:val="1"/>
        </w:rPr>
        <w:t xml:space="preserve">Actividad 1: Estaciones del cuidado</w:t>
      </w:r>
    </w:p>
    <w:p>
      <w:pPr/>
      <w:r>
        <w:rPr>
          <w:b w:val="1"/>
          <w:bCs w:val="1"/>
        </w:rPr>
        <w:t xml:space="preserve">Tiempo: 50 minutos. Objetivos:</w:t>
      </w:r>
      <w:r>
        <w:rPr/>
        <w:t xml:space="preserve"> contribuir a los objetivos 1 y 3.</w:t>
      </w:r>
    </w:p>
    <w:p>
      <w:pPr>
        <w:numPr>
          <w:ilvl w:val="0"/>
          <w:numId w:val="7"/>
        </w:numPr>
      </w:pPr>
      <w:r>
        <w:rPr/>
        <w:t xml:space="preserve">Se organizan cuatro estaciones: agua, higiene, alimentación variada y descanso.</w:t>
      </w:r>
    </w:p>
    <w:p>
      <w:pPr>
        <w:numPr>
          <w:ilvl w:val="0"/>
          <w:numId w:val="7"/>
        </w:numPr>
      </w:pPr>
      <w:r>
        <w:rPr/>
        <w:t xml:space="preserve">En la estación de agua, los estudiantes ordenan imágenes de antes, durante y después del juego y acuerdan llevar su botella.</w:t>
      </w:r>
    </w:p>
    <w:p>
      <w:pPr>
        <w:numPr>
          <w:ilvl w:val="0"/>
          <w:numId w:val="7"/>
        </w:numPr>
      </w:pPr>
      <w:r>
        <w:rPr/>
        <w:t xml:space="preserve">En higiene, observan una demostración con brillantina o pintura lavable en las manos y practican frotar palmas, dorsos, entre dedos y pulgares durante el tiempo de una canción corta.</w:t>
      </w:r>
    </w:p>
    <w:p>
      <w:pPr>
        <w:numPr>
          <w:ilvl w:val="0"/>
          <w:numId w:val="7"/>
        </w:numPr>
      </w:pPr>
      <w:r>
        <w:rPr/>
        <w:t xml:space="preserve">En alimentación, forman platos dibujados con alimentos variados y explican por qué conviene incluir diferentes colores y grupos de alimentos.</w:t>
      </w:r>
    </w:p>
    <w:p>
      <w:pPr>
        <w:numPr>
          <w:ilvl w:val="0"/>
          <w:numId w:val="7"/>
        </w:numPr>
      </w:pPr>
      <w:r>
        <w:rPr/>
        <w:t xml:space="preserve">En descanso, realizan respiración lenta, postura cómoda y una secuencia de estiramientos suaves; luego dibujan una acción que ayuda a descansar.</w:t>
      </w:r>
    </w:p>
    <w:p>
      <w:pPr>
        <w:numPr>
          <w:ilvl w:val="0"/>
          <w:numId w:val="7"/>
        </w:numPr>
      </w:pPr>
      <w:r>
        <w:rPr/>
        <w:t xml:space="preserve">Cada grupo completa una ficha: “El hábito es…”, “Lo hacemos cuando…” y “Ayuda porque…”.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</w:t>
      </w:r>
      <w:r>
        <w:rPr>
          <w:b w:val="1"/>
          <w:bCs w:val="1"/>
        </w:rPr>
        <w:t xml:space="preserve">Evidencia:</w:t>
      </w:r>
      <w:r>
        <w:rPr/>
        <w:t xml:space="preserve"> ficha de hábitos. </w:t>
      </w:r>
      <w:r>
        <w:rPr>
          <w:b w:val="1"/>
          <w:bCs w:val="1"/>
        </w:rPr>
        <w:t xml:space="preserve">Rol docente:</w:t>
      </w:r>
      <w:r>
        <w:rPr/>
        <w:t xml:space="preserve"> formula “¿Cómo lo aplicarías en el recreo?” y verifica que las respuestas sean realistas y seguras.</w:t>
      </w:r>
    </w:p>
    <w:p>
      <w:pPr/>
      <w:r>
        <w:rPr>
          <w:b w:val="1"/>
          <w:bCs w:val="1"/>
        </w:rPr>
        <w:t xml:space="preserve">Actividad 2: Relevo cooperativo de decisiones</w:t>
      </w:r>
    </w:p>
    <w:p>
      <w:pPr/>
      <w:r>
        <w:rPr>
          <w:b w:val="1"/>
          <w:bCs w:val="1"/>
        </w:rPr>
        <w:t xml:space="preserve">Tiempo: 45 minutos. Objetivos:</w:t>
      </w:r>
      <w:r>
        <w:rPr/>
        <w:t xml:space="preserve"> contribuir a los objetivos 2 y 4.</w:t>
      </w:r>
    </w:p>
    <w:p>
      <w:pPr>
        <w:numPr>
          <w:ilvl w:val="0"/>
          <w:numId w:val="8"/>
        </w:numPr>
      </w:pPr>
      <w:r>
        <w:rPr/>
        <w:t xml:space="preserve">Se forman equipos detrás de una línea. Al otro lado hay tarjetas con acciones saludables y no saludables.</w:t>
      </w:r>
    </w:p>
    <w:p>
      <w:pPr>
        <w:numPr>
          <w:ilvl w:val="0"/>
          <w:numId w:val="8"/>
        </w:numPr>
      </w:pPr>
      <w:r>
        <w:rPr/>
        <w:t xml:space="preserve">Un estudiante se desplaza hasta las tarjetas, toma una, regresa y la muestra al equipo.</w:t>
      </w:r>
    </w:p>
    <w:p>
      <w:pPr>
        <w:numPr>
          <w:ilvl w:val="0"/>
          <w:numId w:val="8"/>
        </w:numPr>
      </w:pPr>
      <w:r>
        <w:rPr/>
        <w:t xml:space="preserve">El grupo decide si la tarjeta ayuda o no ayuda a la salud y explica una razón.</w:t>
      </w:r>
    </w:p>
    <w:p>
      <w:pPr>
        <w:numPr>
          <w:ilvl w:val="0"/>
          <w:numId w:val="8"/>
        </w:numPr>
      </w:pPr>
      <w:r>
        <w:rPr/>
        <w:t xml:space="preserve">Si la decisión es adecuada, todo el equipo realiza cinco movimientos acordados: cinco saltos suaves, cinco pasos laterales o cinco lanzamientos a un aro.</w:t>
      </w:r>
    </w:p>
    <w:p>
      <w:pPr>
        <w:numPr>
          <w:ilvl w:val="0"/>
          <w:numId w:val="8"/>
        </w:numPr>
      </w:pPr>
      <w:r>
        <w:rPr/>
        <w:t xml:space="preserve">Se cambia el tipo de desplazamiento en cada ronda y se recuerda que gana el equipo que coopera, no el que llega primero.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decisiones justificadas, desplazamientos controlados y cumplimiento de acuerdos. </w:t>
      </w:r>
      <w:r>
        <w:rPr>
          <w:b w:val="1"/>
          <w:bCs w:val="1"/>
        </w:rPr>
        <w:t xml:space="preserve">Rol docente:</w:t>
      </w:r>
      <w:r>
        <w:rPr/>
        <w:t xml:space="preserve"> observa turnos, inclusión y respeto; pregunta “¿Cómo pueden ayudar a quien necesita más tiempo?”.</w:t>
      </w:r>
    </w:p>
    <w:p>
      <w:pPr/>
      <w:r>
        <w:rPr>
          <w:b w:val="1"/>
          <w:bCs w:val="1"/>
        </w:rPr>
        <w:t xml:space="preserve">Actividad 3: Construimos una pausa activa</w:t>
      </w:r>
    </w:p>
    <w:p>
      <w:pPr/>
      <w:r>
        <w:rPr>
          <w:b w:val="1"/>
          <w:bCs w:val="1"/>
        </w:rPr>
        <w:t xml:space="preserve">Tiempo: 50 minutos. Objetivos:</w:t>
      </w:r>
      <w:r>
        <w:rPr/>
        <w:t xml:space="preserve"> contribuir a los objetivos 2, 3 y 5.</w:t>
      </w:r>
    </w:p>
    <w:p>
      <w:pPr>
        <w:numPr>
          <w:ilvl w:val="0"/>
          <w:numId w:val="9"/>
        </w:numPr>
      </w:pPr>
      <w:r>
        <w:rPr/>
        <w:t xml:space="preserve">Cada equipo recibe la misión: “Diseñen una pausa activa de tres minutos para una clase”.</w:t>
      </w:r>
    </w:p>
    <w:p>
      <w:pPr>
        <w:numPr>
          <w:ilvl w:val="0"/>
          <w:numId w:val="9"/>
        </w:numPr>
      </w:pPr>
      <w:r>
        <w:rPr/>
        <w:t xml:space="preserve">Debe incluir un movimiento de brazos, uno de piernas, un desplazamiento, una respiración y un mensaje de hidratación o higiene.</w:t>
      </w:r>
    </w:p>
    <w:p>
      <w:pPr>
        <w:numPr>
          <w:ilvl w:val="0"/>
          <w:numId w:val="9"/>
        </w:numPr>
      </w:pPr>
      <w:r>
        <w:rPr/>
        <w:t xml:space="preserve">Los estudiantes dibujan o escriben la secuencia en cuatro tarjetas.</w:t>
      </w:r>
    </w:p>
    <w:p>
      <w:pPr>
        <w:numPr>
          <w:ilvl w:val="0"/>
          <w:numId w:val="9"/>
        </w:numPr>
      </w:pPr>
      <w:r>
        <w:rPr/>
        <w:t xml:space="preserve">Ensayan mientras un compañero observa si las instrucciones son claras y si los movimientos son seguros.</w:t>
      </w:r>
    </w:p>
    <w:p>
      <w:pPr>
        <w:numPr>
          <w:ilvl w:val="0"/>
          <w:numId w:val="9"/>
        </w:numPr>
      </w:pPr>
      <w:r>
        <w:rPr/>
        <w:t xml:space="preserve">Cada equipo dirige su pausa al resto de la clase.</w:t>
      </w:r>
    </w:p>
    <w:p>
      <w:pPr>
        <w:numPr>
          <w:ilvl w:val="0"/>
          <w:numId w:val="9"/>
        </w:numPr>
      </w:pPr>
      <w:r>
        <w:rPr/>
        <w:t xml:space="preserve">Los compañeros ofrecen una fortaleza y una sugerencia usando las frases: “Me gustó…” y “Podrían mejorar…”.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secuencia de pausa activa y conducción grupal. </w:t>
      </w:r>
      <w:r>
        <w:rPr>
          <w:b w:val="1"/>
          <w:bCs w:val="1"/>
        </w:rPr>
        <w:t xml:space="preserve">Rol docente:</w:t>
      </w:r>
      <w:r>
        <w:rPr/>
        <w:t xml:space="preserve"> ayuda a ordenar las acciones y limita movimientos peligrosos o demasiado exigentes.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reciben secuencias con pictogramas y pueden dirigir solo una acción. Quienes terminan antes añaden una opción sentada y otra de pie para incluir a más personas. Entre actividades, se realiza una caminata tranquila, se bebe agua y se recuerda la pregunta del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construye un mapa colectivo con cinco ramas: moverse, beber agua, alimentarse variado, descansar y asearse. Cada estudiante pega un dibujo o palabra.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pregunta: “¿Qué hábito puedo practicar hoy?”, “¿Cómo ayudó mi equipo a que todos participaran?” y “¿Qué debe tener una pausa activa?”.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Se destacan evidencias observadas y se corrigen hábitos con lenguaje respetuoso. Como reto familiar, los estudiantes observan un momento del día en que pueden hacer una pausa activa y lo registran con un dibujo. En la siguiente sesión usarán sus ideas para resolver retos motores en equipo.</w:t>
      </w:r>
    </w:p>
    <w:p>
      <w:pPr/>
      <w:r>
        <w:rPr/>
        <w:t xml:space="preserve">Sesión 3: Cooperamos para superar 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Fortalecer la cooperación, la comunicación y la autonomía motriz para que todos puedan participar en una Jornada Saludable.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Los estudiantes muestran el dibujo de su pausa activa. En parejas responden: “¿Qué movimiento elegiste?” y “¿Cómo podría hacerlo un compañero que se mueve de otra manera?”. Después practican una respiración y una señal de ánimo.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el mensaje: “La Jornada Saludable debe ser para todos”. Pregunta: “¿Qué podemos cambiar en un juego para que nadie quede fuera?”. Se acuerdan tres reglas: escuchar, animar sin burlas y adaptar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minutos.</w:t>
      </w:r>
    </w:p>
    <w:p>
      <w:pPr/>
      <w:r>
        <w:rPr>
          <w:b w:val="1"/>
          <w:bCs w:val="1"/>
        </w:rPr>
        <w:t xml:space="preserve">Presentación del contenido mediante ABP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Se plantea el problema: “La escuela tiene poco espacio y estudiantes con diferentes habilidades. ¿Cómo diseñaremos retos activos, seguros y cooperativos para todos?”. Cada equipo recibe un plano sencillo del patio y decide dónde colocar tres retos. Deben explicar qué movimiento se practica, qué hábito saludable se incluye y cómo se adapta.</w:t>
      </w:r>
    </w:p>
    <w:p>
      <w:pPr/>
      <w:r>
        <w:rPr>
          <w:b w:val="1"/>
          <w:bCs w:val="1"/>
        </w:rPr>
        <w:t xml:space="preserve">Actividad 1: Retos cooperativos con materiales</w:t>
      </w:r>
    </w:p>
    <w:p>
      <w:pPr/>
      <w:r>
        <w:rPr>
          <w:b w:val="1"/>
          <w:bCs w:val="1"/>
        </w:rPr>
        <w:t xml:space="preserve">Tiempo: 55 minutos. Objetivos:</w:t>
      </w:r>
      <w:r>
        <w:rPr/>
        <w:t xml:space="preserve"> contribuir a los objetivos 2 y 4.</w:t>
      </w:r>
    </w:p>
    <w:p>
      <w:pPr>
        <w:numPr>
          <w:ilvl w:val="0"/>
          <w:numId w:val="10"/>
        </w:numPr>
      </w:pPr>
      <w:r>
        <w:rPr/>
        <w:t xml:space="preserve">El docente instala cuatro retos: transportar una pelota sin usar las manos, trasladar aros por un camino, construir una figura con cuerdas y lanzar pelotas dentro de zonas de diferente distancia.</w:t>
      </w:r>
    </w:p>
    <w:p>
      <w:pPr>
        <w:numPr>
          <w:ilvl w:val="0"/>
          <w:numId w:val="10"/>
        </w:numPr>
      </w:pPr>
      <w:r>
        <w:rPr/>
        <w:t xml:space="preserve">En cada equipo se distribuyen roles: coordinador, encargado de material, animador y observador de seguridad; los roles cambian en cada ronda.</w:t>
      </w:r>
    </w:p>
    <w:p>
      <w:pPr>
        <w:numPr>
          <w:ilvl w:val="0"/>
          <w:numId w:val="10"/>
        </w:numPr>
      </w:pPr>
      <w:r>
        <w:rPr/>
        <w:t xml:space="preserve">El docente dice: “No buscamos hacerlo rápido; buscamos pensar, comunicarnos y lograr que todos participen”.</w:t>
      </w:r>
    </w:p>
    <w:p>
      <w:pPr>
        <w:numPr>
          <w:ilvl w:val="0"/>
          <w:numId w:val="10"/>
        </w:numPr>
      </w:pPr>
      <w:r>
        <w:rPr/>
        <w:t xml:space="preserve">Los equipos intentan el reto, se detienen para conversar y modifican la estrategia.</w:t>
      </w:r>
    </w:p>
    <w:p>
      <w:pPr>
        <w:numPr>
          <w:ilvl w:val="0"/>
          <w:numId w:val="10"/>
        </w:numPr>
      </w:pPr>
      <w:r>
        <w:rPr/>
        <w:t xml:space="preserve">Al finalizar cada ronda responden: “¿Qué acuerdo funcionó?” y “¿Qué cambio necesitamos?”.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resolución cooperativa, adaptación de estrategias y cumplimiento de normas. </w:t>
      </w:r>
      <w:r>
        <w:rPr>
          <w:b w:val="1"/>
          <w:bCs w:val="1"/>
        </w:rPr>
        <w:t xml:space="preserve">Rol docente:</w:t>
      </w:r>
      <w:r>
        <w:rPr/>
        <w:t xml:space="preserve"> observa la participación equitativa y pregunta “¿Quién aún no ha tenido un turno?” y “¿Cómo pueden hacerlo más seguro?”.</w:t>
      </w:r>
    </w:p>
    <w:p>
      <w:pPr/>
      <w:r>
        <w:rPr>
          <w:b w:val="1"/>
          <w:bCs w:val="1"/>
        </w:rPr>
        <w:t xml:space="preserve">Actividad 2: Diseñamos un circuito inclusivo</w:t>
      </w:r>
    </w:p>
    <w:p>
      <w:pPr/>
      <w:r>
        <w:rPr>
          <w:b w:val="1"/>
          <w:bCs w:val="1"/>
        </w:rPr>
        <w:t xml:space="preserve">Tiempo: 50 minutos. Objetivos:</w:t>
      </w:r>
      <w:r>
        <w:rPr/>
        <w:t xml:space="preserve"> contribuir a los objetivos 2 y 5.</w:t>
      </w:r>
    </w:p>
    <w:p>
      <w:pPr>
        <w:numPr>
          <w:ilvl w:val="0"/>
          <w:numId w:val="11"/>
        </w:numPr>
      </w:pPr>
      <w:r>
        <w:rPr/>
        <w:t xml:space="preserve">Cada grupo diseña un circuito de cuatro estaciones en una cartulina.</w:t>
      </w:r>
    </w:p>
    <w:p>
      <w:pPr>
        <w:numPr>
          <w:ilvl w:val="0"/>
          <w:numId w:val="11"/>
        </w:numPr>
      </w:pPr>
      <w:r>
        <w:rPr/>
        <w:t xml:space="preserve">Debe incluir: un desplazamiento, un equilibrio, un lanzamiento o recepción y una pausa de respiración o hidratación.</w:t>
      </w:r>
    </w:p>
    <w:p>
      <w:pPr>
        <w:numPr>
          <w:ilvl w:val="0"/>
          <w:numId w:val="11"/>
        </w:numPr>
      </w:pPr>
      <w:r>
        <w:rPr/>
        <w:t xml:space="preserve">Para cada estación escriben o dibujan tres niveles: “puedo hacerlo sentado o despacio”, “puedo hacerlo de pie” y “puedo aumentar el reto”.</w:t>
      </w:r>
    </w:p>
    <w:p>
      <w:pPr>
        <w:numPr>
          <w:ilvl w:val="0"/>
          <w:numId w:val="11"/>
        </w:numPr>
      </w:pPr>
      <w:r>
        <w:rPr/>
        <w:t xml:space="preserve">Los estudiantes colocan materiales y prueban el circuito de otro equipo.</w:t>
      </w:r>
    </w:p>
    <w:p>
      <w:pPr>
        <w:numPr>
          <w:ilvl w:val="0"/>
          <w:numId w:val="11"/>
        </w:numPr>
      </w:pPr>
      <w:r>
        <w:rPr/>
        <w:t xml:space="preserve">El grupo diseñador escucha una sugerencia y realiza un cambio para mejorar la claridad o la seguridad.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plano del circuito, prueba motriz y modificación realizada. </w:t>
      </w:r>
      <w:r>
        <w:rPr>
          <w:b w:val="1"/>
          <w:bCs w:val="1"/>
        </w:rPr>
        <w:t xml:space="preserve">Rol docente:</w:t>
      </w:r>
      <w:r>
        <w:rPr/>
        <w:t xml:space="preserve"> revisa distancias, materiales y rutas; pregunta “¿Puede entenderse la instrucción sin que tú la expliques?”</w:t>
      </w:r>
    </w:p>
    <w:p>
      <w:pPr/>
      <w:r>
        <w:rPr>
          <w:b w:val="1"/>
          <w:bCs w:val="1"/>
        </w:rPr>
        <w:t xml:space="preserve">Actividad 3: Asamblea de acuerdos saludables</w:t>
      </w:r>
    </w:p>
    <w:p>
      <w:pPr/>
      <w:r>
        <w:rPr>
          <w:b w:val="1"/>
          <w:bCs w:val="1"/>
        </w:rPr>
        <w:t xml:space="preserve">Tiempo: 40 minutos. Objetivos:</w:t>
      </w:r>
      <w:r>
        <w:rPr/>
        <w:t xml:space="preserve"> contribuir a los objetivos 1, 4 y 5.</w:t>
      </w:r>
    </w:p>
    <w:p>
      <w:pPr>
        <w:numPr>
          <w:ilvl w:val="0"/>
          <w:numId w:val="12"/>
        </w:numPr>
      </w:pPr>
      <w:r>
        <w:rPr/>
        <w:t xml:space="preserve">En círculo, cada equipo presenta una dificultad que encontró al diseñar.</w:t>
      </w:r>
    </w:p>
    <w:p>
      <w:pPr>
        <w:numPr>
          <w:ilvl w:val="0"/>
          <w:numId w:val="12"/>
        </w:numPr>
      </w:pPr>
      <w:r>
        <w:rPr/>
        <w:t xml:space="preserve">La clase propone soluciones y vota cinco acuerdos para la Jornada Saludable.</w:t>
      </w:r>
    </w:p>
    <w:p>
      <w:pPr>
        <w:numPr>
          <w:ilvl w:val="0"/>
          <w:numId w:val="12"/>
        </w:numPr>
      </w:pPr>
      <w:r>
        <w:rPr/>
        <w:t xml:space="preserve">El docente registra acuerdos como: beber agua, respetar turnos, detenerse ante una señal, cuidar materiales y animar a todos.</w:t>
      </w:r>
    </w:p>
    <w:p>
      <w:pPr>
        <w:numPr>
          <w:ilvl w:val="0"/>
          <w:numId w:val="12"/>
        </w:numPr>
      </w:pPr>
      <w:r>
        <w:rPr/>
        <w:t xml:space="preserve">Los estudiantes representan mediante una dramatización breve un acuerdo bien aplicado y otro mal aplicado.</w:t>
      </w:r>
    </w:p>
    <w:p>
      <w:pPr>
        <w:numPr>
          <w:ilvl w:val="0"/>
          <w:numId w:val="12"/>
        </w:numPr>
      </w:pPr>
      <w:r>
        <w:rPr/>
        <w:t xml:space="preserve">El grupo identifica qué conducta ayuda a convivir y cuál debe cambiar.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acuerdos colectivos y dramatizaciones. </w:t>
      </w:r>
      <w:r>
        <w:rPr>
          <w:b w:val="1"/>
          <w:bCs w:val="1"/>
        </w:rPr>
        <w:t xml:space="preserve">Rol docente:</w:t>
      </w:r>
      <w:r>
        <w:rPr/>
        <w:t xml:space="preserve"> modera la escucha y modela expresiones respetuosas: “No estoy de acuerdo porque…” y “Propongo que…”.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ofrecen pelotas grandes, recorridos cortos, demostraciones visuales y apoyo de una pareja. Los estudiantes que terminan antes crean una estación alternativa sin materiales. Para cambiar de actividad, cada grupo recoge sus materiales, verifica que el espacio esté libre y realiza tres respiraciones.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completan un “termómetro de equipo” con tres niveles: cooperamos mucho, cooperamos a veces, debemos mejorar. Responden: “¿Qué hice para que otro participara?”, “¿Qué movimiento pude realizar con más autonomía?” y “¿Qué adaptación hizo nuestro circuito más inclusivo?”.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ofrece retroalimentación descriptiva sobre cooperación, control corporal y seguridad. Se explica que en la última sesión los equipos organizarán y presentarán la Jornada Saludable completa. El reto es explicar en casa uno de los acuerdos y practicar una pausa activa de tres minutos.</w:t>
      </w:r>
    </w:p>
    <w:p>
      <w:pPr/>
      <w:r>
        <w:rPr/>
        <w:t xml:space="preserve">Sesión 4: Presentamos nuestra Jornada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Integrar lo aprendido y prepararse para presentar una propuesta saludable, activa, segura y cooperativa.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muestra el cartel “Lo que sabemos / Lo que debemos descubrir” de la primera sesión. Los estudiantes completan oralmente: “Para que Mateo se sienta mejor necesita…”. Luego realizan una activación breve: caminar, trotar suavemente, mover brazos, equilibrarse y respirar.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comunica: “Hoy somos promotores de salud. Presentaremos una solución que podría usarse en el recreo o en otra clase”. Se recuerdan seguridad, hidratación, respeto y participación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minutos.</w:t>
      </w:r>
    </w:p>
    <w:p>
      <w:pPr/>
      <w:r>
        <w:rPr>
          <w:b w:val="1"/>
          <w:bCs w:val="1"/>
        </w:rPr>
        <w:t xml:space="preserve">Presentación del contenido mediante ABP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Se plantea la pregunta final: “¿Cómo demostramos que nuestra Jornada Saludable ayuda a cuidar el cuerpo y a convivir mejor?”. Cada equipo revisa su circuito, sus acuerdos y sus mensajes. El docente entrega una lista de verificación: movimiento seguro, hábito saludable, cooperación, adaptación y explicación clara.</w:t>
      </w:r>
    </w:p>
    <w:p>
      <w:pPr/>
      <w:r>
        <w:rPr>
          <w:b w:val="1"/>
          <w:bCs w:val="1"/>
        </w:rPr>
        <w:t xml:space="preserve">Actividad 1: Preparación de la Jornada</w:t>
      </w:r>
    </w:p>
    <w:p>
      <w:pPr/>
      <w:r>
        <w:rPr>
          <w:b w:val="1"/>
          <w:bCs w:val="1"/>
        </w:rPr>
        <w:t xml:space="preserve">Tiempo: 45 minutos. Objetivos:</w:t>
      </w:r>
      <w:r>
        <w:rPr/>
        <w:t xml:space="preserve"> contribuir al objetivo 5.</w:t>
      </w:r>
    </w:p>
    <w:p>
      <w:pPr>
        <w:numPr>
          <w:ilvl w:val="0"/>
          <w:numId w:val="13"/>
        </w:numPr>
      </w:pPr>
      <w:r>
        <w:rPr/>
        <w:t xml:space="preserve">Cada equipo organiza su estación, coloca el cartel de instrucciones y prepara una demostración.</w:t>
      </w:r>
    </w:p>
    <w:p>
      <w:pPr>
        <w:numPr>
          <w:ilvl w:val="0"/>
          <w:numId w:val="13"/>
        </w:numPr>
      </w:pPr>
      <w:r>
        <w:rPr/>
        <w:t xml:space="preserve">Debe elegir un responsable de explicar, uno de demostrar, uno de cuidar materiales y uno de observar la seguridad; los roles pueden compartirse.</w:t>
      </w:r>
    </w:p>
    <w:p>
      <w:pPr>
        <w:numPr>
          <w:ilvl w:val="0"/>
          <w:numId w:val="13"/>
        </w:numPr>
      </w:pPr>
      <w:r>
        <w:rPr/>
        <w:t xml:space="preserve">Ensayan una explicación de un minuto que incluya: nombre del reto, cómo se realiza, qué hábito saludable promueve y cómo se puede adaptar.</w:t>
      </w:r>
    </w:p>
    <w:p>
      <w:pPr>
        <w:numPr>
          <w:ilvl w:val="0"/>
          <w:numId w:val="13"/>
        </w:numPr>
      </w:pPr>
      <w:r>
        <w:rPr/>
        <w:t xml:space="preserve">Otro equipo prueba la estación y completa dos frases: “Se entiende…” y “Sería más seguro si…”.</w:t>
      </w:r>
    </w:p>
    <w:p>
      <w:pPr>
        <w:numPr>
          <w:ilvl w:val="0"/>
          <w:numId w:val="13"/>
        </w:numPr>
      </w:pPr>
      <w:r>
        <w:rPr/>
        <w:t xml:space="preserve">El equipo incorpora al menos una mejora y deja el espacio ordenado.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estación preparada, cartel e instrucciones. </w:t>
      </w:r>
      <w:r>
        <w:rPr>
          <w:b w:val="1"/>
          <w:bCs w:val="1"/>
        </w:rPr>
        <w:t xml:space="preserve">Rol docente:</w:t>
      </w:r>
      <w:r>
        <w:rPr/>
        <w:t xml:space="preserve"> verifica que no haya riesgos y pregunta “¿Qué hará una persona que no puede saltar?” y “¿Dónde se toma agua?”.</w:t>
      </w:r>
    </w:p>
    <w:p>
      <w:pPr/>
      <w:r>
        <w:rPr>
          <w:b w:val="1"/>
          <w:bCs w:val="1"/>
        </w:rPr>
        <w:t xml:space="preserve">Actividad 2: Feria o circuito de la Jornada Saludable</w:t>
      </w:r>
    </w:p>
    <w:p>
      <w:pPr/>
      <w:r>
        <w:rPr>
          <w:b w:val="1"/>
          <w:bCs w:val="1"/>
        </w:rPr>
        <w:t xml:space="preserve">Tiempo: 70 minutos. Objetivos:</w:t>
      </w:r>
      <w:r>
        <w:rPr/>
        <w:t xml:space="preserve"> contribuir a los objetivos 2, 3, 4 y 5.</w:t>
      </w:r>
    </w:p>
    <w:p>
      <w:pPr>
        <w:numPr>
          <w:ilvl w:val="0"/>
          <w:numId w:val="14"/>
        </w:numPr>
      </w:pPr>
      <w:r>
        <w:rPr/>
        <w:t xml:space="preserve">La mitad de los equipos dirige sus estaciones y la otra mitad participa; después de 30 minutos cambian los roles.</w:t>
      </w:r>
    </w:p>
    <w:p>
      <w:pPr>
        <w:numPr>
          <w:ilvl w:val="0"/>
          <w:numId w:val="14"/>
        </w:numPr>
      </w:pPr>
      <w:r>
        <w:rPr/>
        <w:t xml:space="preserve">Los participantes recorren estaciones de equilibrio, desplazamiento, lanzamiento, cooperación y pausa activa.</w:t>
      </w:r>
    </w:p>
    <w:p>
      <w:pPr>
        <w:numPr>
          <w:ilvl w:val="0"/>
          <w:numId w:val="14"/>
        </w:numPr>
      </w:pPr>
      <w:r>
        <w:rPr/>
        <w:t xml:space="preserve">En cada estación deben escuchar la instrucción, elegir un nivel de dificultad, realizar el reto y expresar un hábito relacionado.</w:t>
      </w:r>
    </w:p>
    <w:p>
      <w:pPr>
        <w:numPr>
          <w:ilvl w:val="0"/>
          <w:numId w:val="14"/>
        </w:numPr>
      </w:pPr>
      <w:r>
        <w:rPr/>
        <w:t xml:space="preserve">El docente utiliza el semáforo para indicar intensidad: verde se mueve, amarillo regula, rojo se detiene y bebe agua o escucha.</w:t>
      </w:r>
    </w:p>
    <w:p>
      <w:pPr>
        <w:numPr>
          <w:ilvl w:val="0"/>
          <w:numId w:val="14"/>
        </w:numPr>
      </w:pPr>
      <w:r>
        <w:rPr/>
        <w:t xml:space="preserve">Al finalizar el recorrido, cada estudiante coloca una pegatina junto al hábito que puede practicar con mayor facilidad.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desempeño en el circuito, conducción de la estación, respeto de acuerdos y elección de un hábito. </w:t>
      </w:r>
      <w:r>
        <w:rPr>
          <w:b w:val="1"/>
          <w:bCs w:val="1"/>
        </w:rPr>
        <w:t xml:space="preserve">Rol docente:</w:t>
      </w:r>
      <w:r>
        <w:rPr/>
        <w:t xml:space="preserve"> observa con la lista de cotejo, cuida la seguridad, ofrece pausas y reconoce la ayuda entre compañeros.</w:t>
      </w:r>
    </w:p>
    <w:p>
      <w:pPr/>
      <w:r>
        <w:rPr>
          <w:b w:val="1"/>
          <w:bCs w:val="1"/>
        </w:rPr>
        <w:t xml:space="preserve">Actividad 3: Mensaje final para la escuela</w:t>
      </w:r>
    </w:p>
    <w:p>
      <w:pPr/>
      <w:r>
        <w:rPr>
          <w:b w:val="1"/>
          <w:bCs w:val="1"/>
        </w:rPr>
        <w:t xml:space="preserve">Tiempo: 30 minutos. Objetivos:</w:t>
      </w:r>
      <w:r>
        <w:rPr/>
        <w:t xml:space="preserve"> contribuir a los objetivos 1, 3 y 5.</w:t>
      </w:r>
    </w:p>
    <w:p>
      <w:pPr>
        <w:numPr>
          <w:ilvl w:val="0"/>
          <w:numId w:val="15"/>
        </w:numPr>
      </w:pPr>
      <w:r>
        <w:rPr/>
        <w:t xml:space="preserve">Cada equipo crea un cartel o audio breve con el título “Para vivir saludablemente podemos…”.</w:t>
      </w:r>
    </w:p>
    <w:p>
      <w:pPr>
        <w:numPr>
          <w:ilvl w:val="0"/>
          <w:numId w:val="15"/>
        </w:numPr>
      </w:pPr>
      <w:r>
        <w:rPr/>
        <w:t xml:space="preserve">Debe incluir una acción de movimiento, una de hidratación o alimentación, una de descanso o higiene y una forma de convivir.</w:t>
      </w:r>
    </w:p>
    <w:p>
      <w:pPr>
        <w:numPr>
          <w:ilvl w:val="0"/>
          <w:numId w:val="15"/>
        </w:numPr>
      </w:pPr>
      <w:r>
        <w:rPr/>
        <w:t xml:space="preserve">Los estudiantes presentan su mensaje al grupo usando dibujo, lectura, mímica o audio.</w:t>
      </w:r>
    </w:p>
    <w:p>
      <w:pPr>
        <w:numPr>
          <w:ilvl w:val="0"/>
          <w:numId w:val="15"/>
        </w:numPr>
      </w:pPr>
      <w:r>
        <w:rPr/>
        <w:t xml:space="preserve">La clase identifica qué recomendaciones son fáciles de aplicar durante el recreo, en casa o en el aula.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o mensaje oral y explicación de su utilidad. </w:t>
      </w:r>
      <w:r>
        <w:rPr>
          <w:b w:val="1"/>
          <w:bCs w:val="1"/>
        </w:rPr>
        <w:t xml:space="preserve">Rol docente:</w:t>
      </w:r>
      <w:r>
        <w:rPr/>
        <w:t xml:space="preserve"> ayuda a usar mensajes positivos, claros y realistas; evita promesas exageradas sobre salud.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usar pictogramas, demostrar desde una posición sentada o participar como narradores y cuidadores de materiales. Quienes terminan antes diseñan una señal sonora o visual para recordar la hidratación y el descanso. Las transiciones se realizan caminando, dejando los materiales en su lugar y comprobando que todos tengan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realiza un círculo final. Cada estudiante completa la frase: “Mi compromiso saludable será…”. El docente reúne los carteles y construye un mural con cinco palabras: moverse, hidratarse, alimentarse, descansar y cooperar.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Se formulan las preguntas exactas: “¿Qué aprendí sobre mi cuerpo y mi esfuerzo?”, “¿Qué hábito puedo practicar todos los días?”, “¿Cómo ayudé a que mi equipo y todos mis compañeros participaran?” y “¿Qué cambiaría para mejorar nuestra Jornada?”. Los estudiantes responden oralmente o en una ficha con dibujos.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retroalimentación destacando una fortaleza y un próximo paso para cada equipo. Se invita a compartir el mural con las familias o colocarlo en un espacio de la escuela. Como reto final, cada estudiante elige una acción saludable y la practica durante una semana, registrándola con marcas o dibujos.</w:t>
      </w:r>
    </w:p>
    <w:p>
      <w:pPr/>
      <w:r>
        <w:rPr>
          <w:b w:val="1"/>
          <w:bCs w:val="1"/>
        </w:rPr>
        <w:t xml:space="preserve">Verificación temporal:</w:t>
      </w:r>
      <w:r>
        <w:rPr/>
        <w:t xml:space="preserve"> cada sesión contiene 10 minutos de inicio, 160 minutos de desarrollo y 10 minutos de cierre: 180 minutos por sesión. El total del plan es de 720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mediante la conversación sobre las imágenes, la narración del caso de Mateo y la clasificación inicial de hábitos.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los circuitos, estaciones, retos cooperativos y ensayos de las sesiones 1, 2, 3 y 4, mediante observación directa, preguntas guía, fichas de equipo y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durante la Feria de la Jornada Saludable de la Sesión 4 y la reflexión final, considerando el desempeño motor, la aplicación de hábitos, la cooperación y la calidad de la propuesta.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Analiza situaciones de salud:</w:t>
      </w:r>
      <w:r>
        <w:rPr/>
        <w:t xml:space="preserve"> identifica problemas cotidianos y propone soluciones relacionadas con movimiento, hidratación, higiene, alimentación y descanso. Vinculado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 mueve con autonomía y seguridad:</w:t>
      </w:r>
      <w:r>
        <w:rPr/>
        <w:t xml:space="preserve"> ejecuta desplazamientos, saltos, equilibrios, lanzamientos y recepciones, regulando velocidad e intensidad. Vinculado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 hábitos saludables:</w:t>
      </w:r>
      <w:r>
        <w:rPr/>
        <w:t xml:space="preserve"> incorpora pausas, agua, higiene, descanso y recomendaciones de alimentación variada en sus propuestas. Vinculado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Interactúa de manera cooperativa:</w:t>
      </w:r>
      <w:r>
        <w:rPr/>
        <w:t xml:space="preserve"> respeta turnos, reglas, acuerdos, diferencias y emociones, y ayuda a que todos participen. Vinculado con el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Diseña y comunica una propuesta:</w:t>
      </w:r>
      <w:r>
        <w:rPr/>
        <w:t xml:space="preserve"> presenta una Jornada Saludable clara, segura, inclusiva y aplicable a la vida escolar.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del desempeño motor: controla movimientos, mantiene equilibrio, lanza o recibe con intención y regula el esfuerzo.</w:t>
      </w:r>
    </w:p>
    <w:p>
      <w:pPr>
        <w:numPr>
          <w:ilvl w:val="0"/>
          <w:numId w:val="18"/>
        </w:numPr>
      </w:pPr>
      <w:r>
        <w:rPr/>
        <w:t xml:space="preserve">Rúbrica sencilla para el circuito final: seguridad, inclusión, cooperación, hábitos saludables y explicación.</w:t>
      </w:r>
    </w:p>
    <w:p>
      <w:pPr>
        <w:numPr>
          <w:ilvl w:val="0"/>
          <w:numId w:val="18"/>
        </w:numPr>
      </w:pPr>
      <w:r>
        <w:rPr/>
        <w:t xml:space="preserve">Registro anecdótico del docente sobre participación, autonomía, respeto y toma de decisiones.</w:t>
      </w:r>
    </w:p>
    <w:p>
      <w:pPr>
        <w:numPr>
          <w:ilvl w:val="0"/>
          <w:numId w:val="18"/>
        </w:numPr>
      </w:pPr>
      <w:r>
        <w:rPr/>
        <w:t xml:space="preserve">Portafolio con fichas de hábitos, plano del circuito, acuerdos y cartel final.</w:t>
      </w:r>
    </w:p>
    <w:p>
      <w:pPr>
        <w:numPr>
          <w:ilvl w:val="0"/>
          <w:numId w:val="18"/>
        </w:numPr>
      </w:pPr>
      <w:r>
        <w:rPr/>
        <w:t xml:space="preserve">Autoevaluación con caritas: “Lo logré”, “Estoy aprendiendo” y “Necesito ayuda”.</w:t>
      </w:r>
    </w:p>
    <w:p>
      <w:pPr>
        <w:numPr>
          <w:ilvl w:val="0"/>
          <w:numId w:val="18"/>
        </w:numPr>
      </w:pPr>
      <w:r>
        <w:rPr/>
        <w:t xml:space="preserve">Coevaluación mediante las frases “Me gustó…” y “Podrían mejorar…”.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Respuestas al caso de Mateo y clasificación argumentada de hábitos saludables.</w:t>
      </w:r>
    </w:p>
    <w:p>
      <w:pPr>
        <w:numPr>
          <w:ilvl w:val="0"/>
          <w:numId w:val="19"/>
        </w:numPr>
      </w:pPr>
      <w:r>
        <w:rPr/>
        <w:t xml:space="preserve">Fichas de estaciones, recomendaciones y pausas activas.</w:t>
      </w:r>
    </w:p>
    <w:p>
      <w:pPr>
        <w:numPr>
          <w:ilvl w:val="0"/>
          <w:numId w:val="19"/>
        </w:numPr>
      </w:pPr>
      <w:r>
        <w:rPr/>
        <w:t xml:space="preserve">Desempeño en circuitos y retos motores, con regulación del esfuerzo y cumplimiento de normas.</w:t>
      </w:r>
    </w:p>
    <w:p>
      <w:pPr>
        <w:numPr>
          <w:ilvl w:val="0"/>
          <w:numId w:val="19"/>
        </w:numPr>
      </w:pPr>
      <w:r>
        <w:rPr/>
        <w:t xml:space="preserve">Participación en equipos, distribución de roles y cumplimiento de acuerdos de convivencia.</w:t>
      </w:r>
    </w:p>
    <w:p>
      <w:pPr>
        <w:numPr>
          <w:ilvl w:val="0"/>
          <w:numId w:val="19"/>
        </w:numPr>
      </w:pPr>
      <w:r>
        <w:rPr/>
        <w:t xml:space="preserve">Plano, cartel, explicación y conducción de la Jornada Saludable.</w:t>
      </w:r>
    </w:p>
    <w:p>
      <w:pPr>
        <w:numPr>
          <w:ilvl w:val="0"/>
          <w:numId w:val="19"/>
        </w:numPr>
      </w:pPr>
      <w:r>
        <w:rPr/>
        <w:t xml:space="preserve">Compromiso personal expresado en la reflexión final y registro de una práctica saludable en casa 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C5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0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8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18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49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D9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F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55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2E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6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B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8D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DB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22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24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C4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2C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9A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3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2026-09-25T20:34:18-05:00</dcterms:created>
  <dcterms:modified xsi:type="dcterms:W3CDTF">2026-09-25T20:34:18-05:00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