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“Voces diversas, una escuela: diseñamos nuestro Municipio Escolar intercultural”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propone que los estudiantes comprendan el Municipio Escolar como un espacio democrático de participación, representación y convivencia, teniendo en cuenta la diversidad cultural, lingüística, social y personal de su comunidad educativa. A partir de una situación cercana —la existencia de problemas o necesidades que no siempre son escuchados por las autoridades escolares—, los estudiantes investigarán, dialogarán y diseñarán una propuesta concreta para mejorar la participación estudiantil desde un enfoque intercultural.</w:t>
      </w:r>
    </w:p>
    <w:p>
      <w:pPr/>
      <w:r>
        <w:rPr/>
        <w:t xml:space="preserve">Durante dos sesiones, trabajarán colaborativamente como equipos de asesores del Municipio Escolar. Identificarán problemas de convivencia o participación, analizarán cómo afectan de manera diferente a los estudiantes y elaborarán una propuesta viable, inclusiva y respetuosa de las diversas identidades presentes en la institución. El producto final será un “Plan de acción intercultural del Municipio Escolar”, acompañado de un afiche o presentación breve para comunicarlo.</w:t>
      </w:r>
    </w:p>
    <w:p>
      <w:pPr/>
      <w:r>
        <w:rPr/>
        <w:t xml:space="preserve">El proyecto se relaciona directamente con la vida cotidiana de los adolescentes, porque les permite expresar sus opiniones, reconocer otras formas de pensar, tomar decisiones colectivas y plantear soluciones para su escuela. Asimismo, fortalece competencias de comunicación, pensamiento crítico, colaboración, ciudadanía democrática y valoración de la diversidad cultural. La experiencia busca que comprendan que participar no significa solamente votar o elegir representantes, sino también escuchar, proponer, dialogar, organizarse y asumir responsabilidades.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las funciones del Municipio Escolar y su importancia para la participación democrática de los estudiantes.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una problemática escolar considerando cómo influye la diversidad cultural, lingüística, social o personal de los integrantes de la comunidad educativa.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en equipo un plan de acción intercultural, viable y respetuoso de los derechos de todos los estudiantes.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oralmente la importancia de su propuesta utilizando razones, evidencias y un lenguaje respetuoso.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</w:t>
      </w:r>
      <w:r>
        <w:rPr/>
        <w:t xml:space="preserve"> el trabajo propio y grupal mediante criterios de participación, inclusión, viabilidad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colores o notas adhesivas: mínimo 5 por estudiante.</w:t>
      </w:r>
    </w:p>
    <w:p>
      <w:pPr>
        <w:numPr>
          <w:ilvl w:val="0"/>
          <w:numId w:val="2"/>
        </w:numPr>
      </w:pPr>
      <w:r>
        <w:rPr/>
        <w:t xml:space="preserve">Papelotes o cartulinas: 1 por equipo de 4 estudiantes y 2 adicionales.</w:t>
      </w:r>
    </w:p>
    <w:p>
      <w:pPr>
        <w:numPr>
          <w:ilvl w:val="0"/>
          <w:numId w:val="2"/>
        </w:numPr>
      </w:pPr>
      <w:r>
        <w:rPr/>
        <w:t xml:space="preserve">Plumones gruesos de distintos colores: mínimo 2 por equipo.</w:t>
      </w:r>
    </w:p>
    <w:p>
      <w:pPr>
        <w:numPr>
          <w:ilvl w:val="0"/>
          <w:numId w:val="2"/>
        </w:numPr>
      </w:pPr>
      <w:r>
        <w:rPr/>
        <w:t xml:space="preserve">Hojas bond o fichas impresas para el diagnóstico y el plan de acción: 1 por estudiante y 1 por equipo.</w:t>
      </w:r>
    </w:p>
    <w:p>
      <w:pPr>
        <w:numPr>
          <w:ilvl w:val="0"/>
          <w:numId w:val="2"/>
        </w:numPr>
      </w:pPr>
      <w:r>
        <w:rPr/>
        <w:t xml:space="preserve">Cinta adhesiva, tijeras y pegamento.</w:t>
      </w:r>
    </w:p>
    <w:p>
      <w:pPr>
        <w:numPr>
          <w:ilvl w:val="0"/>
          <w:numId w:val="2"/>
        </w:numPr>
      </w:pPr>
      <w:r>
        <w:rPr/>
        <w:t xml:space="preserve">Ficha breve: “¿Qué es el Municipio Escolar y para qué sirve?”.</w:t>
      </w:r>
    </w:p>
    <w:p>
      <w:pPr>
        <w:numPr>
          <w:ilvl w:val="0"/>
          <w:numId w:val="2"/>
        </w:numPr>
      </w:pPr>
      <w:r>
        <w:rPr/>
        <w:t xml:space="preserve">Ficha de análisis de problemas y matriz de priorización.</w:t>
      </w:r>
    </w:p>
    <w:p>
      <w:pPr>
        <w:numPr>
          <w:ilvl w:val="0"/>
          <w:numId w:val="2"/>
        </w:numPr>
      </w:pPr>
      <w:r>
        <w:rPr/>
        <w:t xml:space="preserve">Rúbrica de evaluación del plan de acción y la presentación.</w:t>
      </w:r>
    </w:p>
    <w:p>
      <w:pPr>
        <w:numPr>
          <w:ilvl w:val="0"/>
          <w:numId w:val="2"/>
        </w:numPr>
      </w:pPr>
      <w:r>
        <w:rPr/>
        <w:t xml:space="preserve">Proyector, computadora y parlantes.</w:t>
      </w:r>
    </w:p>
    <w:p>
      <w:pPr>
        <w:numPr>
          <w:ilvl w:val="0"/>
          <w:numId w:val="2"/>
        </w:numPr>
      </w:pPr>
      <w:r>
        <w:rPr/>
        <w:t xml:space="preserve">Video breve de 2 a 3 minutos sobre participación estudiantil, convivencia o diversidad cultural.</w:t>
      </w:r>
    </w:p>
    <w:p>
      <w:pPr>
        <w:numPr>
          <w:ilvl w:val="0"/>
          <w:numId w:val="2"/>
        </w:numPr>
      </w:pPr>
      <w:r>
        <w:rPr/>
        <w:t xml:space="preserve">Presentación digital elaborada por el docente, en PowerPoint, Google Slides o Canva.</w:t>
      </w:r>
    </w:p>
    <w:p>
      <w:pPr>
        <w:numPr>
          <w:ilvl w:val="0"/>
          <w:numId w:val="2"/>
        </w:numPr>
      </w:pPr>
      <w:r>
        <w:rPr/>
        <w:t xml:space="preserve">Temporizador visible o cronómetro.</w:t>
      </w:r>
    </w:p>
    <w:p>
      <w:pPr>
        <w:numPr>
          <w:ilvl w:val="0"/>
          <w:numId w:val="2"/>
        </w:numPr>
      </w:pPr>
      <w:r>
        <w:rPr/>
        <w:t xml:space="preserve">Opcional: celulares o tabletas, si la institución lo permite, para responder una encuesta digital en Mentimeter, Google Forms o Padlet.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normas básicas de convivencia y derechos de los niños, niñas y adolescentes.</w:t>
      </w:r>
    </w:p>
    <w:p>
      <w:pPr>
        <w:numPr>
          <w:ilvl w:val="0"/>
          <w:numId w:val="3"/>
        </w:numPr>
      </w:pPr>
      <w:r>
        <w:rPr/>
        <w:t xml:space="preserve">Haber trabajado previamente las ideas de diversidad cultural, identidad, respeto, igualdad y discriminación.</w:t>
      </w:r>
    </w:p>
    <w:p>
      <w:pPr>
        <w:numPr>
          <w:ilvl w:val="0"/>
          <w:numId w:val="3"/>
        </w:numPr>
      </w:pPr>
      <w:r>
        <w:rPr/>
        <w:t xml:space="preserve">Conocer algunas formas de participación democrática, como votar, dialogar, elegir representantes y tomar acuerdos.</w:t>
      </w:r>
    </w:p>
    <w:p>
      <w:pPr>
        <w:numPr>
          <w:ilvl w:val="0"/>
          <w:numId w:val="3"/>
        </w:numPr>
      </w:pPr>
      <w:r>
        <w:rPr/>
        <w:t xml:space="preserve">Contar con experiencias cotidianas sobre problemas de la escuela, el aula o la convivencia entre estudiantes.</w:t>
      </w:r>
    </w:p>
    <w:p>
      <w:pPr>
        <w:numPr>
          <w:ilvl w:val="0"/>
          <w:numId w:val="3"/>
        </w:numPr>
      </w:pPr>
      <w:r>
        <w:rPr/>
        <w:t xml:space="preserve">Saber expresar una opinión, escuchar turnos de participación y registrar ideas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Reconocemos nuestra diversidad y diagnosticamos un problema escolarFase de Inicio</w:t>
      </w:r>
    </w:p>
    <w:p>
      <w:pPr/>
      <w:r>
        <w:rPr>
          <w:b w:val="1"/>
          <w:bCs w:val="1"/>
        </w:rPr>
        <w:t xml:space="preserve">Tiempo estimado: 25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El docente explica: “Hoy iniciaremos un proyecto para descubrir cómo el Municipio Escolar puede ayudar a que todas las voces de nuestra escuela sean escuchadas. Analizaremos un problema real y comenzaremos a diseñar una propuesta intercultural”. Se aclara que la diversidad puede relacionarse con costumbres, lenguas, lugares de origen, formas de aprender, creencias, género, capacidades, intereses y experiencias familiares.</w:t>
      </w:r>
    </w:p>
    <w:p>
      <w:pPr/>
      <w:r>
        <w:rPr>
          <w:b w:val="1"/>
          <w:bCs w:val="1"/>
        </w:rPr>
        <w:t xml:space="preserve">Activación de conocimientos previos: “La escuela que queremos” — 8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dos notas adhesivas a cada estudiante y escribe en la pizarra las preguntas: “¿Qué situación de nuestra escuela te gustaría mejorar?” y “¿Qué grupo de estudiantes podría verse más afectado por esa situación?”.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individualmente, con una idea por tarjeta. No deben escribir nombres de compañeros ni acusaciones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tarjetas, las organiza en categorías como convivencia, comunicación, participación, discriminación, espacios escolares y actividades.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“¿Todas las personas viven los problemas de la misma manera? ¿Por qué algunas voces podrían no ser escuchadas?”.</w:t>
      </w:r>
    </w:p>
    <w:p>
      <w:pPr/>
      <w:r>
        <w:rPr>
          <w:b w:val="1"/>
          <w:bCs w:val="1"/>
        </w:rPr>
        <w:t xml:space="preserve">Motivación y enganche: “¿Quién decide?” — 7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sobre estudiantes que proponen mejoras para su institución o muestra una imagen de una asamblea estudiantil. Antes de observar, plantea: “Miren quiénes participan, quiénes hablan y qué problema intentan resolver”.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Registran dos observaciones y una pregunta.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Formula el reto del proyecto: “¿Cómo podemos diseñar una propuesta del Municipio Escolar que responda a un problema real y considere las distintas culturas, opiniones y necesidades de nuestra escuela?”.</w:t>
      </w:r>
    </w:p>
    <w:p>
      <w:pPr/>
      <w:r>
        <w:rPr>
          <w:b w:val="1"/>
          <w:bCs w:val="1"/>
        </w:rPr>
        <w:t xml:space="preserve">Contextualización — 10 minutos</w:t>
      </w:r>
    </w:p>
    <w:p>
      <w:pPr/>
      <w:r>
        <w:rPr/>
        <w:t xml:space="preserve">El docente explica con ejemplos cercanos que el Municipio Escolar representa a los estudiantes, recoge sus necesidades, promueve derechos y organiza acciones para mejorar la convivencia y la participación. Señala que una propuesta intercultural no impone una sola costumbre o forma de pensar, sino que escucha a diferentes grupos y busca acuerdos justos.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pregunta:</w:t>
      </w:r>
      <w:r>
        <w:rPr/>
        <w:t xml:space="preserve"> “Si se organiza una actividad escolar, ¿qué podría ocurrir si solo se considera una tradición cultural?”.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Comentan casos como uso de lenguas originarias, comidas, música, fechas importantes, formas de participación o accesibilidad.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producto final: un plan de acción con problema, causas, personas afectadas, objetivo, actividades, responsables y forma de comprobar los resultados.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85 minutos.</w:t>
      </w:r>
    </w:p>
    <w:p>
      <w:pPr/>
      <w:r>
        <w:rPr>
          <w:b w:val="1"/>
          <w:bCs w:val="1"/>
        </w:rPr>
        <w:t xml:space="preserve">Presentación activa del contenido: “Conocemos el Municipio Escolar” — 15 minutos</w:t>
      </w:r>
    </w:p>
    <w:p>
      <w:pPr/>
      <w:r>
        <w:rPr/>
        <w:t xml:space="preserve">El docente entrega una ficha breve y presenta solamente las ideas esenciales mediante preguntas y ejemplos, evitando una exposición extensa.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lean en parejas la ficha y subrayen tres palabras importantes.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pregunta:</w:t>
      </w:r>
      <w:r>
        <w:rPr/>
        <w:t xml:space="preserve"> “¿A quién representa el Municipio Escolar?”, “¿Qué diferencia hay entre representar y mandar?”, “¿Qué acciones puede realizar para promover la inclusión?”.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completan un organizador con tres columnas: </w:t>
      </w:r>
      <w:r>
        <w:rPr>
          <w:i w:val="1"/>
          <w:iCs w:val="1"/>
        </w:rPr>
        <w:t xml:space="preserve">Función del Municipio Escolar</w:t>
      </w:r>
      <w:r>
        <w:rPr/>
        <w:t xml:space="preserve">, </w:t>
      </w:r>
      <w:r>
        <w:rPr>
          <w:i w:val="1"/>
          <w:iCs w:val="1"/>
        </w:rPr>
        <w:t xml:space="preserve">Ejemplo en nuestra escuela</w:t>
      </w:r>
      <w:r>
        <w:rPr/>
        <w:t xml:space="preserve"> y </w:t>
      </w:r>
      <w:r>
        <w:rPr>
          <w:i w:val="1"/>
          <w:iCs w:val="1"/>
        </w:rPr>
        <w:t xml:space="preserve">Cómo puede ser intercultural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Aclara que las funciones pueden incluir representar opiniones, promover derechos, organizar campañas, colaborar en la convivencia y comunicar propuestas a las autoridades.</w:t>
      </w:r>
    </w:p>
    <w:p>
      <w:pPr/>
      <w:r>
        <w:rPr>
          <w:b w:val="1"/>
          <w:bCs w:val="1"/>
        </w:rPr>
        <w:t xml:space="preserve">Actividad 1: “Mapa de voces y necesidades” — 25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Analizar una problemática escolar considerando la diversidad de la comunidad.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 estudiantes con roles de coordinador, secretario, encargado del tiempo y portavoz.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equipos procurando diversidad de habilidades y entrega un papelote dividido en cuatro partes: “Problema”, “A quiénes afecta”, “Cómo se manifiesta” y “Qué voces debemos escuchar”.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Eligen una problemática de las tarjetas iniciales o proponen otra, por ejemplo: poca participación en asambleas, burlas por la forma de hablar, escasa inclusión en actividades, falta de información sobre elecciones o dificultad para expresar opiniones.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indica:</w:t>
      </w:r>
      <w:r>
        <w:rPr/>
        <w:t xml:space="preserve"> “No escriban solamente ‘hay discriminación’. Describan una situación observable: qué ocurre, cuándo ocurre y quiénes podrían sentirse excluidos”.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el mapa considerando, como mínimo, tres perspectivas distintas.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estudiante podría pensar diferente?”, “¿Qué persona no está presente en esta conversación?”, “¿Cómo podemos hablar del problema sin culpar ni etiquetar?”.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Mapa de voces y necesidades en papelote.</w:t>
      </w:r>
    </w:p>
    <w:p>
      <w:pPr/>
      <w:r>
        <w:rPr>
          <w:b w:val="1"/>
          <w:bCs w:val="1"/>
        </w:rPr>
        <w:t xml:space="preserve">Actividad 2: “Priorizamos con criterios de justicia” — 25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Comparar problemas y seleccionar uno viable para 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una matriz con cuatro criterios: urgencia, cantidad de personas afectadas, relación con la inclusión y posibilidad de solución por parte del Municipio Escolar.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Puntúan su problema del 1 al 3 en cada criterio y suman los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indica:</w:t>
      </w:r>
      <w:r>
        <w:rPr/>
        <w:t xml:space="preserve"> “La puntuación no decide por sí sola. Después de sumar, conversen: ¿la opción con mayor puntaje realmente representa una necesidad importante?”.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una conclusión de tres líneas: “Elegimos este problema porque…”. Deben incluir una razón relacionada con la diversidad y otra relacionada con la viabilidad.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Revisa los planteamientos y pide reformular los problemas demasiado amplios. Por ejemplo, cambia “mejorar toda la convivencia” por “aumentar la participación de estudiantes que casi no intervienen en las asambleas”.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Matriz de priorización y problema delimitado.</w:t>
      </w:r>
    </w:p>
    <w:p>
      <w:pPr/>
      <w:r>
        <w:rPr>
          <w:b w:val="1"/>
          <w:bCs w:val="1"/>
        </w:rPr>
        <w:t xml:space="preserve">Actividad 3: “Pregunta guía y objetivo inicial” — 20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Analizar una problemática y formular una meta de acción.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que una buena pregunta guía debe poder responderse mediante una acción concreta. Muestra el ejemplo: “¿Cómo podemos lograr que más estudiantes participen en las decisiones del aula respetando sus distintas formas de expresarse?”.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Transforman su problema en una pregunta que empiece con “¿Cómo podemos…?”.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Redactan un objetivo inicial usando la fórmula: “Lograr que… mediante… para que…”.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  <w:r>
        <w:rPr/>
        <w:t xml:space="preserve"> “¿El objetivo se puede lograr desde el Municipio Escolar?”, “¿Se puede observar si avanzamos?”, “¿Incluye a estudiantes con diferentes experiencias y opiniones?”.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la pregunta y el objetivo con otro equipo, que ofrece una sugerencia de mejora.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Pregunta guía y objetivo inicial del proyecto.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Para quienes necesitan apoyo, el docente ofrece tarjetas con frases incompletas, ejemplos de problemas y un banco de palabras: </w:t>
      </w:r>
      <w:r>
        <w:rPr>
          <w:i w:val="1"/>
          <w:iCs w:val="1"/>
        </w:rPr>
        <w:t xml:space="preserve">escuchar, incluir, respetar, representar, dialogar, participar</w:t>
      </w:r>
      <w:r>
        <w:rPr/>
        <w:t xml:space="preserve">. También permite explicar oralmente antes de escribir y asigna parejas de apoyo. Para quienes terminan antes, se propone que elaboren dos preguntas para una futura encuesta y anticipen una posible dificultad de implementación. Cada equipo deja su papelote visible; el docente indica: “Ahora que sabemos qué problema atenderemos, en la próxima sesión convertiremos esa necesidad en un plan de acción”.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Síntesis y reflexión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complete un ticket de salida con tres frases: “Hoy comprendí que el Municipio Escolar…”, “Para que una propuesta sea intercultural debe…”, “La pregunta que nuestro equipo investigará es…”.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Entregan el ticket y un integrante de cada equipo lee su pregunta guía.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aprendimos sobre escuchar diferentes voces?”, “¿Qué parte de nuestro diagnóstico necesita más claridad?”.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Brinda retroalimentación rápida destacando si el problema está delimitado, si considera diversidad y si puede ser abordado por el Municipio Escolar.</w:t>
      </w:r>
    </w:p>
    <w:p>
      <w:pPr/>
      <w:r>
        <w:rPr>
          <w:b w:val="1"/>
          <w:bCs w:val="1"/>
        </w:rPr>
        <w:t xml:space="preserve">Transferencia y anticipo:</w:t>
      </w:r>
      <w:r>
        <w:rPr/>
        <w:t xml:space="preserve"> El docente anuncia: “En la siguiente sesión diseñaremos las actividades, responsables y evidencias de nuestro plan. Si pueden, conversen con un familiar o compañero sobre una idea para mejorar la participación en la escuela”.</w:t>
      </w:r>
    </w:p>
    <w:p>
      <w:pPr/>
      <w:r>
        <w:rPr/>
        <w:t xml:space="preserve">Sesión 2: Diseñamos y defendemos nuestro plan de acción interculturalFase de Desarrollo</w:t>
      </w:r>
    </w:p>
    <w:p>
      <w:pPr/>
      <w:r>
        <w:rPr>
          <w:b w:val="1"/>
          <w:bCs w:val="1"/>
        </w:rPr>
        <w:t xml:space="preserve">Tiempo estimado: 105 minutos.</w:t>
      </w:r>
    </w:p>
    <w:p>
      <w:pPr/>
      <w:r>
        <w:rPr>
          <w:b w:val="1"/>
          <w:bCs w:val="1"/>
        </w:rPr>
        <w:t xml:space="preserve">Apertura y conexión con la sesión anterior —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Recibe a los equipos, devuelve sus mapas y preguntas guía, y presenta el objetivo: “Hoy transformaremos nuestro diagnóstico en una propuesta concreta, inclusiva y posible de realizar”.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Revisan su pregunta guía y comentan en un minuto qué problema eligieron y por qué.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aprendimos sobre las personas afectadas?”, “¿Qué tendría que cambiar para que la situación mejore?”.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Recuerda los criterios de una buena propuesta: responde al problema, incluye diversas voces, es viable, tiene responsables y permite verificar resultados.</w:t>
      </w:r>
    </w:p>
    <w:p>
      <w:pPr/>
      <w:r>
        <w:rPr>
          <w:b w:val="1"/>
          <w:bCs w:val="1"/>
        </w:rPr>
        <w:t xml:space="preserve">Actividad 4: “Del problema a la solución” — 25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Diseñar una solución relacionada con la problemática priorizada.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la plantilla de plan de acción con los campos: problema, objetivo, actividad principal, participantes, materiales, responsables, fecha y resultado esperado.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tres soluciones posibles sin juzgarlas durante los primeros cinco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Analizan cada idea con las preguntas: “¿Incluye a estudiantes diversos?”, “¿Podemos realizarla con los recursos disponibles?”, “¿Ayuda realmente a resolver el problema?”.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elegir una solución y justificarla por escrito.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“¿Cómo participaría alguien que prefiere escribir en lugar de hablar?”, “¿Qué harían si una familia tiene una costumbre diferente?”, “¿Cómo evitarán que la actividad sea solo simbólica?”.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Solución seleccionada y justificación.</w:t>
      </w:r>
    </w:p>
    <w:p>
      <w:pPr/>
      <w:r>
        <w:rPr>
          <w:b w:val="1"/>
          <w:bCs w:val="1"/>
        </w:rPr>
        <w:t xml:space="preserve">Actividad 5: “Construimos el plan de acción intercultural” — 35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Crear un plan de acción viable, inclusivo y organizado.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equipo debe completar el plan con al menos tres acciones ordenadas: informar, escuchar y actuar. Presenta un ejemplo: campaña informativa, buzón físico y digital de propuestas, y asamblea con acuerdos.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Distribuyen tareas y completan los siguientes apartados:</w:t>
      </w:r>
    </w:p>
    <w:p>
      <w:pPr>
        <w:numPr>
          <w:ilvl w:val="1"/>
          <w:numId w:val="14"/>
        </w:numPr>
      </w:pPr>
      <w:r>
        <w:rPr/>
        <w:t xml:space="preserve">Nombre creativo del plan.</w:t>
      </w:r>
    </w:p>
    <w:p>
      <w:pPr>
        <w:numPr>
          <w:ilvl w:val="1"/>
          <w:numId w:val="14"/>
        </w:numPr>
      </w:pPr>
      <w:r>
        <w:rPr/>
        <w:t xml:space="preserve">Problema que se quiere mejorar.</w:t>
      </w:r>
    </w:p>
    <w:p>
      <w:pPr>
        <w:numPr>
          <w:ilvl w:val="1"/>
          <w:numId w:val="14"/>
        </w:numPr>
      </w:pPr>
      <w:r>
        <w:rPr/>
        <w:t xml:space="preserve">Objetivo medible.</w:t>
      </w:r>
    </w:p>
    <w:p>
      <w:pPr>
        <w:numPr>
          <w:ilvl w:val="1"/>
          <w:numId w:val="14"/>
        </w:numPr>
      </w:pPr>
      <w:r>
        <w:rPr/>
        <w:t xml:space="preserve">Tres acciones concretas.</w:t>
      </w:r>
    </w:p>
    <w:p>
      <w:pPr>
        <w:numPr>
          <w:ilvl w:val="1"/>
          <w:numId w:val="14"/>
        </w:numPr>
      </w:pPr>
      <w:r>
        <w:rPr/>
        <w:t xml:space="preserve">Personas que deben participar o ser escuchadas.</w:t>
      </w:r>
    </w:p>
    <w:p>
      <w:pPr>
        <w:numPr>
          <w:ilvl w:val="1"/>
          <w:numId w:val="14"/>
        </w:numPr>
      </w:pPr>
      <w:r>
        <w:rPr/>
        <w:t xml:space="preserve">Responsables del Municipio Escolar y otros aliados.</w:t>
      </w:r>
    </w:p>
    <w:p>
      <w:pPr>
        <w:numPr>
          <w:ilvl w:val="1"/>
          <w:numId w:val="14"/>
        </w:numPr>
      </w:pPr>
      <w:r>
        <w:rPr/>
        <w:t xml:space="preserve">Materiales y tiempo necesarios.</w:t>
      </w:r>
    </w:p>
    <w:p>
      <w:pPr>
        <w:numPr>
          <w:ilvl w:val="1"/>
          <w:numId w:val="14"/>
        </w:numPr>
      </w:pPr>
      <w:r>
        <w:rPr/>
        <w:t xml:space="preserve">Indicador de logro: cómo sabremos si funcionó.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de asesoría por equipos y pregunta: “¿Quién hará cada tarea?”, “¿Qué resultado se podrá observar?”, “¿Qué harán para que nadie quede excluido?”.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Revisan el plan con una lista de cotejo y corrigen expresiones discriminatorias, promesas imposibles o actividades demasiado generales.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Plan de acción intercultural completo.</w:t>
      </w:r>
    </w:p>
    <w:p>
      <w:pPr/>
      <w:r>
        <w:rPr>
          <w:b w:val="1"/>
          <w:bCs w:val="1"/>
        </w:rPr>
        <w:t xml:space="preserve">Actividad 6: “Comunicamos para convencer” — 20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Argumentar la importancia de una propuesta del Municipio Escolar.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de una presentación de dos minutos: problema, evidencia del diagnóstico, propuesta, beneficio y llamado a la participación.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afiche o una diapositiva con el nombre del plan, una imagen o símbolo inclusivo, tres ideas clave y una invitación concreta.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recuerda:</w:t>
      </w:r>
      <w:r>
        <w:rPr/>
        <w:t xml:space="preserve"> “No llenen el afiche de texto. Usen frases breves y expliquen oralmente los detalles”.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Ensayan la presentación, procurando que participen al menos dos integrantes y que se respeten los turnos.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Afiche o diapositiva y guion breve de presentación.</w:t>
      </w:r>
    </w:p>
    <w:p>
      <w:pPr/>
      <w:r>
        <w:rPr>
          <w:b w:val="1"/>
          <w:bCs w:val="1"/>
        </w:rPr>
        <w:t xml:space="preserve">Actividad 7: “Galería de propuestas y mejora” — 15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Evaluar propuestas y mejorar el trabajo propio.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una galería. Los equipos dejan sus afiches en las paredes y visitan dos propuestas de otros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una ficha escriben para cada propuesta: una fortaleza, una pregunta y una sugerencia.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Indica que la retroalimentación debe ser respetuosa y específica. Proporciona el modelo: “La propuesta es inclusiva porque…; podría mejorar si…”.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Regresan a su equipo, leen los comentarios y realizan al menos una mejora en el plan o afiche.</w:t>
      </w:r>
    </w:p>
    <w:p>
      <w:pPr/>
      <w:r>
        <w:rPr>
          <w:b w:val="1"/>
          <w:bCs w:val="1"/>
        </w:rPr>
        <w:t xml:space="preserve">Diferenciación y transición al cierre</w:t>
      </w:r>
    </w:p>
    <w:p>
      <w:pPr/>
      <w:r>
        <w:rPr/>
        <w:t xml:space="preserve">Los estudiantes que requieren apoyo reciben una plantilla con ejemplos y pueden presentar mediante lectura compartida, audio o exposición acompañada. Quienes terminan antes elaboran un presupuesto sencillo o un cronograma semanal. Para conectar con el cierre, el docente señala: “Ya tenemos propuestas y hemos recibido opiniones. Ahora cada equipo las defenderá y cada estudiante evaluará qué aprendió sobre participación e interculturalidad”.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15 minutos.</w:t>
      </w:r>
    </w:p>
    <w:p>
      <w:pPr/>
      <w:r>
        <w:rPr>
          <w:b w:val="1"/>
          <w:bCs w:val="1"/>
        </w:rPr>
        <w:t xml:space="preserve">Presentación final y síntesis — 8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equipo a presentar su plan en un máximo de dos minutos. Si el tiempo no permite todas las exposiciones completas, selecciona representantes y deja los demás afiches en exposición.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el problema, explican la propuesta, mencionan cómo incorpora la diversidad y señalan su indicador de logro.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intervención formula una pregunta breve: “¿Qué voz tuvieron especialmente en cuenta?” o “¿Cómo comprobarán que la acción produjo un cambio?”.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Votan simbólicamente por la propuesta que consideran más inclusiva, viable y participativa, sin convertir la votación en una competencia entre personas.</w:t>
      </w:r>
    </w:p>
    <w:p>
      <w:pPr/>
      <w:r>
        <w:rPr>
          <w:b w:val="1"/>
          <w:bCs w:val="1"/>
        </w:rPr>
        <w:t xml:space="preserve">Reflexión metacognitiva — 4 minutos</w:t>
      </w:r>
    </w:p>
    <w:p>
      <w:pPr/>
      <w:r>
        <w:rPr/>
        <w:t xml:space="preserve">Los estudiantes responden individualmente en su cuaderno:</w:t>
      </w:r>
    </w:p>
    <w:p>
      <w:pPr>
        <w:numPr>
          <w:ilvl w:val="0"/>
          <w:numId w:val="18"/>
        </w:numPr>
      </w:pPr>
      <w:r>
        <w:rPr/>
        <w:t xml:space="preserve">“¿Qué evidencia usamos para demostrar que nuestro problema existe?”.</w:t>
      </w:r>
    </w:p>
    <w:p>
      <w:pPr>
        <w:numPr>
          <w:ilvl w:val="0"/>
          <w:numId w:val="18"/>
        </w:numPr>
      </w:pPr>
      <w:r>
        <w:rPr/>
        <w:t xml:space="preserve">“¿Cómo contribuyó nuestro equipo a que se escucharan diferentes opiniones?”.</w:t>
      </w:r>
    </w:p>
    <w:p>
      <w:pPr>
        <w:numPr>
          <w:ilvl w:val="0"/>
          <w:numId w:val="18"/>
        </w:numPr>
      </w:pPr>
      <w:r>
        <w:rPr/>
        <w:t xml:space="preserve">“¿Qué cambiaría de nuestro plan para hacerlo más justo o posible?”.</w:t>
      </w:r>
    </w:p>
    <w:p>
      <w:pPr/>
      <w:r>
        <w:rPr>
          <w:b w:val="1"/>
          <w:bCs w:val="1"/>
        </w:rPr>
        <w:t xml:space="preserve">Retroalimentación, transferencia y reto — 3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Felicita logros concretos y ofrece una recomendación a cada equipo usando la fórmula: “Lograron…, sería importante mejorar…”.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planes pueden entregarse al Municipio Escolar, tutoría o dirección para analizar su posible implementación.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Reto:</w:t>
      </w:r>
      <w:r>
        <w:rPr/>
        <w:t xml:space="preserve"> Cada estudiante escribirá una acción personal para promover la participación respetuosa durante la semana, por ejemplo, invitar a opinar a alguien que suele permanecer callado o compartir una propuesta sin descalificar otras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de la Sesión 1, mediante las notas adhesivas de “La escuela que queremos” y las respuestas a las preguntas sobre participación y diversidad.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el mapa de voces, la matriz de priorización, la elaboración del plan y la galería de propuestas. El docente observa, formula preguntas guía y brinda retroalimentación inmediata.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mediante la valoración del plan de acción intercultural, el afiche o diapositiva y la presentación oral.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Reconoce las funciones del Municipio Escolar:</w:t>
      </w:r>
      <w:r>
        <w:rPr/>
        <w:t xml:space="preserve"> explica de manera clara cómo su propuesta favorece la representación, la participación o la convivencia democrática. Vinculado con el objetivo 1.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Analiza la problemática:</w:t>
      </w:r>
      <w:r>
        <w:rPr/>
        <w:t xml:space="preserve"> describe un problema observable, identifica a quiénes afecta y considera diferentes voces o experiencias culturales. Vinculado con el objetivo 2.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Diseña una propuesta viable:</w:t>
      </w:r>
      <w:r>
        <w:rPr/>
        <w:t xml:space="preserve"> presenta un objetivo, acciones, responsables, recursos e indicador de logro coherentes con el problema. Vinculado con el objetivo 3.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Argumenta con respeto:</w:t>
      </w:r>
      <w:r>
        <w:rPr/>
        <w:t xml:space="preserve"> comunica la propuesta con razones, evidencias del diagnóstico y lenguaje no discriminatorio. Vinculado con el objetivo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Evalúa su desempeño:</w:t>
      </w:r>
      <w:r>
        <w:rPr/>
        <w:t xml:space="preserve"> identifica logros y aspectos de mejora de su participación individual y grupal. Vinculado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22"/>
        </w:numPr>
      </w:pPr>
      <w:r>
        <w:rPr/>
        <w:t xml:space="preserve">Lista de cotejo para el mapa de voces y la matriz de priorización.</w:t>
      </w:r>
    </w:p>
    <w:p>
      <w:pPr>
        <w:numPr>
          <w:ilvl w:val="0"/>
          <w:numId w:val="22"/>
        </w:numPr>
      </w:pPr>
      <w:r>
        <w:rPr/>
        <w:t xml:space="preserve">Rúbrica de cuatro niveles para evaluar el plan de acción y la presentación oral.</w:t>
      </w:r>
    </w:p>
    <w:p>
      <w:pPr>
        <w:numPr>
          <w:ilvl w:val="0"/>
          <w:numId w:val="22"/>
        </w:numPr>
      </w:pPr>
      <w:r>
        <w:rPr/>
        <w:t xml:space="preserve">Guía de observación del trabajo colaborativo, considerando escucha, respeto de turnos, cumplimiento del rol y aporte de ideas.</w:t>
      </w:r>
    </w:p>
    <w:p>
      <w:pPr>
        <w:numPr>
          <w:ilvl w:val="0"/>
          <w:numId w:val="22"/>
        </w:numPr>
      </w:pPr>
      <w:r>
        <w:rPr/>
        <w:t xml:space="preserve">Ficha de coevaluación de la galería de propuestas.</w:t>
      </w:r>
    </w:p>
    <w:p>
      <w:pPr>
        <w:numPr>
          <w:ilvl w:val="0"/>
          <w:numId w:val="22"/>
        </w:numPr>
      </w:pPr>
      <w:r>
        <w:rPr/>
        <w:t xml:space="preserve">Ticket de salida y preguntas metacognitivas para la autoevaluación.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3"/>
        </w:numPr>
      </w:pPr>
      <w:r>
        <w:rPr/>
        <w:t xml:space="preserve">Organizador sobre funciones del Municipio Escolar y su relación con la interculturalidad.</w:t>
      </w:r>
    </w:p>
    <w:p>
      <w:pPr>
        <w:numPr>
          <w:ilvl w:val="0"/>
          <w:numId w:val="23"/>
        </w:numPr>
      </w:pPr>
      <w:r>
        <w:rPr/>
        <w:t xml:space="preserve">Mapa de voces y necesidades.</w:t>
      </w:r>
    </w:p>
    <w:p>
      <w:pPr>
        <w:numPr>
          <w:ilvl w:val="0"/>
          <w:numId w:val="23"/>
        </w:numPr>
      </w:pPr>
      <w:r>
        <w:rPr/>
        <w:t xml:space="preserve">Matriz de priorización y problema delimitado.</w:t>
      </w:r>
    </w:p>
    <w:p>
      <w:pPr>
        <w:numPr>
          <w:ilvl w:val="0"/>
          <w:numId w:val="23"/>
        </w:numPr>
      </w:pPr>
      <w:r>
        <w:rPr/>
        <w:t xml:space="preserve">Pregunta guía y objetivo inicial.</w:t>
      </w:r>
    </w:p>
    <w:p>
      <w:pPr>
        <w:numPr>
          <w:ilvl w:val="0"/>
          <w:numId w:val="23"/>
        </w:numPr>
      </w:pPr>
      <w:r>
        <w:rPr/>
        <w:t xml:space="preserve">Plan de acción intercultural completo.</w:t>
      </w:r>
    </w:p>
    <w:p>
      <w:pPr>
        <w:numPr>
          <w:ilvl w:val="0"/>
          <w:numId w:val="23"/>
        </w:numPr>
      </w:pPr>
      <w:r>
        <w:rPr/>
        <w:t xml:space="preserve">Afiche o diapositiva de comunicación.</w:t>
      </w:r>
    </w:p>
    <w:p>
      <w:pPr>
        <w:numPr>
          <w:ilvl w:val="0"/>
          <w:numId w:val="23"/>
        </w:numPr>
      </w:pPr>
      <w:r>
        <w:rPr/>
        <w:t xml:space="preserve">Presentación oral de la propuesta.</w:t>
      </w:r>
    </w:p>
    <w:p>
      <w:pPr>
        <w:numPr>
          <w:ilvl w:val="0"/>
          <w:numId w:val="23"/>
        </w:numPr>
      </w:pPr>
      <w:r>
        <w:rPr/>
        <w:t xml:space="preserve">Ticket de salida, coevaluación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FD5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53C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95A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313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1DD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493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93D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41A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9FB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D96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E10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BF2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157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609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CDA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C31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A8E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1B3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E42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9AA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30E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8096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E07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2026-09-26T04:00:23-05:00</dcterms:created>
  <dcterms:modified xsi:type="dcterms:W3CDTF">2026-09-26T04:00:23-05:00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