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en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identificar y reconocer números de manera divertida y significativa. A través de actividades lúdicas adaptadas a su edad y desarrollo, los estudiantes explorarán los números del 1 al 10, relacionándolos con objetos y situaciones cotidianas. Reconocer los números es fundamental para su desarrollo temprano en matemáticas, ya que sienta las bases para contar, comparar cantidades y comprender el entorno que los rodea.</w:t>
      </w:r>
    </w:p>
    <w:p>
      <w:pPr/>
      <w:r>
        <w:rPr/>
        <w:t xml:space="preserve">El aprendizaje de los números será contextualizado en su vida diaria, utilizando materiales y ejemplos que ellos conocen, como frutas, juguetes y sus propias manos. Además, se empleará la metodología del Diseño Universal para el Aprendizaje, que ofrece múltiples formas de representación, expresión y motivación para atender la diversidad del aula y favorecer el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los números del 1 al 10 en diferentes formatos.</w:t>
      </w:r>
    </w:p>
    <w:p>
      <w:pPr>
        <w:numPr>
          <w:ilvl w:val="0"/>
          <w:numId w:val="1"/>
        </w:numPr>
      </w:pPr>
      <w:r>
        <w:rPr/>
        <w:t xml:space="preserve">Relacionar números con cantidades concretas utilizando objetos cotidianos.</w:t>
      </w:r>
    </w:p>
    <w:p>
      <w:pPr>
        <w:numPr>
          <w:ilvl w:val="0"/>
          <w:numId w:val="1"/>
        </w:numPr>
      </w:pPr>
      <w:r>
        <w:rPr/>
        <w:t xml:space="preserve">Expresar oralmente el nombre y la cantidad correspondiente a cada número.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fomenten el reconocimiento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1 al 10 (una por número).</w:t>
      </w:r>
    </w:p>
    <w:p>
      <w:pPr>
        <w:numPr>
          <w:ilvl w:val="0"/>
          <w:numId w:val="2"/>
        </w:numPr>
      </w:pPr>
      <w:r>
        <w:rPr/>
        <w:t xml:space="preserve">Objetos manipulativos: frutas plásticas o reales, bloques o juguetes pequeños (al menos 10 por grupo).</w:t>
      </w:r>
    </w:p>
    <w:p>
      <w:pPr>
        <w:numPr>
          <w:ilvl w:val="0"/>
          <w:numId w:val="2"/>
        </w:numPr>
      </w:pPr>
      <w:r>
        <w:rPr/>
        <w:t xml:space="preserve">Cartulinas y crayones de colores.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números.</w:t>
      </w:r>
    </w:p>
    <w:p>
      <w:pPr>
        <w:numPr>
          <w:ilvl w:val="0"/>
          <w:numId w:val="2"/>
        </w:numPr>
      </w:pPr>
      <w:r>
        <w:rPr/>
        <w:t xml:space="preserve">Libro ilustrado con números y cantidades (opcional).</w:t>
      </w:r>
    </w:p>
    <w:p>
      <w:pPr>
        <w:numPr>
          <w:ilvl w:val="0"/>
          <w:numId w:val="2"/>
        </w:numPr>
      </w:pPr>
      <w:r>
        <w:rPr/>
        <w:t xml:space="preserve">Espacio amplio para actividades en grupo y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el concepto de contar hasta 3 o 5 objetos.</w:t>
      </w:r>
    </w:p>
    <w:p>
      <w:pPr>
        <w:numPr>
          <w:ilvl w:val="0"/>
          <w:numId w:val="3"/>
        </w:numPr>
      </w:pPr>
      <w:r>
        <w:rPr/>
        <w:t xml:space="preserve">Habilidades básicas de atención y participación en actividades grupales.</w:t>
      </w:r>
    </w:p>
    <w:p>
      <w:pPr>
        <w:numPr>
          <w:ilvl w:val="0"/>
          <w:numId w:val="3"/>
        </w:numPr>
      </w:pPr>
      <w:r>
        <w:rPr/>
        <w:t xml:space="preserve">Reconocimiento de colores y formas básicas para facilitar la asociación con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sobre los números, esos que nos ayudan a contar las cosas que nos gustan. Saber los números nos ayudará a entender mejor el mundo."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3 y pregunta: "¿Quién sabe qué número es este?" Luego, pregunta: "¿Cuántos dedos tienen en una mano?"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dedos.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alegre sobre contar hasta 5, invitando a los niños a acompañar con palmas y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siguiendo los movimientos.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"¿Se han dado cuenta que en casa o en el parque usamos números para contar juguetes, frutas o pasos? Hoy vamos a descubrir juntos esos números."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las tarjetas y objetos que el docente presenta.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con números del 1 al 10, una por una, diciendo el nombre del número y mostrando la cantidad correspondiente con objetos. Por ejemplo, coloca 4 bloques y dice: "Este es el número cuatro, y aquí hay cuatro bloques."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repiten el nombre del número y cuentan los objetos.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"Encuentra y Cuenta"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números y asociarlos con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números a pequeños grupos (3-4 niños). Pide que cada grupo busque en el salón objetos que correspondan a su número y los agrupen.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buscan y agrupan objetos (por ejemplo, 5 pelotas para el número 5).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Grupo presenta su número y los objetos que representan esa cantidad.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como "¿Cuántos objetos tienes?" y "¿Qué número es ese?" para promover la reflexión.</w:t>
      </w:r>
    </w:p>
    <w:p>
      <w:pPr/>
      <w:r>
        <w:rPr>
          <w:b w:val="1"/>
          <w:bCs w:val="1"/>
        </w:rPr>
        <w:t xml:space="preserve">Actividad 2: "Dibuja tu número favorito"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gráficamente el reconocimiento de un número.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elegir un número que les guste y dibujar ese número grande en una cartulina, decorándolo con dibujos que representen la cantidad (por ejemplo, 3 manzanas).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decoran su número, luego lo muestran y dicen su nombre y cantidad.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número y dibujos asociados.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ofrece apoyo y refuerza verbalmente el nombre y cantidad del número elegido.</w:t>
      </w:r>
    </w:p>
    <w:p>
      <w:pPr/>
      <w:r>
        <w:rPr>
          <w:b w:val="1"/>
          <w:bCs w:val="1"/>
        </w:rPr>
        <w:t xml:space="preserve">Actividad 3: "Juego de saltos numéricos"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y relacionarlos con movimientos corporales.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en el piso tarjetas con números del 1 al 10. Los niños deben saltar el número que el docente indique en voz alta.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Saltan sobre la tarjeta correcta, contando en voz alta si pueden.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 y visual de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corrige suavemente y motiva con elogios.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tarjetas con números mayores a 10 para explorar o pedir que cuenten objetos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Realizar actividades con números hasta 5 y usar objetos táctiles para facilitar la asociación.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los niños a compartir lo que hicieron y conecta con la siguiente actividad diciendo: "Ahora que ya conocemos mejor los números y sus cantidades, vamos a divertirnos dibujándolos" o "Vamos a mover nuestro cuerpo mientras aprendemos los números".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"El círculo de los números":</w:t>
      </w:r>
      <w:r>
        <w:rPr/>
        <w:t xml:space="preserve"> Los niños forman un círculo y cada uno dice en voz alta un número que aprendió y muestra con los dedos la cantidad correspondiente.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número te gustó más y 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sabes cuántos objetos hay en un grupo?"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"¿Para qué crees que sirven los números en tu vida?"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los logros, refuerza con comentarios positivos y corrige con apoyo individual si es necesario, por ejemplo: "Muy bien, viste que el número cuatro tiene cuatro manzanas, ¡excelente!"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 o en el parque, pueden buscar números y contar cosas que vean, así seguirán aprendiendo." 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llevar a casa una tarjeta con un número para que cuenten objetos con sus familias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mediante la observación directa y durante el cierre con la actividad del "círculo de los números" y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visualmente los números del 1 al 10 (Objetivo 1).</w:t>
      </w:r>
    </w:p>
    <w:p>
      <w:pPr>
        <w:numPr>
          <w:ilvl w:val="0"/>
          <w:numId w:val="13"/>
        </w:numPr>
      </w:pPr>
      <w:r>
        <w:rPr/>
        <w:t xml:space="preserve">Relaciona correctamente números con cantidades concretas (Objetivo 2).</w:t>
      </w:r>
    </w:p>
    <w:p>
      <w:pPr>
        <w:numPr>
          <w:ilvl w:val="0"/>
          <w:numId w:val="13"/>
        </w:numPr>
      </w:pPr>
      <w:r>
        <w:rPr/>
        <w:t xml:space="preserve">Expresa oralmente el nombre y la cantidad de un número (Objetivo 3).</w:t>
      </w:r>
    </w:p>
    <w:p>
      <w:pPr>
        <w:numPr>
          <w:ilvl w:val="0"/>
          <w:numId w:val="13"/>
        </w:numPr>
      </w:pPr>
      <w:r>
        <w:rPr/>
        <w:t xml:space="preserve">Participa activamente en las actividades lúdicas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durante actividades, y autoevaluación guiada con preguntas simples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Presentaciones en grupo de números y objetos encontrados.</w:t>
      </w:r>
    </w:p>
    <w:p>
      <w:pPr>
        <w:numPr>
          <w:ilvl w:val="0"/>
          <w:numId w:val="14"/>
        </w:numPr>
      </w:pPr>
      <w:r>
        <w:rPr/>
        <w:t xml:space="preserve">Dibujos individuales de números con cantidades asociadas.</w:t>
      </w:r>
    </w:p>
    <w:p>
      <w:pPr>
        <w:numPr>
          <w:ilvl w:val="0"/>
          <w:numId w:val="14"/>
        </w:numPr>
      </w:pPr>
      <w:r>
        <w:rPr/>
        <w:t xml:space="preserve">Participación activa y correcta en el juego de saltos numéricos.</w:t>
      </w:r>
    </w:p>
    <w:p>
      <w:pPr>
        <w:numPr>
          <w:ilvl w:val="0"/>
          <w:numId w:val="14"/>
        </w:numPr>
      </w:pPr>
      <w:r>
        <w:rPr/>
        <w:t xml:space="preserve">Respuestas orales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2B6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894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7DD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093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5D9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1D1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617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5AE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D9D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2C0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692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B6F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7B7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B59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2026-09-25T23:17:52-05:00</dcterms:created>
  <dcterms:modified xsi:type="dcterms:W3CDTF">2026-09-25T23:17:52-05:00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