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Global Citizens: Exploring Globalization and Our Future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cómo la globalización influye en nuestra vida cotidiana y en el perfil del ciudadano del siglo XXI. A través de actividades colaborativas basadas en proyectos, los estudiantes explorarán conceptos clave de globalización, analizarán textos argumentativos en inglés y desarrollarán habilidades para justificar y persuadir sus puntos de vista en este idioma. Este aprendizaje es fundamental para que los jóvenes reflexionen sobre su rol responsable y crítico en una sociedad interconectada, fomentando competencias ciudadanas, pensamiento crítico y ética social. Además, proyectarán escenarios futuros considerando el impacto de la globalización, vinculando estos conocimientos con su proyecto de vida. La metodología activa y centrada en el estudiante les permitirá involucrarse de manera significativa y desarrollar habilidades comunicativas auténticas en inglés, preparando a los jóvenes para participar de forma consciente y responsable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vocabulario, estructuras gramaticales y conceptos relacionados con la globalización, la vida cotidiana y la proyección del futuro en textos orales y escritos en inglés.</w:t>
      </w:r>
    </w:p>
    <w:p>
      <w:pPr>
        <w:numPr>
          <w:ilvl w:val="0"/>
          <w:numId w:val="1"/>
        </w:numPr>
      </w:pPr>
      <w:r>
        <w:rPr/>
        <w:t xml:space="preserve">Analizar información y textos argumentativos sobre la globalización para identificar ideas relevantes y producir intervenciones orales y escritas fundamentadas en inglés.</w:t>
      </w:r>
    </w:p>
    <w:p>
      <w:pPr>
        <w:numPr>
          <w:ilvl w:val="0"/>
          <w:numId w:val="1"/>
        </w:numPr>
      </w:pPr>
      <w:r>
        <w:rPr/>
        <w:t xml:space="preserve">Demostrar actitudes propias del ciudadano del siglo XXI, como respeto, responsabilidad y pensamiento crítico, durante discusiones y actividades relacionadas con la globalización y su impacto social.</w:t>
      </w:r>
    </w:p>
    <w:p>
      <w:pPr>
        <w:numPr>
          <w:ilvl w:val="0"/>
          <w:numId w:val="1"/>
        </w:numPr>
      </w:pPr>
      <w:r>
        <w:rPr/>
        <w:t xml:space="preserve">Utilizar expresiones para justificar y persuadir en inglés, aplicándolas en presentaciones y debates sobre temas globales.</w:t>
      </w:r>
    </w:p>
    <w:p>
      <w:pPr>
        <w:numPr>
          <w:ilvl w:val="0"/>
          <w:numId w:val="1"/>
        </w:numPr>
      </w:pPr>
      <w:r>
        <w:rPr/>
        <w:t xml:space="preserve">Prever escenarios futuros y reflexionar sobre el rol individual y colectivo en un contexto globalizado mediante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conectada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Acceso a plataformas digitales para búsqueda de información (p.ej., Google, YouTube).</w:t>
      </w:r>
    </w:p>
    <w:p>
      <w:pPr>
        <w:numPr>
          <w:ilvl w:val="0"/>
          <w:numId w:val="2"/>
        </w:numPr>
      </w:pPr>
      <w:r>
        <w:rPr/>
        <w:t xml:space="preserve">Material impreso: hojas de trabajo con vocabulario y expresiones clave, textos argumentativos seleccionados en inglés.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para elaboración de mapas conceptuales y pósteres.</w:t>
      </w:r>
    </w:p>
    <w:p>
      <w:pPr>
        <w:numPr>
          <w:ilvl w:val="0"/>
          <w:numId w:val="2"/>
        </w:numPr>
      </w:pPr>
      <w:r>
        <w:rPr/>
        <w:t xml:space="preserve">Grabadoras o teléfonos móviles para grabar presentaciones orales.</w:t>
      </w:r>
    </w:p>
    <w:p>
      <w:pPr>
        <w:numPr>
          <w:ilvl w:val="0"/>
          <w:numId w:val="2"/>
        </w:numPr>
      </w:pPr>
      <w:r>
        <w:rPr/>
        <w:t xml:space="preserve">Herramientas digitales para presentación: PowerPoint, Canva o Google Slides.</w:t>
      </w:r>
    </w:p>
    <w:p>
      <w:pPr>
        <w:numPr>
          <w:ilvl w:val="0"/>
          <w:numId w:val="2"/>
        </w:numPr>
      </w:pPr>
      <w:r>
        <w:rPr/>
        <w:t xml:space="preserve">Cuadernos o dispositivos para tomar notas y redactar textos.</w:t>
      </w:r>
    </w:p>
    <w:p>
      <w:pPr>
        <w:numPr>
          <w:ilvl w:val="0"/>
          <w:numId w:val="2"/>
        </w:numPr>
      </w:pPr>
      <w:r>
        <w:rPr/>
        <w:t xml:space="preserve">Lista de expresiones para justificar y persuadir en inglés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la vida cotidiana y temas sociales.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Capacidad para expresar opiniones simples y justificar ideas en inglés.</w:t>
      </w:r>
    </w:p>
    <w:p>
      <w:pPr>
        <w:numPr>
          <w:ilvl w:val="0"/>
          <w:numId w:val="3"/>
        </w:numPr>
      </w:pPr>
      <w:r>
        <w:rPr/>
        <w:t xml:space="preserve">Familiaridad general con el concepto de globalización desde la asignatura de Ciencias Sociales o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Introduction to Globalization and Its Impact on Daily LifeFase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concepto de globalización y comenzar a relacionarlo con la vida cotidiana de los estudiantes, activando conocimientos previos y motivando su interés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inglés: "What do you think globalization means? How does it affect your daily life?"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3 minutos y luego comparten sus ideas en parejas, discutiendo ejemplos concretos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(3-4 min) con ejemplos actuales de globalización, como productos internacionales, redes sociales y fast food.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dos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inglés sencillo cómo la globalización conecta el mundo y afecta actividades diarias, relacionándolo con los ejemplos que dieron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haciendo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vocabulario clave sobre globalización, vida cotidiana y proyección del futuro mediante actividades interactivas y recursos audiovisuales.</w:t>
      </w:r>
    </w:p>
    <w:p>
      <w:pPr/>
      <w:r>
        <w:rPr>
          <w:b w:val="1"/>
          <w:bCs w:val="1"/>
        </w:rPr>
        <w:t xml:space="preserve">Actividad 1: Vocabulary Matching and Concept Mapping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comprender vocabulario relacionado con globalización y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vocabulario (ej.: globalization, citizen, technology, culture, environment, economy, future, responsibility) y definiciones mezcladas.</w:t>
      </w:r>
    </w:p>
    <w:p>
      <w:pPr>
        <w:numPr>
          <w:ilvl w:val="1"/>
          <w:numId w:val="7"/>
        </w:numPr>
      </w:pPr>
      <w:r>
        <w:rPr/>
        <w:t xml:space="preserve">Los estudiantes trabajan en grupos de 4 para unir palabra y definición, luego crean un mapa conceptual en cartulina que relacione los términos.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haciendo preguntas para profundizar el entendimiento ("Why is technology important in globalization?").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Reading and Identifying Arguments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argumentativos en inglés sobre globalización para identificar ideas principales y expresiones para justificar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un texto argumentativo breve (adaptado) en inglés que presenta beneficios y retos de la globalización.</w:t>
      </w:r>
    </w:p>
    <w:p>
      <w:pPr>
        <w:numPr>
          <w:ilvl w:val="1"/>
          <w:numId w:val="8"/>
        </w:numPr>
      </w:pPr>
      <w:r>
        <w:rPr/>
        <w:t xml:space="preserve">En parejas, los estudiantes subrayan expresiones para justificar y persuadir y resumen las ideas principales en inglés.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Modera una plenaria para compartir las expresiones encontradas y su uso.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lista de expresiones destacadas.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3: Group Discussion and Justification Practice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usando expresiones para justificar y persuadir en temas de globalización.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"Is globalization more positive or negative for young people? Justify your answer."</w:t>
      </w:r>
    </w:p>
    <w:p>
      <w:pPr>
        <w:numPr>
          <w:ilvl w:val="1"/>
          <w:numId w:val="9"/>
        </w:numPr>
      </w:pPr>
      <w:r>
        <w:rPr/>
        <w:t xml:space="preserve">En grupos de 4, los estudiantes discuten y preparan argumentos usando expresiones aprendidas.</w:t>
      </w:r>
    </w:p>
    <w:p>
      <w:pPr>
        <w:numPr>
          <w:ilvl w:val="1"/>
          <w:numId w:val="9"/>
        </w:numPr>
      </w:pPr>
      <w:r>
        <w:rPr/>
        <w:t xml:space="preserve">Luego, cada grupo presenta su postura en inglés frente a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Observa, toma notas y retroalimenta sobre el uso del idioma y la coherencia del argumento.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elaboración de un glosario digital con imágenes y ejemplos para reforzar vocabulario.</w:t>
      </w:r>
    </w:p>
    <w:p>
      <w:pPr>
        <w:numPr>
          <w:ilvl w:val="0"/>
          <w:numId w:val="10"/>
        </w:numPr>
      </w:pPr>
      <w:r>
        <w:rPr/>
        <w:t xml:space="preserve">Para quienes necesitan apoyo: sesiones cortas de tutoría individual para repasar expresiones clave y vocabulario con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conecta con la siguiente actividad destacando cómo cada paso ayuda a construir una comprensión integral para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"ticket de salida" en inglés con tres ideas clave que aprendieron sobre globalización y una pregunta que tengan para investigar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words or expressions did you learn today?</w:t>
      </w:r>
    </w:p>
    <w:p>
      <w:pPr>
        <w:numPr>
          <w:ilvl w:val="0"/>
          <w:numId w:val="11"/>
        </w:numPr>
      </w:pPr>
      <w:r>
        <w:rPr/>
        <w:t xml:space="preserve">How can we use what we learned about globalization in our daily lives?</w:t>
      </w:r>
    </w:p>
    <w:p>
      <w:pPr>
        <w:numPr>
          <w:ilvl w:val="0"/>
          <w:numId w:val="11"/>
        </w:numPr>
      </w:pPr>
      <w:r>
        <w:rPr/>
        <w:t xml:space="preserve">What is one thing you want to explore more about globalization?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oralmente los tickets de salida, destacando respuestas interesantes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o ejemplos de globalización en su entorno para compartir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una noticia actual en inglés relacionada con globalización y traer un resumen breve para compartir.</w:t>
      </w:r>
    </w:p>
    <w:p>
      <w:pPr/>
      <w:r>
        <w:rPr/>
        <w:t xml:space="preserve">Sesión 2: Deepening Understanding and Project PlanningFase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compartir noticias encontradas y preparar el plan del proyecto colaborativo que abordará un aspecto de la globalización.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leer sus resúmenes de noticias y hacer preguntas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comparan diferentes ejemplos de globalización.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guía para el proyecto: "How can we, as global citizens, influence the future positively?"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pequeños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iniciarán un proyecto para crear un producto que refleje sus ideas y propuestas sobre globalización y ciudadanía.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generar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Brainstorming and Project Proposal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proyecto sobre globalización y vida cotidiana.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hacen lluvia de ideas para definir un problema real vinculado a la globalización que quieran abordar.</w:t>
      </w:r>
    </w:p>
    <w:p>
      <w:pPr>
        <w:numPr>
          <w:ilvl w:val="1"/>
          <w:numId w:val="15"/>
        </w:numPr>
      </w:pPr>
      <w:r>
        <w:rPr/>
        <w:t xml:space="preserve">Escriben una propuesta en inglés que incluya el problema, la importancia y el producto final que crearán (póster, video, presentación).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Asiste a los grupos, guía con preguntas como "Who is affected by this problem?" y "What solutions can we propose?".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de proyecto escrita.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Research and Source Gathering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en inglés que sustente la propuesta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buscan artículos, videos o datos en inglés relacionados con su tema.</w:t>
      </w:r>
    </w:p>
    <w:p>
      <w:pPr>
        <w:numPr>
          <w:ilvl w:val="1"/>
          <w:numId w:val="16"/>
        </w:numPr>
      </w:pPr>
      <w:r>
        <w:rPr/>
        <w:t xml:space="preserve">Organizan la información relevante en una tabla con referencias y citas usando expresiones para justificar la selección.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avances y sugiere fuentes confiables.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investigación con citas.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preguntas para una entrevista simulada o real con un experto.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seleccionar y entender textos más sencillos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cierra el trabajo de investigación destacando cómo esta información fortalecerá sus argumentos y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un "pitch" rápido (2 minutos) su propuesta y una idea principal encontrada.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What challenges did you face in finding information in English?</w:t>
      </w:r>
    </w:p>
    <w:p>
      <w:pPr>
        <w:numPr>
          <w:ilvl w:val="0"/>
          <w:numId w:val="18"/>
        </w:numPr>
      </w:pPr>
      <w:r>
        <w:rPr/>
        <w:t xml:space="preserve">How did you justify the importance of your project topic?</w:t>
      </w:r>
    </w:p>
    <w:p>
      <w:pPr>
        <w:numPr>
          <w:ilvl w:val="0"/>
          <w:numId w:val="18"/>
        </w:numPr>
      </w:pPr>
      <w:r>
        <w:rPr/>
        <w:t xml:space="preserve">What will be your next steps?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oral inmediata, enfatizando fortalezas y sugerencias para mejorar el enfoque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material para la elaboración del producto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vocabulario específico para su presentación y preparar un borrador del guion oral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la pregunta detonadora y discusión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en actividades orales y escritas, revisión de productos parciales del proyecto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con la presentación oral y escrita del producto final, evaluación de la argumentación, uso del idioma y actitudes ciudadanas.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y uso adecuado del vocabulario y expresiones relacionadas con globalización y vida cotidiana (Objetivo 1).</w:t>
      </w:r>
    </w:p>
    <w:p>
      <w:pPr>
        <w:numPr>
          <w:ilvl w:val="0"/>
          <w:numId w:val="20"/>
        </w:numPr>
      </w:pPr>
      <w:r>
        <w:rPr/>
        <w:t xml:space="preserve">Capacidad para analizar textos argumentativos y extraer ideas relevantes en inglés (Objetivo 2).</w:t>
      </w:r>
    </w:p>
    <w:p>
      <w:pPr>
        <w:numPr>
          <w:ilvl w:val="0"/>
          <w:numId w:val="20"/>
        </w:numPr>
      </w:pPr>
      <w:r>
        <w:rPr/>
        <w:t xml:space="preserve">Demostración de respeto, responsabilidad y pensamiento crítico en discusiones y actividades grupales (Objetivo 3).</w:t>
      </w:r>
    </w:p>
    <w:p>
      <w:pPr>
        <w:numPr>
          <w:ilvl w:val="0"/>
          <w:numId w:val="20"/>
        </w:numPr>
      </w:pPr>
      <w:r>
        <w:rPr/>
        <w:t xml:space="preserve">Uso efectivo de expresiones para justificar y persuadir en presentaciones orales y escritas (Objetivo 4).</w:t>
      </w:r>
    </w:p>
    <w:p>
      <w:pPr>
        <w:numPr>
          <w:ilvl w:val="0"/>
          <w:numId w:val="20"/>
        </w:numPr>
      </w:pPr>
      <w:r>
        <w:rPr/>
        <w:t xml:space="preserve">Capacidad para proyectar ideas sobre el futuro y el rol ciudadano en un mundo globalizado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presentaciones orales y escritas del proyecto.</w:t>
      </w:r>
    </w:p>
    <w:p>
      <w:pPr>
        <w:numPr>
          <w:ilvl w:val="0"/>
          <w:numId w:val="21"/>
        </w:numPr>
      </w:pPr>
      <w:r>
        <w:rPr/>
        <w:t xml:space="preserve">Lista de cotejo para seguimiento de participación y uso de expresiones clave.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debates y discusiones.</w:t>
      </w:r>
    </w:p>
    <w:p>
      <w:pPr>
        <w:numPr>
          <w:ilvl w:val="0"/>
          <w:numId w:val="21"/>
        </w:numPr>
      </w:pPr>
      <w:r>
        <w:rPr/>
        <w:t xml:space="preserve">Portafolio digital con evidencias de investigación, resúmenes y productos finales.</w:t>
      </w:r>
    </w:p>
    <w:p>
      <w:pPr>
        <w:numPr>
          <w:ilvl w:val="0"/>
          <w:numId w:val="21"/>
        </w:numPr>
      </w:pPr>
      <w:r>
        <w:rPr/>
        <w:t xml:space="preserve">Autoevaluación y coevaluación para reflexionar sobre el trabajo colaborativo y uso del idioma.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glosarios de vocabulario.</w:t>
      </w:r>
    </w:p>
    <w:p>
      <w:pPr>
        <w:numPr>
          <w:ilvl w:val="0"/>
          <w:numId w:val="22"/>
        </w:numPr>
      </w:pPr>
      <w:r>
        <w:rPr/>
        <w:t xml:space="preserve">Resúmenes escritos y tablas de investigación con citas en inglés.</w:t>
      </w:r>
    </w:p>
    <w:p>
      <w:pPr>
        <w:numPr>
          <w:ilvl w:val="0"/>
          <w:numId w:val="22"/>
        </w:numPr>
      </w:pPr>
      <w:r>
        <w:rPr/>
        <w:t xml:space="preserve">Grabaciones o videos de presentaciones orales y debates.</w:t>
      </w:r>
    </w:p>
    <w:p>
      <w:pPr>
        <w:numPr>
          <w:ilvl w:val="0"/>
          <w:numId w:val="22"/>
        </w:numPr>
      </w:pPr>
      <w:r>
        <w:rPr/>
        <w:t xml:space="preserve">Producto final del proyecto (póster, video, presentación digital).</w:t>
      </w:r>
    </w:p>
    <w:p>
      <w:pPr>
        <w:numPr>
          <w:ilvl w:val="0"/>
          <w:numId w:val="22"/>
        </w:numPr>
      </w:pPr>
      <w:r>
        <w:rPr/>
        <w:t xml:space="preserve">Respuestas en actividades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4AA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B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2F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421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B2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91A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2B3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CDE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44A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13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FDD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67F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35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0F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C30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1F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51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29A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EAA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B6A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3D5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50E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