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Funciones y Sistemas: Carteles e Infografías del Sistema Nervioso y Endocrino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propone un proyecto integrador para estudiantes de 1° de telesecundaria de un contexto rural, donde aprenderán a interpretar y representar funciones matemáticas a través del estudio del sistema nervioso central y el sistema endocrino. A partir de la construcción colaborativa de carteles gráficos y una infografía, los alumnos aplicarán conceptos de constantes positivas y negativas en tablas y gráficos para explicar las funciones biológicas y posibles riesgos para la salud en su comunidad. Esto promueve no solo el aprendizaje de lógica y conjuntos en matemáticas, sino también una comprensión significativa de cómo estos sistemas coordinan el cuerpo humano, fomentando la lectura crítica y el trabajo comunitario con materiales locales. La relevancia radica en conectar matemáticas con ciencias y vida diaria, fortaleciendo habilidades analíticas y creativas, y promoviendo la conciencia sobre el cuidado de la salud en su entorno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funciones del sistema nervioso central y del sistema endocrino mediante representaciones tabulares y gráficas.</w:t>
      </w:r>
    </w:p>
    <w:p>
      <w:pPr>
        <w:numPr>
          <w:ilvl w:val="0"/>
          <w:numId w:val="1"/>
        </w:numPr>
      </w:pPr>
      <w:r>
        <w:rPr/>
        <w:t xml:space="preserve">Construir carteles gráficos que integren constantes positivas y negativas para explicar funciones y riesgos en la comunidad.</w:t>
      </w:r>
    </w:p>
    <w:p>
      <w:pPr>
        <w:numPr>
          <w:ilvl w:val="0"/>
          <w:numId w:val="1"/>
        </w:numPr>
      </w:pPr>
      <w:r>
        <w:rPr/>
        <w:t xml:space="preserve">Diseñar una infografía combinada que sintetice información científica y matemática con materiales locales.</w:t>
      </w:r>
    </w:p>
    <w:p>
      <w:pPr>
        <w:numPr>
          <w:ilvl w:val="0"/>
          <w:numId w:val="1"/>
        </w:numPr>
      </w:pPr>
      <w:r>
        <w:rPr/>
        <w:t xml:space="preserve">Interpretar y aplicar conceptos de lógica y conjuntos para organizar información sobre los sistemas biológicos estudiados.</w:t>
      </w:r>
    </w:p>
    <w:p>
      <w:pPr>
        <w:numPr>
          <w:ilvl w:val="0"/>
          <w:numId w:val="1"/>
        </w:numPr>
      </w:pPr>
      <w:r>
        <w:rPr/>
        <w:t xml:space="preserve">Colaborar en equipo para producir materiales visuales que comuniquen efectivamente el aprendizaje a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blanca y de colores (mínimo 5 grandes hojas)</w:t>
      </w:r>
    </w:p>
    <w:p>
      <w:pPr>
        <w:numPr>
          <w:ilvl w:val="0"/>
          <w:numId w:val="2"/>
        </w:numPr>
      </w:pPr>
      <w:r>
        <w:rPr/>
        <w:t xml:space="preserve">Marcadores de colores, lápices, reglas, y lápices de colores</w:t>
      </w:r>
    </w:p>
    <w:p>
      <w:pPr>
        <w:numPr>
          <w:ilvl w:val="0"/>
          <w:numId w:val="2"/>
        </w:numPr>
      </w:pPr>
      <w:r>
        <w:rPr/>
        <w:t xml:space="preserve">Computadora o tablet con acceso a software básico de diseño gráfico sencillo (ej. Canva, PowerPoint) – 1 por grupo</w:t>
      </w:r>
    </w:p>
    <w:p>
      <w:pPr>
        <w:numPr>
          <w:ilvl w:val="0"/>
          <w:numId w:val="2"/>
        </w:numPr>
      </w:pPr>
      <w:r>
        <w:rPr/>
        <w:t xml:space="preserve">Impresora para imprimir imágenes y tablas (si es posible)</w:t>
      </w:r>
    </w:p>
    <w:p>
      <w:pPr>
        <w:numPr>
          <w:ilvl w:val="0"/>
          <w:numId w:val="2"/>
        </w:numPr>
      </w:pPr>
      <w:r>
        <w:rPr/>
        <w:t xml:space="preserve">Hojas cuadriculadas para la elaboración de tablas y gráficas</w:t>
      </w:r>
    </w:p>
    <w:p>
      <w:pPr>
        <w:numPr>
          <w:ilvl w:val="0"/>
          <w:numId w:val="2"/>
        </w:numPr>
      </w:pPr>
      <w:r>
        <w:rPr/>
        <w:t xml:space="preserve">Materiales locales reutilizables para decoración (hojas secas, semillas, telas, etc.)</w:t>
      </w:r>
    </w:p>
    <w:p>
      <w:pPr>
        <w:numPr>
          <w:ilvl w:val="0"/>
          <w:numId w:val="2"/>
        </w:numPr>
      </w:pPr>
      <w:r>
        <w:rPr/>
        <w:t xml:space="preserve">Proyector o pantalla para presentaciones</w:t>
      </w:r>
    </w:p>
    <w:p>
      <w:pPr>
        <w:numPr>
          <w:ilvl w:val="0"/>
          <w:numId w:val="2"/>
        </w:numPr>
      </w:pPr>
      <w:r>
        <w:rPr/>
        <w:t xml:space="preserve">Videos cortos explicativos sobre sistema nervioso central y sistema endocrino (2 videos de 5 minutos cada uno)</w:t>
      </w:r>
    </w:p>
    <w:p>
      <w:pPr>
        <w:numPr>
          <w:ilvl w:val="0"/>
          <w:numId w:val="2"/>
        </w:numPr>
      </w:pPr>
      <w:r>
        <w:rPr/>
        <w:t xml:space="preserve">Guía impresa para construcción de tablas y gráficas con constantes positivas y negativas</w:t>
      </w:r>
    </w:p>
    <w:p>
      <w:pPr>
        <w:numPr>
          <w:ilvl w:val="0"/>
          <w:numId w:val="2"/>
        </w:numPr>
      </w:pPr>
      <w:r>
        <w:rPr/>
        <w:t xml:space="preserve">Cuaderno y bolígrafo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funciones y representación gráfica de variables</w:t>
      </w:r>
    </w:p>
    <w:p>
      <w:pPr>
        <w:numPr>
          <w:ilvl w:val="0"/>
          <w:numId w:val="3"/>
        </w:numPr>
      </w:pPr>
      <w:r>
        <w:rPr/>
        <w:t xml:space="preserve">Comprensión elemental de conjuntos y lógica (identificación y clasificación de elementos)</w:t>
      </w:r>
    </w:p>
    <w:p>
      <w:pPr>
        <w:numPr>
          <w:ilvl w:val="0"/>
          <w:numId w:val="3"/>
        </w:numPr>
      </w:pPr>
      <w:r>
        <w:rPr/>
        <w:t xml:space="preserve">Lectura de textos científicos sencillos y habilidades básicas de análisis crítico</w:t>
      </w:r>
    </w:p>
    <w:p>
      <w:pPr>
        <w:numPr>
          <w:ilvl w:val="0"/>
          <w:numId w:val="3"/>
        </w:numPr>
      </w:pPr>
      <w:r>
        <w:rPr/>
        <w:t xml:space="preserve">Experiencias previas en trabajo colaborativo y presentación de proyectos en equipo</w:t>
      </w:r>
    </w:p>
    <w:p>
      <w:pPr>
        <w:numPr>
          <w:ilvl w:val="0"/>
          <w:numId w:val="3"/>
        </w:numPr>
      </w:pPr>
      <w:r>
        <w:rPr/>
        <w:t xml:space="preserve">Habilidades básicas en el manejo de materiales gráficos y tecnológicos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sistemas biológicos y representación de funciones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los sistemas nervioso central y endocrino y conectar su estudio con la representación matemática mediante funciones.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"¿Han escuchado alguna vez sobre cómo el cuerpo recibe mensajes y responde? ¿Qué saben del sistema nervioso o del sistema endocrino?"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previas y ejemplos cotidianos.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"El sistema nervioso puede enviar mensajes a todo el cuerpo en menos de un segundo, ¡más rápido que una carrera de bicicletas!"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construirán carteles e infografías para explicar cómo estos sistemas funcionan y cómo afectan la salud en su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el trabajo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proyecta dos videos breves sobre el sistema nervioso central y el sistema endocrino, invitando a tomar notas sobre funciones principales y riesgos.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Toma de notas y discusión guiada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funciones básicas de los sistemas para luego representarlas.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"Anoten las funciones que cada sistema realiza y cualquier dato que les parezca importante para explicar a otros."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Ven los videos y toman notas individuales.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Después pregunta: "¿Qué funciones creen que podemos representar con números positivos o negativos? ¿Por qué?"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Apuntes y reflexiones compartidas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preguntas, escucha ideas, clarifica conceptos.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Construcción de tablas con constantes positivas y negativas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Representar funciones matemáticas que describan actividades o respuestas del cuerpo con valores positivos y negativos.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parejas, creen una tabla donde asignen valores positivos y negativos a funciones del sistema nervioso o endocrino, por ejemplo, aumento o disminución de hormonas o señales nerviosas."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construir la tabla usando hojas cuadriculadas.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Revisa y orienta la asignación de valores y la lógica detrás.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valores positivos y negativos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errores conceptuales y fomenta reflexión crítica.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pareja comparte un ejemplo de la tabla y explica qué representa.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nos ayudó la tabla a entender mejor las funciones del cuerpo?</w:t>
      </w:r>
    </w:p>
    <w:p>
      <w:pPr>
        <w:numPr>
          <w:ilvl w:val="0"/>
          <w:numId w:val="8"/>
        </w:numPr>
      </w:pPr>
      <w:r>
        <w:rPr/>
        <w:t xml:space="preserve">¿Qué dificultades tuvieron para asignar valores positivos o negativos?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aportaciones y corrige conceptos erróneos.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siguiente sesión crearán carteles gráficos usando estos datos.</w:t>
      </w:r>
    </w:p>
    <w:p>
      <w:pPr/>
      <w:r>
        <w:rPr/>
        <w:t xml:space="preserve">Sesión 2: Diseño colaborativo de carteles gráficos y exploración de funciones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la tabla y preparar el diseño de carteles gráficos que expliquen funciones y riesgos.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"¿Qué recordamos de la tabla que construimos? ¿Qué funciones del sistema nervioso o endocrino les parecieron más importantes para mostrar a la comunidad?"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breves respuestas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simples de carteles gráficos y explica que ellos crearán sus propios diseños para compartir el conocimiento.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actividad creativa.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usar materiales locales para que los carteles reflejen su entorno y sean accesibles.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materiales que podrían usar.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Planeación de carteles en grupos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para representar funciones del cuerpo con gráficos y valores positivos y negativos.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"Formen tres grupos de 5 personas. Cada grupo seleccionará funciones específicas del sistema nervioso o endocrino y decidirá cómo representarlas gráficamente."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Discuten, eligen funciones y bosquejan ideas para los carteles (tablas, gráficos, imágenes).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Circula, formula preguntas: "¿Cómo pueden mostrar aumento o disminución? ¿Qué colores o símbolos usarán para riesgos?"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Bocetos y plan de trabajo para el cartel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Guia, fomenta pensamiento crítico, apoya la creatividad.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Inicio de construcción de carteles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representación gráfica con constantes positivas y negativas en un cartel visualmente atractivo.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"Con los materiales disponibles, comiencen a crear los carteles de acuerdo con su plan."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Cortan, dibujan, escriben y organizan información en cartulina, integrando materiales locales para decoración.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Supervisa, ofrece retroalimentación inmediata sobre claridad y precisión.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Carteles gráficos en progreso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sugiere mejoras y ayuda con dificultades técnicas o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avanzados pueden comenzar a diseñar gráficos digitales simples en tabletas o computadoras.</w:t>
      </w:r>
    </w:p>
    <w:p>
      <w:pPr>
        <w:numPr>
          <w:ilvl w:val="0"/>
          <w:numId w:val="13"/>
        </w:numPr>
      </w:pPr>
      <w:r>
        <w:rPr/>
        <w:t xml:space="preserve">Estudiantes que necesiten apoyo reciben ayuda adicional para organizar la información y manejar materiales.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 avance rápido explicando qué función representan y cómo usaron las constantes positivas y negativas.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fue lo más fácil y lo más difícil al representar estas funciones?</w:t>
      </w:r>
    </w:p>
    <w:p>
      <w:pPr>
        <w:numPr>
          <w:ilvl w:val="0"/>
          <w:numId w:val="14"/>
        </w:numPr>
      </w:pPr>
      <w:r>
        <w:rPr/>
        <w:t xml:space="preserve">¿Cómo piensan que su cartel ayudará a la comunidad a entender estos sistemas?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el trabajo en equipo y la creatividad, y da recomendaciones para la siguiente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completarán carteles y diseñarán la infografía.</w:t>
      </w:r>
    </w:p>
    <w:p>
      <w:pPr/>
      <w:r>
        <w:rPr/>
        <w:t xml:space="preserve">Sesión 3: Finalización de carteles, creación de infografía y presentación colectiva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avances, planear la infografía combinada y preparar la presentación colectiva.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"¿Qué aprendieron al hacer los carteles? ¿Qué información consideran esencial para la infografía?"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Planean en grupos brevemente los elementos clave para la infografía.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infografías atractivas y explica su utilidad para comunicar ciencia y matemática en comunidad.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sintetizar y presentar toda la información.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Finalización de carteles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Completar y mejorar los carteles gráficos integrando retroalimentación y materiales.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"Terminen sus carteles, revisen que las funciones estén claras y que las gráficas usen correctamente constantes positivas y negativas."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Finalizan el trabajo y preparan para exhibición.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Apoya en detalles finales y verifica precisión.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Carteles terminados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y motiva.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Creación de infografía combinada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una infografía que integre funciones, gráficos y explicaciones sobre los sistemas estudiados.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"Trabajen en grupos para sintetizar la información más importante en un diseño sencillo que incluya tablas, gráficos y texto explicativo."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Usan cartulina o soporte digital para crear la infografía, integrando materiales locales para un toque personal.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Da retroalimentación sobre claridad, precisión y diseño.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Infografía combinada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sugiere mejoras y asegura la correcta aplicación de conceptos matemáticos y científicos.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presenta en plenaria su cartel y la infografía, explicando las funciones y el uso de constantes positivas y negativas.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aprendimos sobre la relación entre matemáticas y el cuerpo humano?</w:t>
      </w:r>
    </w:p>
    <w:p>
      <w:pPr>
        <w:numPr>
          <w:ilvl w:val="0"/>
          <w:numId w:val="18"/>
        </w:numPr>
      </w:pPr>
      <w:r>
        <w:rPr/>
        <w:t xml:space="preserve">¿Cómo nos ayudó trabajar en equipo a entender mejor estos temas?</w:t>
      </w:r>
    </w:p>
    <w:p>
      <w:pPr>
        <w:numPr>
          <w:ilvl w:val="0"/>
          <w:numId w:val="18"/>
        </w:numPr>
      </w:pPr>
      <w:r>
        <w:rPr/>
        <w:t xml:space="preserve">¿Cómo podemos aplicar este conocimiento para cuidar la salud en nuestra comunidad?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el esfuerzo, la creatividad y el aprendizaje logrado, y anima a seguir explorando estos temas.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compartir estos materiales en la comunidad escolar para promover la salud y el conocimiento.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cada estudiante a identificar en su casa o comunidad un ejemplo donde las funciones del sistema nervioso o endocrino influyan en la vida diaria y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En la sesión 1, mediante la activación de conocimientos previos y toma de notas (inicio de sesión 1).</w:t>
      </w:r>
    </w:p>
    <w:p>
      <w:pPr>
        <w:numPr>
          <w:ilvl w:val="0"/>
          <w:numId w:val="19"/>
        </w:numPr>
      </w:pPr>
      <w:r>
        <w:rPr/>
        <w:t xml:space="preserve">Formativa: Durante las actividades de construcción de tablas, carteles e infografía (sesiones 1 a 3), con observación, preguntas guía y retroalimentación continua.</w:t>
      </w:r>
    </w:p>
    <w:p>
      <w:pPr>
        <w:numPr>
          <w:ilvl w:val="0"/>
          <w:numId w:val="19"/>
        </w:numPr>
      </w:pPr>
      <w:r>
        <w:rPr/>
        <w:t xml:space="preserve">Sumativa: En la sesión 3, mediante la presentación colectiva de carteles e infografías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Representa correctamente funciones con constantes positivas y negativas vinculadas a los sistemas biológicos (relacionado con objetivo 1 y 2).</w:t>
      </w:r>
    </w:p>
    <w:p>
      <w:pPr>
        <w:numPr>
          <w:ilvl w:val="0"/>
          <w:numId w:val="20"/>
        </w:numPr>
      </w:pPr>
      <w:r>
        <w:rPr/>
        <w:t xml:space="preserve">Construye materiales visuales claros, creativos y coherentes que comunican información científica y matemática (objetivo 2, 3 y 5).</w:t>
      </w:r>
    </w:p>
    <w:p>
      <w:pPr>
        <w:numPr>
          <w:ilvl w:val="0"/>
          <w:numId w:val="20"/>
        </w:numPr>
      </w:pPr>
      <w:r>
        <w:rPr/>
        <w:t xml:space="preserve">Aplica conceptos de lógica y conjuntos para organizar y presentar información (objetivo 4).</w:t>
      </w:r>
    </w:p>
    <w:p>
      <w:pPr>
        <w:numPr>
          <w:ilvl w:val="0"/>
          <w:numId w:val="20"/>
        </w:numPr>
      </w:pPr>
      <w:r>
        <w:rPr/>
        <w:t xml:space="preserve">Participa activamente en el trabajo colaborativo y muestra comprensión en la presentación oral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evaluar tablas, carteles e infografía (precisión, claridad, creatividad).</w:t>
      </w:r>
    </w:p>
    <w:p>
      <w:pPr>
        <w:numPr>
          <w:ilvl w:val="0"/>
          <w:numId w:val="21"/>
        </w:numPr>
      </w:pPr>
      <w:r>
        <w:rPr/>
        <w:t xml:space="preserve">Rúbrica de presentación oral y trabajo en equipo.</w:t>
      </w:r>
    </w:p>
    <w:p>
      <w:pPr>
        <w:numPr>
          <w:ilvl w:val="0"/>
          <w:numId w:val="21"/>
        </w:numPr>
      </w:pPr>
      <w:r>
        <w:rPr/>
        <w:t xml:space="preserve">Observación directa durante actividades y plenarias.</w:t>
      </w:r>
    </w:p>
    <w:p>
      <w:pPr>
        <w:numPr>
          <w:ilvl w:val="0"/>
          <w:numId w:val="21"/>
        </w:numPr>
      </w:pPr>
      <w:r>
        <w:rPr/>
        <w:t xml:space="preserve">Autoevaluación y coevaluación con guías sencillas para reflexionar sobre el propio aprendizaje y el de los compañeros.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Tablas con valores positivos y negativos que reflejen funciones del sistema nervioso y endocrino.</w:t>
      </w:r>
    </w:p>
    <w:p>
      <w:pPr>
        <w:numPr>
          <w:ilvl w:val="0"/>
          <w:numId w:val="22"/>
        </w:numPr>
      </w:pPr>
      <w:r>
        <w:rPr/>
        <w:t xml:space="preserve">Carteles gráficos terminados que integren representaciones matemáticas y científicas.</w:t>
      </w:r>
    </w:p>
    <w:p>
      <w:pPr>
        <w:numPr>
          <w:ilvl w:val="0"/>
          <w:numId w:val="22"/>
        </w:numPr>
      </w:pPr>
      <w:r>
        <w:rPr/>
        <w:t xml:space="preserve">Infografía combinada que sintetice la información con claridad y creatividad.</w:t>
      </w:r>
    </w:p>
    <w:p>
      <w:pPr>
        <w:numPr>
          <w:ilvl w:val="0"/>
          <w:numId w:val="22"/>
        </w:numPr>
      </w:pPr>
      <w:r>
        <w:rPr/>
        <w:t xml:space="preserve">Participación activa y reflexiones durante las presentaciones colectivas.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7F2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8EA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FE9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7F2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AA0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A54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6E2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EEF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65B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693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B7D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36E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F71A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F482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627D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2776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288D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A5D0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A973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19C2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21A3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AA7D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2026-09-25T19:43:09-05:00</dcterms:created>
  <dcterms:modified xsi:type="dcterms:W3CDTF">2026-09-25T19:43:09-05:00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