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Economía de Colombia: Tu Papel en el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aspectos fundamentales de la economía en Colombia, reconociendo su estructura, principales sectores, y cómo afectan sus vidas cotidianas y el desarrollo del país. A través del análisis de un caso real, los estudiantes desarrollarán habilidades para resolver problemas y tomar decisiones informadas sobre temas económicos que impactan su entorno. Este aprendizaje es relevante porque permite a los jóvenes entender mejor la realidad socioeconómica colombiana, fomentando su sentido crítico y su participación activa como ciudadanos responsables. Además, conecta con situaciones cotidianas como el consumo, el trabajo y los recursos disponibles, facilitando que los estudiantes relacionen la teoría económica con su día a día y el futuro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económica de Colombia y sus principales sectores productivos.</w:t>
      </w:r>
    </w:p>
    <w:p>
      <w:pPr>
        <w:numPr>
          <w:ilvl w:val="0"/>
          <w:numId w:val="1"/>
        </w:numPr>
      </w:pPr>
      <w:r>
        <w:rPr/>
        <w:t xml:space="preserve">Evaluar el impacto de decisiones económicas en la vida diaria de los colombianos.</w:t>
      </w:r>
    </w:p>
    <w:p>
      <w:pPr>
        <w:numPr>
          <w:ilvl w:val="0"/>
          <w:numId w:val="1"/>
        </w:numPr>
      </w:pPr>
      <w:r>
        <w:rPr/>
        <w:t xml:space="preserve">Comparar diferentes situaciones económicas reales para identificar problemas y proponer soluciones.</w:t>
      </w:r>
    </w:p>
    <w:p>
      <w:pPr>
        <w:numPr>
          <w:ilvl w:val="0"/>
          <w:numId w:val="1"/>
        </w:numPr>
      </w:pPr>
      <w:r>
        <w:rPr/>
        <w:t xml:space="preserve">Argumentar con base en evidencias cómo la economía afecta el desarrollo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impresa con el caso real: “El impacto de la agricultura en la economía local de una comunidad colombiana” (1 por estudiante)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 minutos) sobre economía en Colombia</w:t>
      </w:r>
    </w:p>
    <w:p>
      <w:pPr>
        <w:numPr>
          <w:ilvl w:val="0"/>
          <w:numId w:val="2"/>
        </w:numPr>
      </w:pPr>
      <w:r>
        <w:rPr/>
        <w:t xml:space="preserve">Cartulinas, marcadores y hojas blancas para actividades grupales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Hojas de trabajo para síntesis y reflexión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economía y ejemplos simples de recursos y necesidades.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verbalmente.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resolución de problemas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funciona la economía en Colombia a partir de una situación real y por qué es importante entenderla para tomar decisiones informadas que afectan su vida y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cosas creen ustedes que hacen que un país sea rico o pobre? ¿Pueden nombrar trabajos o actividades que generan dinero en Colombia?”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y experiencias personales relacionadas con la economía.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Colombia uno de cada tres empleos está relacionado con la agricultura? Esto significa que muchas personas dependen de esta actividad para vivir. Hoy vamos a descubrir cómo esta y otras actividades forman la economía del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interés, anticipando el contenido de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“La economía no es solo para los adultos o los políticos, también nos afecta a ustedes cuando compran algo, cuando sus familias trabajan o cuando piensan en su futuro. Por eso es importante conocerla.”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de 3 minutos que muestra la diversidad económica en Colombia (sectores agrícola, industrial y de servicios) y presenta brevemente el caso real de una comunidad agrícola que enfrenta retos económicos.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tomando nota mental de los aspectos importantes para luego discutirlos.</w:t>
      </w:r>
    </w:p>
    <w:p>
      <w:pPr/>
      <w:r>
        <w:rPr>
          <w:b w:val="1"/>
          <w:bCs w:val="1"/>
        </w:rPr>
        <w:t xml:space="preserve">Actividad 1: Análisis del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económica y problemas en un contexto real (Objetivo 1 y 3).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con el caso “El impacto de la agricultura en la economía local de una comunidad colombiana”. Explica que leerán en grupos de 4 personas y deberán identificar qué problemas económicos enfrentan y qué sectores participan.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el caso, discuten y anotan los problemas y sectores económicos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económicos y sectores productivos relevantes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“¿Por qué creen que este problema afecta a toda la comunidad?”, “¿Qué sector económico parece más importante aquí y por qué?”.</w:t>
      </w:r>
    </w:p>
    <w:p>
      <w:pPr/>
      <w:r>
        <w:rPr>
          <w:b w:val="1"/>
          <w:bCs w:val="1"/>
        </w:rPr>
        <w:t xml:space="preserve">Actividad 2: Propuesta de Soluciones Económicas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soluciones económicas basadas en el análisis (Objetivo 2 y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los problemas identificados, propongan al menos dos soluciones o acciones que podrían mejorar la economía de la comunidad.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diseñan propuestas concretas, anotándolas para compartirlas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económicas con justificación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“¿Cómo ayudaría esta solución a la comunidad?”, “¿Qué recursos necesitarían para implementarla?”.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evidencias y comparar propuestas (Objetivo 3 y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propuestas y razones con toda la clase. Promueve una discusión respetuosa donde otros grupos formulen preguntas o comentarios.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participan en el debate, defendiendo sus propuestas y escuchando otras perspectivas.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Debate y registro breve escrito en pizarra o rotafolio de las propuestas principales y sus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participación, clarifica conceptos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(usando internet o material impreso) un dato adicional sobre otro sector económico en Colombia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concretos y preguntas guía adicionales durante el trabajo en grupo, y asigna roles específicos para facilitar su participación (lector, anotador, portavoz).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 diciendo, por ejemplo, “Ahora que conocemos los problemas, vamos a pensar en soluciones que podrían ayudar a mejorar la economía en esa comunidad”.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cada estudiante escribir en una hoja tres ideas clave que aprendieron sobre la economía en Colombia y cómo esta afecta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y las comparten con un compañero para comparar.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¿Qué aprendí hoy sobre la economía de Colombia que no sabía antes?</w:t>
      </w:r>
    </w:p>
    <w:p>
      <w:pPr>
        <w:numPr>
          <w:ilvl w:val="0"/>
          <w:numId w:val="8"/>
        </w:numPr>
      </w:pPr>
      <w:r>
        <w:rPr/>
        <w:t xml:space="preserve">¿Cómo puedo aplicar este conocimiento en decisiones diarias o en mi comunidad?</w:t>
      </w:r>
    </w:p>
    <w:p>
      <w:pPr>
        <w:numPr>
          <w:ilvl w:val="0"/>
          <w:numId w:val="8"/>
        </w:numPr>
      </w:pPr>
      <w:r>
        <w:rPr/>
        <w:t xml:space="preserve">¿Qué dificultades encontré al analizar el caso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aclaraciones, destacando el esfuerzo y la comprensión lograda. Señala conexiones entre las ideas expresadas y los objetivos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noticias o situaciones en su entorno relacionadas con la economía y a pensar cómo lo aprendido puede ayudarlos a entender mejor esos hechos.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entrevista a un familiar o vecino sobre qué actividad económica realizan y cómo ven la economía en su comunidad, para compartirlo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como una oportunidad para continuar aprendiendo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con preguntas sobre economía y sectores productivos.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la observación directa del análisis del caso, las propuestas de solución y la argumentación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escrita de ideas clave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sectores económicos en Colombia (Objetivo 1).</w:t>
      </w:r>
    </w:p>
    <w:p>
      <w:pPr>
        <w:numPr>
          <w:ilvl w:val="0"/>
          <w:numId w:val="10"/>
        </w:numPr>
      </w:pPr>
      <w:r>
        <w:rPr/>
        <w:t xml:space="preserve">Habilidad para evaluar problemas económicos y proponer soluciones fundamentadas (Objetivo 2 y 3).</w:t>
      </w:r>
    </w:p>
    <w:p>
      <w:pPr>
        <w:numPr>
          <w:ilvl w:val="0"/>
          <w:numId w:val="10"/>
        </w:numPr>
      </w:pPr>
      <w:r>
        <w:rPr/>
        <w:t xml:space="preserve">Claridad y coherencia en la argumentación durante la puesta en común (Objetivo 4).</w:t>
      </w:r>
    </w:p>
    <w:p>
      <w:pPr>
        <w:numPr>
          <w:ilvl w:val="0"/>
          <w:numId w:val="10"/>
        </w:numPr>
      </w:pPr>
      <w:r>
        <w:rPr/>
        <w:t xml:space="preserve">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el análisis del caso y las propuestas (claridad, pertinencia, fundamentación).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1"/>
        </w:numPr>
      </w:pPr>
      <w:r>
        <w:rPr/>
        <w:t xml:space="preserve">Revisión de síntesis escrita y respuestas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problemas y sectores económicos identificados en el caso.</w:t>
      </w:r>
    </w:p>
    <w:p>
      <w:pPr>
        <w:numPr>
          <w:ilvl w:val="0"/>
          <w:numId w:val="12"/>
        </w:numPr>
      </w:pPr>
      <w:r>
        <w:rPr/>
        <w:t xml:space="preserve">Propuestas escritas de soluciones económicas por grupo.</w:t>
      </w:r>
    </w:p>
    <w:p>
      <w:pPr>
        <w:numPr>
          <w:ilvl w:val="0"/>
          <w:numId w:val="12"/>
        </w:numPr>
      </w:pPr>
      <w:r>
        <w:rPr/>
        <w:t xml:space="preserve">Participación y argumentos en el debate grupal.</w:t>
      </w:r>
    </w:p>
    <w:p>
      <w:pPr>
        <w:numPr>
          <w:ilvl w:val="0"/>
          <w:numId w:val="12"/>
        </w:numPr>
      </w:pPr>
      <w:r>
        <w:rPr/>
        <w:t xml:space="preserve">Resúmenes personales escritos sobre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1EC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F9B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40C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8D6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BFA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5DC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BF6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6E6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A97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42C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B9D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D03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2026-09-25T19:36:47-05:00</dcterms:created>
  <dcterms:modified xsi:type="dcterms:W3CDTF">2026-09-25T19:36:47-05:00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