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y Entendiendo el Conflicto Escolar: Un Proyecto para la Convivencia</w:t>
      </w:r>
    </w:p>
    <w:p/>
    <w:p>
      <w:pPr/>
      <w:r>
        <w:rPr>
          <w:color w:val="666666"/>
          <w:sz w:val="20"/>
          <w:szCs w:val="20"/>
          <w:i w:val="1"/>
          <w:iCs w:val="1"/>
        </w:rPr>
        <w:t xml:space="preserve">Ética y Valores | Competencias Ciudadanas | Aprendizaje Basado en Proyectos</w:t>
      </w:r>
    </w:p>
    <w:p/>
    <w:p>
      <w:pPr/>
      <w:r>
        <w:rPr>
          <w:color w:val="2b6cb0"/>
          <w:sz w:val="28"/>
          <w:szCs w:val="28"/>
          <w:b w:val="1"/>
          <w:bCs w:val="1"/>
        </w:rPr>
        <w:t xml:space="preserve">Descripción</w:t>
      </w:r>
    </w:p>
    <w:p>
      <w:pPr/>
      <w:r>
        <w:rPr/>
        <w:t xml:space="preserve">Este plan de clase está diseñado para que los estudiantes de secundaria comprendan qué es el conflicto escolar, reconociendo y describiendo los diferentes tipos que pueden surgir en su entorno cotidiano. A través de un enfoque práctico y colaborativo basado en la metodología de Aprendizaje Basado en Proyectos, los jóvenes no solo identificarán conflictos, sino que también aprenderán a analizarlos desde diversas perspectivas, fomentando habilidades de comunicación, empatía y resolución pacífica. El propósito es que los estudiantes sean conscientes de cómo los conflictos impactan sus relaciones diarias y cómo pueden contribuir a un ambiente escolar más armonioso. Esta experiencia conecta directamente con su vida real, ya que todos enfrentan situaciones de desacuerdo o tensión, y este conocimiento les ayudará a manejarlas de manera constructiva, fortaleciendo su desarrollo personal y social.</w:t>
      </w:r>
    </w:p>
    <w:p/>
    <w:p>
      <w:pPr/>
      <w:r>
        <w:rPr>
          <w:color w:val="2b6cb0"/>
          <w:sz w:val="28"/>
          <w:szCs w:val="28"/>
          <w:b w:val="1"/>
          <w:bCs w:val="1"/>
        </w:rPr>
        <w:t xml:space="preserve">Objetivos de Aprendizaje</w:t>
      </w:r>
    </w:p>
    <w:p>
      <w:pPr>
        <w:numPr>
          <w:ilvl w:val="0"/>
          <w:numId w:val="1"/>
        </w:numPr>
      </w:pPr>
      <w:r>
        <w:rPr/>
        <w:t xml:space="preserve">Reconocer los diferentes tipos de conflictos que ocurren en el ámbito escolar.</w:t>
      </w:r>
    </w:p>
    <w:p>
      <w:pPr>
        <w:numPr>
          <w:ilvl w:val="0"/>
          <w:numId w:val="1"/>
        </w:numPr>
      </w:pPr>
      <w:r>
        <w:rPr/>
        <w:t xml:space="preserve">Describir las causas y características de los conflictos escolares comunes.</w:t>
      </w:r>
    </w:p>
    <w:p>
      <w:pPr>
        <w:numPr>
          <w:ilvl w:val="0"/>
          <w:numId w:val="1"/>
        </w:numPr>
      </w:pPr>
      <w:r>
        <w:rPr/>
        <w:t xml:space="preserve">Analizar situaciones conflictivas para identificar sus elementos esenciales.</w:t>
      </w:r>
    </w:p>
    <w:p>
      <w:pPr>
        <w:numPr>
          <w:ilvl w:val="0"/>
          <w:numId w:val="1"/>
        </w:numPr>
      </w:pPr>
      <w:r>
        <w:rPr/>
        <w:t xml:space="preserve">Colaborar en grupo para diseñar un producto que represente y explique el conflicto escolar.</w:t>
      </w:r>
    </w:p>
    <w:p>
      <w:pPr>
        <w:numPr>
          <w:ilvl w:val="0"/>
          <w:numId w:val="1"/>
        </w:numPr>
      </w:pPr>
      <w:r>
        <w:rPr/>
        <w:t xml:space="preserve">Reflexionar sobre la importancia de la convivencia pacífica y las estrategias para la resolución de conflictos.</w:t>
      </w:r>
    </w:p>
    <w:p/>
    <w:p>
      <w:pPr/>
      <w:r>
        <w:rPr>
          <w:color w:val="2b6cb0"/>
          <w:sz w:val="28"/>
          <w:szCs w:val="28"/>
          <w:b w:val="1"/>
          <w:bCs w:val="1"/>
        </w:rPr>
        <w:t xml:space="preserve">Recursos Necesarios</w:t>
      </w:r>
    </w:p>
    <w:p>
      <w:pPr>
        <w:numPr>
          <w:ilvl w:val="0"/>
          <w:numId w:val="2"/>
        </w:numPr>
      </w:pPr>
      <w:r>
        <w:rPr/>
        <w:t xml:space="preserve">Video corto (3-4 minutos) sobre ejemplos de conflictos escolares reales (proyector o pantalla, computadora o tablet)</w:t>
      </w:r>
    </w:p>
    <w:p>
      <w:pPr>
        <w:numPr>
          <w:ilvl w:val="0"/>
          <w:numId w:val="2"/>
        </w:numPr>
      </w:pPr>
      <w:r>
        <w:rPr/>
        <w:t xml:space="preserve">Hojas grandes de papel o cartulina (1 por grupo, aproximadamente 6 hojas)</w:t>
      </w:r>
    </w:p>
    <w:p>
      <w:pPr>
        <w:numPr>
          <w:ilvl w:val="0"/>
          <w:numId w:val="2"/>
        </w:numPr>
      </w:pPr>
      <w:r>
        <w:rPr/>
        <w:t xml:space="preserve">Marcadores, plumones de colores (varios por grupo)</w:t>
      </w:r>
    </w:p>
    <w:p>
      <w:pPr>
        <w:numPr>
          <w:ilvl w:val="0"/>
          <w:numId w:val="2"/>
        </w:numPr>
      </w:pPr>
      <w:r>
        <w:rPr/>
        <w:t xml:space="preserve">Tarjetas con ejemplos de conflictos escolares escritos (una por estudiante)</w:t>
      </w:r>
    </w:p>
    <w:p>
      <w:pPr>
        <w:numPr>
          <w:ilvl w:val="0"/>
          <w:numId w:val="2"/>
        </w:numPr>
      </w:pPr>
      <w:r>
        <w:rPr/>
        <w:t xml:space="preserve">Cuadernos o hojas para anotaciones individuales</w:t>
      </w:r>
    </w:p>
    <w:p>
      <w:pPr>
        <w:numPr>
          <w:ilvl w:val="0"/>
          <w:numId w:val="2"/>
        </w:numPr>
      </w:pPr>
      <w:r>
        <w:rPr/>
        <w:t xml:space="preserve">Reloj o cronómetro para gestionar tiempos</w:t>
      </w:r>
    </w:p>
    <w:p>
      <w:pPr>
        <w:numPr>
          <w:ilvl w:val="0"/>
          <w:numId w:val="2"/>
        </w:numPr>
      </w:pPr>
      <w:r>
        <w:rPr/>
        <w:t xml:space="preserve">Pizarra y plumones para el docente</w:t>
      </w:r>
    </w:p>
    <w:p>
      <w:pPr>
        <w:numPr>
          <w:ilvl w:val="0"/>
          <w:numId w:val="2"/>
        </w:numPr>
      </w:pPr>
      <w:r>
        <w:rPr/>
        <w:t xml:space="preserve">Formulario impreso con preguntas guía para análisis de conflictos</w:t>
      </w:r>
    </w:p>
    <w:p/>
    <w:p>
      <w:pPr/>
      <w:r>
        <w:rPr>
          <w:color w:val="2b6cb0"/>
          <w:sz w:val="28"/>
          <w:szCs w:val="28"/>
          <w:b w:val="1"/>
          <w:bCs w:val="1"/>
        </w:rPr>
        <w:t xml:space="preserve">Requisitos Previos</w:t>
      </w:r>
    </w:p>
    <w:p>
      <w:pPr>
        <w:numPr>
          <w:ilvl w:val="0"/>
          <w:numId w:val="3"/>
        </w:numPr>
      </w:pPr>
      <w:r>
        <w:rPr/>
        <w:t xml:space="preserve">Conocimiento básico sobre la convivencia escolar y normas de comportamiento en la escuela.</w:t>
      </w:r>
    </w:p>
    <w:p>
      <w:pPr>
        <w:numPr>
          <w:ilvl w:val="0"/>
          <w:numId w:val="3"/>
        </w:numPr>
      </w:pPr>
      <w:r>
        <w:rPr/>
        <w:t xml:space="preserve">Habilidad para trabajar en equipo y expresar ideas oralmente.</w:t>
      </w:r>
    </w:p>
    <w:p>
      <w:pPr>
        <w:numPr>
          <w:ilvl w:val="0"/>
          <w:numId w:val="3"/>
        </w:numPr>
      </w:pPr>
      <w:r>
        <w:rPr/>
        <w:t xml:space="preserve">Experiencia en identificar emociones propias y ajenas.</w:t>
      </w:r>
    </w:p>
    <w:p>
      <w:pPr>
        <w:numPr>
          <w:ilvl w:val="0"/>
          <w:numId w:val="3"/>
        </w:numPr>
      </w:pPr>
      <w:r>
        <w:rPr/>
        <w:t xml:space="preserve">Capacidad para escuchar y respetar opiniones diferentes.</w:t>
      </w:r>
    </w:p>
    <w:p/>
    <w:p>
      <w:pPr/>
      <w:r>
        <w:rPr>
          <w:color w:val="2b6cb0"/>
          <w:sz w:val="28"/>
          <w:szCs w:val="28"/>
          <w:b w:val="1"/>
          <w:bCs w:val="1"/>
        </w:rPr>
        <w:t xml:space="preserve">Actividades</w:t>
      </w:r>
    </w:p>
    <w:p>
      <w:pPr/>
      <w:r>
        <w:rPr/>
        <w:t xml:space="preserve">Sesión 1: Explorando el Conflicto Escolar y sus TiposFase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concepto de conflicto escolar y entender por qué es importante reconocerlo para mejorar la convivencia en la escuela.</w:t>
      </w:r>
    </w:p>
    <w:p>
      <w:pPr/>
      <w:r>
        <w:rPr>
          <w:b w:val="1"/>
          <w:bCs w:val="1"/>
        </w:rPr>
        <w:t xml:space="preserve">Activación de conocimientos previos:</w:t>
      </w:r>
    </w:p>
    <w:p>
      <w:pPr/>
      <w:r>
        <w:rPr>
          <w:b w:val="1"/>
          <w:bCs w:val="1"/>
        </w:rPr>
        <w:t xml:space="preserve">Docente:</w:t>
      </w:r>
      <w:r>
        <w:rPr/>
        <w:t xml:space="preserve"> "¿Alguna vez han tenido un desacuerdo con un compañero o compañera en la escuela? ¿Qué pasó? ¿Cómo se sintieron?"</w:t>
      </w:r>
    </w:p>
    <w:p>
      <w:pPr/>
      <w:r>
        <w:rPr>
          <w:b w:val="1"/>
          <w:bCs w:val="1"/>
        </w:rPr>
        <w:t xml:space="preserve">Estudiantes:</w:t>
      </w:r>
      <w:r>
        <w:rPr/>
        <w:t xml:space="preserve"> Comparten brevemente una experiencia personal de conflicto escolar en pareja o pequeño grupo.</w:t>
      </w:r>
    </w:p>
    <w:p>
      <w:pPr/>
      <w:r>
        <w:rPr>
          <w:b w:val="1"/>
          <w:bCs w:val="1"/>
        </w:rPr>
        <w:t xml:space="preserve">Motivación y enganche:</w:t>
      </w:r>
    </w:p>
    <w:p>
      <w:pPr/>
      <w:r>
        <w:rPr>
          <w:b w:val="1"/>
          <w:bCs w:val="1"/>
        </w:rPr>
        <w:t xml:space="preserve">Docente:</w:t>
      </w:r>
      <w:r>
        <w:rPr/>
        <w:t xml:space="preserve"> Presenta un dato curioso: "¿Sabían que el 70% de los conflictos en la escuela involucran malentendidos y no agresiones intencionales? Hoy vamos a descubrir cómo identificarlos y manejarlos mejor."</w:t>
      </w:r>
    </w:p>
    <w:p>
      <w:pPr/>
      <w:r>
        <w:rPr>
          <w:b w:val="1"/>
          <w:bCs w:val="1"/>
        </w:rPr>
        <w:t xml:space="preserve">Contextualización:</w:t>
      </w:r>
    </w:p>
    <w:p>
      <w:pPr/>
      <w:r>
        <w:rPr>
          <w:b w:val="1"/>
          <w:bCs w:val="1"/>
        </w:rPr>
        <w:t xml:space="preserve">Docente:</w:t>
      </w:r>
      <w:r>
        <w:rPr/>
        <w:t xml:space="preserve"> "Los conflictos son parte normal de nuestra vida diaria, especialmente en la escuela donde convivimos con muchas personas. Reconocerlos nos ayuda a convivir mejor y a crear espacios donde todos nos sintamos seguros y respetados."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que existen diferentes tipos de conflictos (intrapersonales, interpersonales, grupales) y que surgen por causas variadas como malos entendidos, diferencias de opinión o problemas personales.</w:t>
      </w:r>
    </w:p>
    <w:p>
      <w:pPr/>
      <w:r>
        <w:rPr>
          <w:b w:val="1"/>
          <w:bCs w:val="1"/>
        </w:rPr>
        <w:t xml:space="preserve">Actividad 1: Video y debate inicial</w:t>
      </w:r>
    </w:p>
    <w:p>
      <w:pPr>
        <w:numPr>
          <w:ilvl w:val="0"/>
          <w:numId w:val="4"/>
        </w:numPr>
      </w:pPr>
      <w:r>
        <w:rPr>
          <w:b w:val="1"/>
          <w:bCs w:val="1"/>
        </w:rPr>
        <w:t xml:space="preserve">Objetivo:</w:t>
      </w:r>
      <w:r>
        <w:rPr/>
        <w:t xml:space="preserve"> Reconocer tipos y causas de conflictos escolares.</w:t>
      </w:r>
    </w:p>
    <w:p>
      <w:pPr>
        <w:numPr>
          <w:ilvl w:val="0"/>
          <w:numId w:val="4"/>
        </w:numPr>
      </w:pPr>
      <w:r>
        <w:rPr>
          <w:b w:val="1"/>
          <w:bCs w:val="1"/>
        </w:rPr>
        <w:t xml:space="preserve">Instrucciones:</w:t>
      </w:r>
    </w:p>
    <w:p>
      <w:pPr>
        <w:numPr>
          <w:ilvl w:val="1"/>
          <w:numId w:val="4"/>
        </w:numPr>
      </w:pPr>
      <w:r>
        <w:rPr/>
        <w:t xml:space="preserve">El docente presenta un video corto con ejemplos de conflictos en la escuela.</w:t>
      </w:r>
    </w:p>
    <w:p>
      <w:pPr>
        <w:numPr>
          <w:ilvl w:val="1"/>
          <w:numId w:val="4"/>
        </w:numPr>
      </w:pPr>
      <w:r>
        <w:rPr/>
        <w:t xml:space="preserve">Después del video, en plenaria, el docente pregunta: "¿Qué tipos de conflictos vieron? ¿Qué causó esos conflictos?"</w:t>
      </w:r>
    </w:p>
    <w:p>
      <w:pPr>
        <w:numPr>
          <w:ilvl w:val="1"/>
          <w:numId w:val="4"/>
        </w:numPr>
      </w:pPr>
      <w:r>
        <w:rPr/>
        <w:t xml:space="preserve">Se anotan en la pizarra las respuestas de los estudiantes para construir un mapa inicial de tipos de conflictos.</w:t>
      </w:r>
    </w:p>
    <w:p>
      <w:pPr>
        <w:numPr>
          <w:ilvl w:val="0"/>
          <w:numId w:val="4"/>
        </w:numPr>
      </w:pPr>
      <w:r>
        <w:rPr>
          <w:b w:val="1"/>
          <w:bCs w:val="1"/>
        </w:rPr>
        <w:t xml:space="preserve">Organización:</w:t>
      </w:r>
      <w:r>
        <w:rPr/>
        <w:t xml:space="preserve"> Plenaria</w:t>
      </w:r>
    </w:p>
    <w:p>
      <w:pPr>
        <w:numPr>
          <w:ilvl w:val="0"/>
          <w:numId w:val="4"/>
        </w:numPr>
      </w:pPr>
      <w:r>
        <w:rPr>
          <w:b w:val="1"/>
          <w:bCs w:val="1"/>
        </w:rPr>
        <w:t xml:space="preserve">Producto:</w:t>
      </w:r>
      <w:r>
        <w:rPr/>
        <w:t xml:space="preserve"> Mapa colectivo en la pizarra con tipos y causas de conflictos.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Facilita el video, promueve la participación, guía con preguntas específicas para clarificar conceptos.</w:t>
      </w:r>
    </w:p>
    <w:p>
      <w:pPr/>
      <w:r>
        <w:rPr>
          <w:b w:val="1"/>
          <w:bCs w:val="1"/>
        </w:rPr>
        <w:t xml:space="preserve">Actividad 2: Clasificando conflictos</w:t>
      </w:r>
    </w:p>
    <w:p>
      <w:pPr>
        <w:numPr>
          <w:ilvl w:val="0"/>
          <w:numId w:val="5"/>
        </w:numPr>
      </w:pPr>
      <w:r>
        <w:rPr>
          <w:b w:val="1"/>
          <w:bCs w:val="1"/>
        </w:rPr>
        <w:t xml:space="preserve">Objetivo:</w:t>
      </w:r>
      <w:r>
        <w:rPr/>
        <w:t xml:space="preserve"> Describir y clasificar diferentes conflictos escolares.</w:t>
      </w:r>
    </w:p>
    <w:p>
      <w:pPr>
        <w:numPr>
          <w:ilvl w:val="0"/>
          <w:numId w:val="5"/>
        </w:numPr>
      </w:pPr>
      <w:r>
        <w:rPr>
          <w:b w:val="1"/>
          <w:bCs w:val="1"/>
        </w:rPr>
        <w:t xml:space="preserve">Instrucciones:</w:t>
      </w:r>
    </w:p>
    <w:p>
      <w:pPr>
        <w:numPr>
          <w:ilvl w:val="1"/>
          <w:numId w:val="5"/>
        </w:numPr>
      </w:pPr>
      <w:r>
        <w:rPr/>
        <w:t xml:space="preserve">El docente reparte tarjetas con ejemplos breves de conflictos escolares (por ejemplo, una pelea, un malentendido, exclusión en grupo, etc.).</w:t>
      </w:r>
    </w:p>
    <w:p>
      <w:pPr>
        <w:numPr>
          <w:ilvl w:val="1"/>
          <w:numId w:val="5"/>
        </w:numPr>
      </w:pPr>
      <w:r>
        <w:rPr/>
        <w:t xml:space="preserve">En grupos de 3-4, los estudiantes leen las tarjetas y clasifican cada ejemplo según el tipo de conflicto (intrapersonal, interpersonal o grupal) y su posible causa.</w:t>
      </w:r>
    </w:p>
    <w:p>
      <w:pPr>
        <w:numPr>
          <w:ilvl w:val="1"/>
          <w:numId w:val="5"/>
        </w:numPr>
      </w:pPr>
      <w:r>
        <w:rPr/>
        <w:t xml:space="preserve">Discuten y llegan a un acuerdo para presentar un ejemplo al resto de la clase.</w:t>
      </w:r>
    </w:p>
    <w:p>
      <w:pPr>
        <w:numPr>
          <w:ilvl w:val="0"/>
          <w:numId w:val="5"/>
        </w:numPr>
      </w:pPr>
      <w:r>
        <w:rPr>
          <w:b w:val="1"/>
          <w:bCs w:val="1"/>
        </w:rPr>
        <w:t xml:space="preserve">Organización:</w:t>
      </w:r>
      <w:r>
        <w:rPr/>
        <w:t xml:space="preserve"> Grupos pequeños (3-4 estudiantes)</w:t>
      </w:r>
    </w:p>
    <w:p>
      <w:pPr>
        <w:numPr>
          <w:ilvl w:val="0"/>
          <w:numId w:val="5"/>
        </w:numPr>
      </w:pPr>
      <w:r>
        <w:rPr>
          <w:b w:val="1"/>
          <w:bCs w:val="1"/>
        </w:rPr>
        <w:t xml:space="preserve">Producto:</w:t>
      </w:r>
      <w:r>
        <w:rPr/>
        <w:t xml:space="preserve"> Clasificación escrita y explicación oral de un conflicto.</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Circula entre grupos, formula preguntas guía ("¿Por qué creen que este es un conflicto interpersonal?"), ayuda a clarificar dudas.</w:t>
      </w:r>
    </w:p>
    <w:p>
      <w:pPr/>
      <w:r>
        <w:rPr>
          <w:b w:val="1"/>
          <w:bCs w:val="1"/>
        </w:rPr>
        <w:t xml:space="preserve">Diferenciación:</w:t>
      </w:r>
    </w:p>
    <w:p>
      <w:pPr>
        <w:numPr>
          <w:ilvl w:val="0"/>
          <w:numId w:val="6"/>
        </w:numPr>
      </w:pPr>
      <w:r>
        <w:rPr/>
        <w:t xml:space="preserve">Para estudiantes que terminan antes: Elaborar una lista con posibles soluciones pacíficas para el conflicto que presenten.</w:t>
      </w:r>
    </w:p>
    <w:p>
      <w:pPr>
        <w:numPr>
          <w:ilvl w:val="0"/>
          <w:numId w:val="6"/>
        </w:numPr>
      </w:pPr>
      <w:r>
        <w:rPr/>
        <w:t xml:space="preserve">Para estudiantes que necesitan más apoyo: Trabajar en parejas con ayuda visual (dibujos o esquemas) para clasificar los conflictos.</w:t>
      </w:r>
    </w:p>
    <w:p>
      <w:pPr/>
      <w:r>
        <w:rPr>
          <w:b w:val="1"/>
          <w:bCs w:val="1"/>
        </w:rPr>
        <w:t xml:space="preserve">Transición:</w:t>
      </w:r>
    </w:p>
    <w:p>
      <w:pPr/>
      <w:r>
        <w:rPr>
          <w:b w:val="1"/>
          <w:bCs w:val="1"/>
        </w:rPr>
        <w:t xml:space="preserve">Docente:</w:t>
      </w:r>
      <w:r>
        <w:rPr/>
        <w:t xml:space="preserve"> "Ahora que sabemos qué tipos de conflictos existen y cómo reconocerlos, en la siguiente sesión trabajaremos en un proyecto para mostrar todo lo aprendido y pensar en soluciones para mejorar nuestra convivencia."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plenaria, cada grupo comparte brevemente el conflicto que clasificó y cómo lo identificaron.</w:t>
      </w:r>
    </w:p>
    <w:p>
      <w:pPr/>
      <w:r>
        <w:rPr>
          <w:b w:val="1"/>
          <w:bCs w:val="1"/>
        </w:rPr>
        <w:t xml:space="preserve">Reflexión metacognitiva:</w:t>
      </w:r>
    </w:p>
    <w:p>
      <w:pPr>
        <w:numPr>
          <w:ilvl w:val="0"/>
          <w:numId w:val="7"/>
        </w:numPr>
      </w:pPr>
      <w:r>
        <w:rPr/>
        <w:t xml:space="preserve">¿Qué nuevo aprendí hoy sobre los conflictos en la escuela?</w:t>
      </w:r>
    </w:p>
    <w:p>
      <w:pPr>
        <w:numPr>
          <w:ilvl w:val="0"/>
          <w:numId w:val="7"/>
        </w:numPr>
      </w:pPr>
      <w:r>
        <w:rPr/>
        <w:t xml:space="preserve">¿Por qué es importante reconocer los diferentes tipos de conflictos?</w:t>
      </w:r>
    </w:p>
    <w:p>
      <w:pPr>
        <w:numPr>
          <w:ilvl w:val="0"/>
          <w:numId w:val="7"/>
        </w:numPr>
      </w:pPr>
      <w:r>
        <w:rPr/>
        <w:t xml:space="preserve">¿Cómo puedo usar este conocimiento en mi vida diaria dentro de la escuela?</w:t>
      </w:r>
    </w:p>
    <w:p>
      <w:pPr/>
      <w:r>
        <w:rPr>
          <w:b w:val="1"/>
          <w:bCs w:val="1"/>
        </w:rPr>
        <w:t xml:space="preserve">Retroalimentación:</w:t>
      </w:r>
    </w:p>
    <w:p>
      <w:pPr/>
      <w:r>
        <w:rPr>
          <w:b w:val="1"/>
          <w:bCs w:val="1"/>
        </w:rPr>
        <w:t xml:space="preserve">Docente:</w:t>
      </w:r>
      <w:r>
        <w:rPr/>
        <w:t xml:space="preserve"> Ofrece comentarios positivos sobre las participaciones, aclara dudas y resalta la importancia de la colaboración.</w:t>
      </w:r>
    </w:p>
    <w:p>
      <w:pPr/>
      <w:r>
        <w:rPr>
          <w:b w:val="1"/>
          <w:bCs w:val="1"/>
        </w:rPr>
        <w:t xml:space="preserve">Transferencia:</w:t>
      </w:r>
    </w:p>
    <w:p>
      <w:pPr/>
      <w:r>
        <w:rPr>
          <w:b w:val="1"/>
          <w:bCs w:val="1"/>
        </w:rPr>
        <w:t xml:space="preserve">Docente:</w:t>
      </w:r>
      <w:r>
        <w:rPr/>
        <w:t xml:space="preserve"> Invita a los estudiantes a observar durante la semana diferentes conflictos que ocurran en la escuela y anotarlos para la próxima sesión.</w:t>
      </w:r>
    </w:p>
    <w:p>
      <w:pPr/>
      <w:r>
        <w:rPr/>
        <w:t xml:space="preserve">Sesión 2: Creando Soluciones y Explicando el Conflicto EscolarFase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sobre tipos de conflictos y preparar a los estudiantes para crear un producto que explique el conflicto escolar y sus soluciones.</w:t>
      </w:r>
    </w:p>
    <w:p>
      <w:pPr/>
      <w:r>
        <w:rPr>
          <w:b w:val="1"/>
          <w:bCs w:val="1"/>
        </w:rPr>
        <w:t xml:space="preserve">Activación de conocimientos previos:</w:t>
      </w:r>
    </w:p>
    <w:p>
      <w:pPr/>
      <w:r>
        <w:rPr>
          <w:b w:val="1"/>
          <w:bCs w:val="1"/>
        </w:rPr>
        <w:t xml:space="preserve">Docente:</w:t>
      </w:r>
      <w:r>
        <w:rPr/>
        <w:t xml:space="preserve"> "¿Qué conflictos observaron en la escuela esta semana? ¿Pueden compartir algún ejemplo y decir qué tipo de conflicto es?"</w:t>
      </w:r>
    </w:p>
    <w:p>
      <w:pPr/>
      <w:r>
        <w:rPr>
          <w:b w:val="1"/>
          <w:bCs w:val="1"/>
        </w:rPr>
        <w:t xml:space="preserve">Estudiantes:</w:t>
      </w:r>
      <w:r>
        <w:rPr/>
        <w:t xml:space="preserve"> Comparten sus observaciones breves en plenaria.</w:t>
      </w:r>
    </w:p>
    <w:p>
      <w:pPr/>
      <w:r>
        <w:rPr>
          <w:b w:val="1"/>
          <w:bCs w:val="1"/>
        </w:rPr>
        <w:t xml:space="preserve">Motivación y enganche:</w:t>
      </w:r>
    </w:p>
    <w:p>
      <w:pPr/>
      <w:r>
        <w:rPr>
          <w:b w:val="1"/>
          <w:bCs w:val="1"/>
        </w:rPr>
        <w:t xml:space="preserve">Docente:</w:t>
      </w:r>
      <w:r>
        <w:rPr/>
        <w:t xml:space="preserve"> Presenta un reto: "Vamos a crear un cartel o afiche para ayudar a otros estudiantes a entender qué es un conflicto escolar y cómo pueden resolverlo de forma pacífica."</w:t>
      </w:r>
    </w:p>
    <w:p>
      <w:pPr/>
      <w:r>
        <w:rPr>
          <w:b w:val="1"/>
          <w:bCs w:val="1"/>
        </w:rPr>
        <w:t xml:space="preserve">Contextualización:</w:t>
      </w:r>
    </w:p>
    <w:p>
      <w:pPr/>
      <w:r>
        <w:rPr>
          <w:b w:val="1"/>
          <w:bCs w:val="1"/>
        </w:rPr>
        <w:t xml:space="preserve">Docente:</w:t>
      </w:r>
      <w:r>
        <w:rPr/>
        <w:t xml:space="preserve"> "Este producto que vamos a hacer puede ayudar a mejorar la convivencia en nuestra escuela y a que todos podamos vivir mejor juntos."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Recuerda brevemente los tipos de conflictos y enfatiza la importancia de la empatía y la comunicación para resolverlos.</w:t>
      </w:r>
    </w:p>
    <w:p>
      <w:pPr/>
      <w:r>
        <w:rPr>
          <w:b w:val="1"/>
          <w:bCs w:val="1"/>
        </w:rPr>
        <w:t xml:space="preserve">Actividad 1: Planeación del Producto Visual</w:t>
      </w:r>
    </w:p>
    <w:p>
      <w:pPr>
        <w:numPr>
          <w:ilvl w:val="0"/>
          <w:numId w:val="8"/>
        </w:numPr>
      </w:pPr>
      <w:r>
        <w:rPr>
          <w:b w:val="1"/>
          <w:bCs w:val="1"/>
        </w:rPr>
        <w:t xml:space="preserve">Objetivo:</w:t>
      </w:r>
      <w:r>
        <w:rPr/>
        <w:t xml:space="preserve"> Organizar y sintetizar la información para crear un afiche explicativo.</w:t>
      </w:r>
    </w:p>
    <w:p>
      <w:pPr>
        <w:numPr>
          <w:ilvl w:val="0"/>
          <w:numId w:val="8"/>
        </w:numPr>
      </w:pPr>
      <w:r>
        <w:rPr>
          <w:b w:val="1"/>
          <w:bCs w:val="1"/>
        </w:rPr>
        <w:t xml:space="preserve">Instrucciones:</w:t>
      </w:r>
    </w:p>
    <w:p>
      <w:pPr>
        <w:numPr>
          <w:ilvl w:val="1"/>
          <w:numId w:val="8"/>
        </w:numPr>
      </w:pPr>
      <w:r>
        <w:rPr/>
        <w:t xml:space="preserve">En grupos de 4, los estudiantes eligen los tipos de conflicto que quieren explicar en su cartel.</w:t>
      </w:r>
    </w:p>
    <w:p>
      <w:pPr>
        <w:numPr>
          <w:ilvl w:val="1"/>
          <w:numId w:val="8"/>
        </w:numPr>
      </w:pPr>
      <w:r>
        <w:rPr/>
        <w:t xml:space="preserve">Utilizan las notas y la información de la sesión anterior para decidir qué causas, ejemplos y soluciones incluirán.</w:t>
      </w:r>
    </w:p>
    <w:p>
      <w:pPr>
        <w:numPr>
          <w:ilvl w:val="1"/>
          <w:numId w:val="8"/>
        </w:numPr>
      </w:pPr>
      <w:r>
        <w:rPr/>
        <w:t xml:space="preserve">Hacen un boceto preliminar en hojas simples para planificar el diseño y contenido.</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Boceto del afiche con contenido organizado.</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Asesora a los grupos, formula preguntas para profundizar ("¿Cómo pueden explicar este conflicto para que todos lo entiendan?") y supervisa el trabajo colaborativo.</w:t>
      </w:r>
    </w:p>
    <w:p>
      <w:pPr/>
      <w:r>
        <w:rPr>
          <w:b w:val="1"/>
          <w:bCs w:val="1"/>
        </w:rPr>
        <w:t xml:space="preserve">Actividad 2: Creación del Afiche</w:t>
      </w:r>
    </w:p>
    <w:p>
      <w:pPr>
        <w:numPr>
          <w:ilvl w:val="0"/>
          <w:numId w:val="9"/>
        </w:numPr>
      </w:pPr>
      <w:r>
        <w:rPr>
          <w:b w:val="1"/>
          <w:bCs w:val="1"/>
        </w:rPr>
        <w:t xml:space="preserve">Objetivo:</w:t>
      </w:r>
      <w:r>
        <w:rPr/>
        <w:t xml:space="preserve"> Diseñar un afiche que explique el conflicto escolar y proponga soluciones pacíficas.</w:t>
      </w:r>
    </w:p>
    <w:p>
      <w:pPr>
        <w:numPr>
          <w:ilvl w:val="0"/>
          <w:numId w:val="9"/>
        </w:numPr>
      </w:pPr>
      <w:r>
        <w:rPr>
          <w:b w:val="1"/>
          <w:bCs w:val="1"/>
        </w:rPr>
        <w:t xml:space="preserve">Instrucciones:</w:t>
      </w:r>
    </w:p>
    <w:p>
      <w:pPr>
        <w:numPr>
          <w:ilvl w:val="1"/>
          <w:numId w:val="9"/>
        </w:numPr>
      </w:pPr>
      <w:r>
        <w:rPr/>
        <w:t xml:space="preserve">Usan cartulina y marcadores para plasmar el contenido planeado: título, definición, tipos de conflicto, causas, ejemplos y estrategias de resolución.</w:t>
      </w:r>
    </w:p>
    <w:p>
      <w:pPr>
        <w:numPr>
          <w:ilvl w:val="1"/>
          <w:numId w:val="9"/>
        </w:numPr>
      </w:pPr>
      <w:r>
        <w:rPr/>
        <w:t xml:space="preserve">Incorporan dibujos o símbolos para hacer el afiche atractivo y claro.</w:t>
      </w:r>
    </w:p>
    <w:p>
      <w:pPr>
        <w:numPr>
          <w:ilvl w:val="1"/>
          <w:numId w:val="9"/>
        </w:numPr>
      </w:pPr>
      <w:r>
        <w:rPr/>
        <w:t xml:space="preserve">Preparan una breve explicación oral del afiche para presentar al grupo.</w:t>
      </w:r>
    </w:p>
    <w:p>
      <w:pPr>
        <w:numPr>
          <w:ilvl w:val="0"/>
          <w:numId w:val="9"/>
        </w:numPr>
      </w:pPr>
      <w:r>
        <w:rPr>
          <w:b w:val="1"/>
          <w:bCs w:val="1"/>
        </w:rPr>
        <w:t xml:space="preserve">Organización:</w:t>
      </w:r>
      <w:r>
        <w:rPr/>
        <w:t xml:space="preserve"> Grupos de 4 estudiantes</w:t>
      </w:r>
    </w:p>
    <w:p>
      <w:pPr>
        <w:numPr>
          <w:ilvl w:val="0"/>
          <w:numId w:val="9"/>
        </w:numPr>
      </w:pPr>
      <w:r>
        <w:rPr>
          <w:b w:val="1"/>
          <w:bCs w:val="1"/>
        </w:rPr>
        <w:t xml:space="preserve">Producto:</w:t>
      </w:r>
      <w:r>
        <w:rPr/>
        <w:t xml:space="preserve"> Afiche terminado y presentación oral breve.</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Supervisa, apoya en aspectos de diseño o contenido, fomenta la participación equitativa y anima a los estudiantes a respetar tiempos.</w:t>
      </w:r>
    </w:p>
    <w:p>
      <w:pPr/>
      <w:r>
        <w:rPr>
          <w:b w:val="1"/>
          <w:bCs w:val="1"/>
        </w:rPr>
        <w:t xml:space="preserve">Diferenciación:</w:t>
      </w:r>
    </w:p>
    <w:p>
      <w:pPr>
        <w:numPr>
          <w:ilvl w:val="0"/>
          <w:numId w:val="10"/>
        </w:numPr>
      </w:pPr>
      <w:r>
        <w:rPr/>
        <w:t xml:space="preserve">Para estudiantes que terminan antes: Ayudan a otros grupos con ideas para mejorar el contenido o el diseño.</w:t>
      </w:r>
    </w:p>
    <w:p>
      <w:pPr>
        <w:numPr>
          <w:ilvl w:val="0"/>
          <w:numId w:val="10"/>
        </w:numPr>
      </w:pPr>
      <w:r>
        <w:rPr/>
        <w:t xml:space="preserve">Para estudiantes que necesitan más apoyo: Se les asigna un rol específico (por ejemplo, dibujante o encargado de escribir) y se les brinda apoyo individual.</w:t>
      </w:r>
    </w:p>
    <w:p>
      <w:pPr/>
      <w:r>
        <w:rPr>
          <w:b w:val="1"/>
          <w:bCs w:val="1"/>
        </w:rPr>
        <w:t xml:space="preserve">Transición:</w:t>
      </w:r>
    </w:p>
    <w:p>
      <w:pPr/>
      <w:r>
        <w:rPr>
          <w:b w:val="1"/>
          <w:bCs w:val="1"/>
        </w:rPr>
        <w:t xml:space="preserve">Docente:</w:t>
      </w:r>
      <w:r>
        <w:rPr/>
        <w:t xml:space="preserve"> "Ahora que tenemos nuestros afiches, vamos a compartirlos para que todos aprendamos y reflexionemos sobre cómo manejar los conflictos."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Presentación rápida de cada grupo mostrando su afiche y explicando los puntos clave.</w:t>
      </w:r>
    </w:p>
    <w:p>
      <w:pPr/>
      <w:r>
        <w:rPr>
          <w:b w:val="1"/>
          <w:bCs w:val="1"/>
        </w:rPr>
        <w:t xml:space="preserve">Reflexión metacognitiva:</w:t>
      </w:r>
    </w:p>
    <w:p>
      <w:pPr>
        <w:numPr>
          <w:ilvl w:val="0"/>
          <w:numId w:val="11"/>
        </w:numPr>
      </w:pPr>
      <w:r>
        <w:rPr/>
        <w:t xml:space="preserve">¿Qué aprendí sobre los tipos de conflictos y sus causas?</w:t>
      </w:r>
    </w:p>
    <w:p>
      <w:pPr>
        <w:numPr>
          <w:ilvl w:val="0"/>
          <w:numId w:val="11"/>
        </w:numPr>
      </w:pPr>
      <w:r>
        <w:rPr/>
        <w:t xml:space="preserve">¿Cómo creo que podemos ayudar a resolver los conflictos en nuestra escuela?</w:t>
      </w:r>
    </w:p>
    <w:p>
      <w:pPr>
        <w:numPr>
          <w:ilvl w:val="0"/>
          <w:numId w:val="11"/>
        </w:numPr>
      </w:pPr>
      <w:r>
        <w:rPr/>
        <w:t xml:space="preserve">¿Qué fue lo más importante que aprendí con este proyecto?</w:t>
      </w:r>
    </w:p>
    <w:p>
      <w:pPr/>
      <w:r>
        <w:rPr>
          <w:b w:val="1"/>
          <w:bCs w:val="1"/>
        </w:rPr>
        <w:t xml:space="preserve">Retroalimentación:</w:t>
      </w:r>
    </w:p>
    <w:p>
      <w:pPr/>
      <w:r>
        <w:rPr>
          <w:b w:val="1"/>
          <w:bCs w:val="1"/>
        </w:rPr>
        <w:t xml:space="preserve">Docente:</w:t>
      </w:r>
      <w:r>
        <w:rPr/>
        <w:t xml:space="preserve"> Felicita el esfuerzo y creatividad, señala aspectos positivos de cada afiche, sugiere ideas para seguir mejorando la convivencia.</w:t>
      </w:r>
    </w:p>
    <w:p>
      <w:pPr/>
      <w:r>
        <w:rPr>
          <w:b w:val="1"/>
          <w:bCs w:val="1"/>
        </w:rPr>
        <w:t xml:space="preserve">Transferencia:</w:t>
      </w:r>
    </w:p>
    <w:p>
      <w:pPr/>
      <w:r>
        <w:rPr>
          <w:b w:val="1"/>
          <w:bCs w:val="1"/>
        </w:rPr>
        <w:t xml:space="preserve">Docente:</w:t>
      </w:r>
      <w:r>
        <w:rPr/>
        <w:t xml:space="preserve"> Invita a colocar los afiches en lugares visibles de la escuela para que todos puedan aprender y a compartir la información con familias y amigos.</w:t>
      </w:r>
    </w:p>
    <w:p>
      <w:pPr/>
      <w:r>
        <w:rPr>
          <w:b w:val="1"/>
          <w:bCs w:val="1"/>
        </w:rPr>
        <w:t xml:space="preserve">Tarea o reto:</w:t>
      </w:r>
    </w:p>
    <w:p>
      <w:pPr/>
      <w:r>
        <w:rPr/>
        <w:t xml:space="preserve">Observar durante la semana algún conflicto y aplicar una de las estrategias aprendidas para intentar resolverlo o ayudar a resolverlo; luego, escribir una breve reflexión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Al inicio de la primera sesión, mediante la pregunta detonadora para conocer experiencias previas.</w:t>
      </w:r>
    </w:p>
    <w:p>
      <w:pPr>
        <w:numPr>
          <w:ilvl w:val="0"/>
          <w:numId w:val="12"/>
        </w:numPr>
      </w:pPr>
      <w:r>
        <w:rPr>
          <w:b w:val="1"/>
          <w:bCs w:val="1"/>
        </w:rPr>
        <w:t xml:space="preserve">Formativa:</w:t>
      </w:r>
      <w:r>
        <w:rPr/>
        <w:t xml:space="preserve"> Durante las actividades de clasificación de conflictos y creación del afiche, observando la participación, comprensión y colaboración.</w:t>
      </w:r>
    </w:p>
    <w:p>
      <w:pPr>
        <w:numPr>
          <w:ilvl w:val="0"/>
          <w:numId w:val="12"/>
        </w:numPr>
      </w:pPr>
      <w:r>
        <w:rPr>
          <w:b w:val="1"/>
          <w:bCs w:val="1"/>
        </w:rPr>
        <w:t xml:space="preserve">Sumativa:</w:t>
      </w:r>
      <w:r>
        <w:rPr/>
        <w:t xml:space="preserve"> En la presentación final del afiche y reflexión metacognitiva para evaluar la comprensión global y aplicación del aprendizaje.</w:t>
      </w:r>
    </w:p>
    <w:p>
      <w:pPr/>
      <w:r>
        <w:rPr>
          <w:b w:val="1"/>
          <w:bCs w:val="1"/>
        </w:rPr>
        <w:t xml:space="preserve">Criterios de evaluación:</w:t>
      </w:r>
    </w:p>
    <w:p>
      <w:pPr>
        <w:numPr>
          <w:ilvl w:val="0"/>
          <w:numId w:val="13"/>
        </w:numPr>
      </w:pPr>
      <w:r>
        <w:rPr/>
        <w:t xml:space="preserve">Identifica correctamente los tipos de conflictos escolares (Objetivo 1).</w:t>
      </w:r>
    </w:p>
    <w:p>
      <w:pPr>
        <w:numPr>
          <w:ilvl w:val="0"/>
          <w:numId w:val="13"/>
        </w:numPr>
      </w:pPr>
      <w:r>
        <w:rPr/>
        <w:t xml:space="preserve">Describe causas y características de los conflictos con claridad (Objetivo 2).</w:t>
      </w:r>
    </w:p>
    <w:p>
      <w:pPr>
        <w:numPr>
          <w:ilvl w:val="0"/>
          <w:numId w:val="13"/>
        </w:numPr>
      </w:pPr>
      <w:r>
        <w:rPr/>
        <w:t xml:space="preserve">Analiza y clasifica ejemplos de conflictos en grupo (Objetivo 3).</w:t>
      </w:r>
    </w:p>
    <w:p>
      <w:pPr>
        <w:numPr>
          <w:ilvl w:val="0"/>
          <w:numId w:val="13"/>
        </w:numPr>
      </w:pPr>
      <w:r>
        <w:rPr/>
        <w:t xml:space="preserve">Colabora efectivamente en la creación del afiche (Objetivo 4).</w:t>
      </w:r>
    </w:p>
    <w:p>
      <w:pPr>
        <w:numPr>
          <w:ilvl w:val="0"/>
          <w:numId w:val="13"/>
        </w:numPr>
      </w:pPr>
      <w:r>
        <w:rPr/>
        <w:t xml:space="preserve">Reflexiona sobre la importancia de la convivencia pacífica y estrategias de resolución (Objetivo 5).</w:t>
      </w:r>
    </w:p>
    <w:p>
      <w:pPr/>
      <w:r>
        <w:rPr>
          <w:b w:val="1"/>
          <w:bCs w:val="1"/>
        </w:rPr>
        <w:t xml:space="preserve">Instrumentos sugeridos:</w:t>
      </w:r>
    </w:p>
    <w:p>
      <w:pPr>
        <w:numPr>
          <w:ilvl w:val="0"/>
          <w:numId w:val="14"/>
        </w:numPr>
      </w:pPr>
      <w:r>
        <w:rPr/>
        <w:t xml:space="preserve">Lista de cotejo para participación y trabajo en grupo.</w:t>
      </w:r>
    </w:p>
    <w:p>
      <w:pPr>
        <w:numPr>
          <w:ilvl w:val="0"/>
          <w:numId w:val="14"/>
        </w:numPr>
      </w:pPr>
      <w:r>
        <w:rPr/>
        <w:t xml:space="preserve">Rúbrica para evaluar el afiche (claridad, contenido, creatividad, presentación).</w:t>
      </w:r>
    </w:p>
    <w:p>
      <w:pPr>
        <w:numPr>
          <w:ilvl w:val="0"/>
          <w:numId w:val="14"/>
        </w:numPr>
      </w:pPr>
      <w:r>
        <w:rPr/>
        <w:t xml:space="preserve">Encuesta o autoevaluación para reflexión personal.</w:t>
      </w:r>
    </w:p>
    <w:p>
      <w:pPr>
        <w:numPr>
          <w:ilvl w:val="0"/>
          <w:numId w:val="14"/>
        </w:numPr>
      </w:pPr>
      <w:r>
        <w:rPr/>
        <w:t xml:space="preserve">Observación directa durante actividades.</w:t>
      </w:r>
    </w:p>
    <w:p>
      <w:pPr/>
      <w:r>
        <w:rPr>
          <w:b w:val="1"/>
          <w:bCs w:val="1"/>
        </w:rPr>
        <w:t xml:space="preserve">Evidencias de aprendizaje:</w:t>
      </w:r>
    </w:p>
    <w:p>
      <w:pPr>
        <w:numPr>
          <w:ilvl w:val="0"/>
          <w:numId w:val="15"/>
        </w:numPr>
      </w:pPr>
      <w:r>
        <w:rPr/>
        <w:t xml:space="preserve">Mapa colectivo de tipos y causas de conflictos.</w:t>
      </w:r>
    </w:p>
    <w:p>
      <w:pPr>
        <w:numPr>
          <w:ilvl w:val="0"/>
          <w:numId w:val="15"/>
        </w:numPr>
      </w:pPr>
      <w:r>
        <w:rPr/>
        <w:t xml:space="preserve">Tarjetas clasificadas y explicación oral en grupo.</w:t>
      </w:r>
    </w:p>
    <w:p>
      <w:pPr>
        <w:numPr>
          <w:ilvl w:val="0"/>
          <w:numId w:val="15"/>
        </w:numPr>
      </w:pPr>
      <w:r>
        <w:rPr/>
        <w:t xml:space="preserve">Afiche explicativo con presentación oral.</w:t>
      </w:r>
    </w:p>
    <w:p>
      <w:pPr>
        <w:numPr>
          <w:ilvl w:val="0"/>
          <w:numId w:val="15"/>
        </w:numPr>
      </w:pPr>
      <w:r>
        <w:rPr/>
        <w:t xml:space="preserve">Reflexión escrita sobre la experiencia y aplicación de estrategias.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nuestra vida diaria dentro de la escuela, es común que en algún momento experimentemos desacuerdos o situaciones que nos generan tensión con nuestros compañeros, profesores o incluso familiares. Estos momentos, conocidos como conflictos, pueden surgir por diferentes razones: desde malentendidos, diferencias de opinión, hasta problemas de comunicación o respeto.</w:t>
      </w:r>
    </w:p>
    <w:p>
      <w:pPr/>
      <w:r>
        <w:rPr/>
        <w:t xml:space="preserve">Por ejemplo, tal vez hayas sentido alguna vez que no te escuchan en clase, o que un amigo se molestó contigo por algo que dijiste sin querer. Incluso en redes sociales, donde muchos estudiantes interactúan hoy en día, pueden surgir discusiones que afectan el ambiente escolar. Según estudios recientes, más del 60% de los estudiantes han experimentado algún tipo de conflicto con sus compañeros en el último año, lo que muestra que estos son parte importante de nuestras relaciones cotidianas.</w:t>
      </w:r>
    </w:p>
    <w:p>
      <w:pPr/>
      <w:r>
        <w:rPr/>
        <w:t xml:space="preserve">Este proyecto nos invita a descubrir qué tipos de conflictos existen en la escuela, cómo se originan y de qué manera podemos entenderlos para convivir mejor. No se trata solo de identificar problemas, sino de aprender a manejarlos de forma pacífica y respetuosa. Al comenzar, es normal sentirse incómodo o recordar momentos difíciles, pero juntos crearemos un espacio seguro para compartir y aprender.</w:t>
      </w:r>
    </w:p>
    <w:p>
      <w:pPr/>
      <w:r>
        <w:rPr/>
        <w:t xml:space="preserve">Así que, antes de iniciar, te invitamos a reflexionar: ¿Cuándo fue la última vez que viviste un conflicto en la escuela? ¿Cómo te hizo sentir? ¿Qué crees que podría haberse hecho diferente para resolverlo mejor? Esta reflexión nos ayudará a abrir la puerta a un aprendizaje significativo sobre la convivencia y el respeto mutuo.</w:t>
      </w:r>
    </w:p>
    <w:p/>
    <w:p>
      <w:pPr/>
      <w:r>
        <w:rPr>
          <w:sz w:val="22"/>
          <w:szCs w:val="22"/>
          <w:b w:val="1"/>
          <w:bCs w:val="1"/>
        </w:rPr>
        <w:t xml:space="preserve">Desarrollo - Ejemplos</w:t>
      </w:r>
    </w:p>
    <w:p>
      <w:pPr/>
      <w:r>
        <w:rPr>
          <w:b w:val="1"/>
          <w:bCs w:val="1"/>
        </w:rPr>
        <w:t xml:space="preserve">Ejemplos Prácticos y Casos de Estudio para el Proyecto: "Descubriendo y Entendiendo el Conflicto Escolar"</w:t>
      </w:r>
    </w:p>
    <w:p>
      <w:pPr/>
      <w:r>
        <w:rPr/>
        <w:t xml:space="preserve">Para facilitar que los estudiantes reconozcan y describan los diferentes tipos de conflictos escolares, se proponen ejemplos y casos de estudio que reflejan situaciones comunes en secundaria. Estos ejemplos serán el punto de partida para investigar, analizar y proponer soluciones dentro del proyecto, fomentando el aprendizaje activo y colaborativo.</w:t>
      </w:r>
    </w:p>
    <w:p>
      <w:pPr/>
      <w:r>
        <w:rPr>
          <w:b w:val="1"/>
          <w:bCs w:val="1"/>
        </w:rPr>
        <w:t xml:space="preserve">Sesión 1: Identificación y Comprensión de Conflictos</w:t>
      </w:r>
    </w:p>
    <w:p>
      <w:pPr>
        <w:numPr>
          <w:ilvl w:val="0"/>
          <w:numId w:val="16"/>
        </w:numPr>
      </w:pPr>
      <w:r>
        <w:rPr>
          <w:b w:val="1"/>
          <w:bCs w:val="1"/>
        </w:rPr>
        <w:t xml:space="preserve">Ejemplo 1: Conflicto por Malentendido en el Aula</w:t>
      </w:r>
      <w:r>
        <w:rPr/>
        <w:t xml:space="preserve">Dos estudiantes discuten porque uno cree que el otro copió su tarea. Cada uno tiene una versión diferente de lo ocurrido y esto genera tensión en el grupo.</w:t>
      </w:r>
    </w:p>
    <w:p>
      <w:pPr>
        <w:numPr>
          <w:ilvl w:val="1"/>
          <w:numId w:val="16"/>
        </w:numPr>
      </w:pPr>
      <w:r>
        <w:rPr/>
        <w:t xml:space="preserve">Tipo de conflicto: Interpersonal y de comunicación.</w:t>
      </w:r>
    </w:p>
    <w:p>
      <w:pPr>
        <w:numPr>
          <w:ilvl w:val="1"/>
          <w:numId w:val="16"/>
        </w:numPr>
      </w:pPr>
      <w:r>
        <w:rPr/>
        <w:t xml:space="preserve">Aspecto a analizar: ¿Cómo influyen los malentendidos en un conflicto? ¿Qué emociones y percepciones intervienen?</w:t>
      </w:r>
    </w:p>
    <w:p>
      <w:pPr>
        <w:numPr>
          <w:ilvl w:val="0"/>
          <w:numId w:val="16"/>
        </w:numPr>
      </w:pPr>
      <w:r>
        <w:rPr>
          <w:b w:val="1"/>
          <w:bCs w:val="1"/>
        </w:rPr>
        <w:t xml:space="preserve">Ejemplo 2: Conflicto por Inclusión en un Grupo de Amigos</w:t>
      </w:r>
      <w:r>
        <w:rPr/>
        <w:t xml:space="preserve">Un estudiante nuevo no es aceptado en un grupo de amigos para hacer un proyecto, lo que provoca sentimientos de exclusión y tristeza.</w:t>
      </w:r>
    </w:p>
    <w:p>
      <w:pPr>
        <w:numPr>
          <w:ilvl w:val="1"/>
          <w:numId w:val="16"/>
        </w:numPr>
      </w:pPr>
      <w:r>
        <w:rPr/>
        <w:t xml:space="preserve">Tipo de conflicto: Social y de exclusión.</w:t>
      </w:r>
    </w:p>
    <w:p>
      <w:pPr>
        <w:numPr>
          <w:ilvl w:val="1"/>
          <w:numId w:val="16"/>
        </w:numPr>
      </w:pPr>
      <w:r>
        <w:rPr/>
        <w:t xml:space="preserve">Aspecto a analizar: ¿Qué consecuencias tiene la exclusión social? ¿Cómo afecta al ambiente escolar?</w:t>
      </w:r>
    </w:p>
    <w:p>
      <w:pPr>
        <w:numPr>
          <w:ilvl w:val="0"/>
          <w:numId w:val="16"/>
        </w:numPr>
      </w:pPr>
      <w:r>
        <w:rPr>
          <w:b w:val="1"/>
          <w:bCs w:val="1"/>
        </w:rPr>
        <w:t xml:space="preserve">Ejemplo 3: Conflicto por Uso de Recursos Compartidos</w:t>
      </w:r>
      <w:r>
        <w:rPr/>
        <w:t xml:space="preserve">En la biblioteca, dos grupos quieren usar el mismo espacio y recursos al mismo tiempo, lo que genera una discusión entre ellos.</w:t>
      </w:r>
    </w:p>
    <w:p>
      <w:pPr>
        <w:numPr>
          <w:ilvl w:val="1"/>
          <w:numId w:val="16"/>
        </w:numPr>
      </w:pPr>
      <w:r>
        <w:rPr/>
        <w:t xml:space="preserve">Tipo de conflicto: Material y de intereses.</w:t>
      </w:r>
    </w:p>
    <w:p>
      <w:pPr>
        <w:numPr>
          <w:ilvl w:val="1"/>
          <w:numId w:val="16"/>
        </w:numPr>
      </w:pPr>
      <w:r>
        <w:rPr/>
        <w:t xml:space="preserve">Aspecto a analizar: ¿Cómo se pueden manejar los conflictos cuando hay recursos limitados?</w:t>
      </w:r>
    </w:p>
    <w:p>
      <w:pPr/>
      <w:r>
        <w:rPr>
          <w:b w:val="1"/>
          <w:bCs w:val="1"/>
        </w:rPr>
        <w:t xml:space="preserve">Sesión 2: Análisis y Propuesta de Soluciones</w:t>
      </w:r>
    </w:p>
    <w:p>
      <w:pPr>
        <w:numPr>
          <w:ilvl w:val="0"/>
          <w:numId w:val="17"/>
        </w:numPr>
      </w:pPr>
      <w:r>
        <w:rPr>
          <w:b w:val="1"/>
          <w:bCs w:val="1"/>
        </w:rPr>
        <w:t xml:space="preserve">Caso de Estudio 1: El Proyecto de Ciencias Interrumpido</w:t>
      </w:r>
      <w:r>
        <w:rPr/>
        <w:t xml:space="preserve">Un grupo de estudiantes tiene que presentar un proyecto, pero hay desacuerdos sobre las tareas que debe hacer cada uno y la forma de trabajar juntos. Esto genera peleas y retrasos.</w:t>
      </w:r>
    </w:p>
    <w:p>
      <w:pPr>
        <w:numPr>
          <w:ilvl w:val="1"/>
          <w:numId w:val="17"/>
        </w:numPr>
      </w:pPr>
      <w:r>
        <w:rPr/>
        <w:t xml:space="preserve">Tipo de conflicto: De roles y organización.</w:t>
      </w:r>
    </w:p>
    <w:p>
      <w:pPr>
        <w:numPr>
          <w:ilvl w:val="1"/>
          <w:numId w:val="17"/>
        </w:numPr>
      </w:pPr>
      <w:r>
        <w:rPr/>
        <w:t xml:space="preserve">Actividad propuesta: En equipos, analizar las causas del conflicto, identificar soluciones para distribuir responsabilidades y mejorar la comunicación.</w:t>
      </w:r>
    </w:p>
    <w:p>
      <w:pPr>
        <w:numPr>
          <w:ilvl w:val="0"/>
          <w:numId w:val="17"/>
        </w:numPr>
      </w:pPr>
      <w:r>
        <w:rPr>
          <w:b w:val="1"/>
          <w:bCs w:val="1"/>
        </w:rPr>
        <w:t xml:space="preserve">Caso de Estudio 2: Bullying por Diferencias Personales</w:t>
      </w:r>
      <w:r>
        <w:rPr/>
        <w:t xml:space="preserve">Un estudiante es víctima de burlas por su forma de vestir y sus gustos, lo que afecta su autoestima y su rendimiento escolar.</w:t>
      </w:r>
    </w:p>
    <w:p>
      <w:pPr>
        <w:numPr>
          <w:ilvl w:val="1"/>
          <w:numId w:val="17"/>
        </w:numPr>
      </w:pPr>
      <w:r>
        <w:rPr/>
        <w:t xml:space="preserve">Tipo de conflicto: Discriminación y acoso.</w:t>
      </w:r>
    </w:p>
    <w:p>
      <w:pPr>
        <w:numPr>
          <w:ilvl w:val="1"/>
          <w:numId w:val="17"/>
        </w:numPr>
      </w:pPr>
      <w:r>
        <w:rPr/>
        <w:t xml:space="preserve">Actividad propuesta: Reflexionar en grupo sobre el impacto del bullying y diseñar propuestas para promover el respeto y la inclusión en la escuela.</w:t>
      </w:r>
    </w:p>
    <w:p>
      <w:pPr>
        <w:numPr>
          <w:ilvl w:val="0"/>
          <w:numId w:val="17"/>
        </w:numPr>
      </w:pPr>
      <w:r>
        <w:rPr>
          <w:b w:val="1"/>
          <w:bCs w:val="1"/>
        </w:rPr>
        <w:t xml:space="preserve">Caso de Estudio 3: Conflicto en la Asamblea Escolar</w:t>
      </w:r>
      <w:r>
        <w:rPr/>
        <w:t xml:space="preserve">Durante una asamblea para decidir sobre actividades extracurriculares, hay desacuerdo entre estudiantes y maestros sobre qué actividades implementar.</w:t>
      </w:r>
    </w:p>
    <w:p>
      <w:pPr>
        <w:numPr>
          <w:ilvl w:val="1"/>
          <w:numId w:val="17"/>
        </w:numPr>
      </w:pPr>
      <w:r>
        <w:rPr/>
        <w:t xml:space="preserve">Tipo de conflicto: De intereses y autoridad.</w:t>
      </w:r>
    </w:p>
    <w:p>
      <w:pPr>
        <w:numPr>
          <w:ilvl w:val="1"/>
          <w:numId w:val="17"/>
        </w:numPr>
      </w:pPr>
      <w:r>
        <w:rPr/>
        <w:t xml:space="preserve">Actividad propuesta: Simulación de roles para practicar la negociación y búsqueda de acuerdos que beneficien a todos.</w:t>
      </w:r>
    </w:p>
    <w:p>
      <w:pPr/>
      <w:r>
        <w:rPr>
          <w:b w:val="1"/>
          <w:bCs w:val="1"/>
        </w:rPr>
        <w:t xml:space="preserve">Integración en el Proyecto</w:t>
      </w:r>
    </w:p>
    <w:p>
      <w:pPr/>
      <w:r>
        <w:rPr/>
        <w:t xml:space="preserve">Los estudiantes, organizados en equipos, seleccionarán uno de estos ejemplos o casos para investigar más a fondo. Deberán:</w:t>
      </w:r>
    </w:p>
    <w:p>
      <w:pPr>
        <w:numPr>
          <w:ilvl w:val="0"/>
          <w:numId w:val="18"/>
        </w:numPr>
      </w:pPr>
      <w:r>
        <w:rPr/>
        <w:t xml:space="preserve">Describir el conflicto y sus características.</w:t>
      </w:r>
    </w:p>
    <w:p>
      <w:pPr>
        <w:numPr>
          <w:ilvl w:val="0"/>
          <w:numId w:val="18"/>
        </w:numPr>
      </w:pPr>
      <w:r>
        <w:rPr/>
        <w:t xml:space="preserve">Identificar el tipo o tipos de conflicto presentes.</w:t>
      </w:r>
    </w:p>
    <w:p>
      <w:pPr>
        <w:numPr>
          <w:ilvl w:val="0"/>
          <w:numId w:val="18"/>
        </w:numPr>
      </w:pPr>
      <w:r>
        <w:rPr/>
        <w:t xml:space="preserve">Analizar las causas y consecuencias para las personas involucradas y el ambiente escolar.</w:t>
      </w:r>
    </w:p>
    <w:p>
      <w:pPr>
        <w:numPr>
          <w:ilvl w:val="0"/>
          <w:numId w:val="18"/>
        </w:numPr>
      </w:pPr>
      <w:r>
        <w:rPr/>
        <w:t xml:space="preserve">Proponer estrategias o soluciones basadas en valores éticos y competencias ciudadanas.</w:t>
      </w:r>
    </w:p>
    <w:p>
      <w:pPr/>
      <w:r>
        <w:rPr/>
        <w:t xml:space="preserve">Esta aproximación práctica y contextualizada facilita que los estudiantes comprendan el conflicto escolar de manera vivencial y significativa, alineándose con los objetivos de aprendizaje y la metodología de Aprendizaje Basado en Proyectos.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ADE4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A0BB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44184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9C7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1D3E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99D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219A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ED1EC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4BED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4E79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6F400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9D63D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2F62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039A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47C1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99B6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FFF8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F678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2026-09-26T04:52:31-05:00</dcterms:created>
  <dcterms:modified xsi:type="dcterms:W3CDTF">2026-09-26T04:52:31-05:00</dcterms:modified>
</cp:coreProperties>
</file>

<file path=docProps/custom.xml><?xml version="1.0" encoding="utf-8"?>
<Properties xmlns="http://schemas.openxmlformats.org/officeDocument/2006/custom-properties" xmlns:vt="http://schemas.openxmlformats.org/officeDocument/2006/docPropsVTypes"/>
</file>