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Medicamentos Clave en Asma y EPOC: Un Proyecto para la Práctica Clínica</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que estudiantes universitarios de Medicina comprendan y apliquen el conocimiento sobre los medicamentos utilizados en el tratamiento del asma y la enfermedad pulmonar obstructiva crónica (EPOC). A través de la metodología de Aprendizaje Basado en Proyectos, los estudiantes investigarán y analizarán los principales fármacos, sus mecanismos de acción, indicaciones, efectos secundarios y consideraciones clínicas, para proponer un protocolo terapéutico adaptado a un caso clínico real. La relevancia de esta temática radica en la alta prevalencia y el impacto de estas enfermedades respiratorias crónicas en la salud pública, y en la necesidad de un manejo farmacológico eficaz y personalizado para mejorar la calidad de vida del paciente. El enfoque práctico y colaborativo de este plan facilitará que los estudiantes vinculen la teoría con la práctica clínica, desarrollen habilidades de investigación, trabajo en equipo y pensamiento crítico, y se preparen para la toma de decisiones terapéuticas en su futura labor profesional.</w:t>
      </w:r>
    </w:p>
    <w:p/>
    <w:p>
      <w:pPr/>
      <w:r>
        <w:rPr>
          <w:color w:val="2b6cb0"/>
          <w:sz w:val="28"/>
          <w:szCs w:val="28"/>
          <w:b w:val="1"/>
          <w:bCs w:val="1"/>
        </w:rPr>
        <w:t xml:space="preserve">Objetivos de Aprendizaje</w:t>
      </w:r>
    </w:p>
    <w:p>
      <w:pPr>
        <w:numPr>
          <w:ilvl w:val="0"/>
          <w:numId w:val="1"/>
        </w:numPr>
      </w:pPr>
      <w:r>
        <w:rPr/>
        <w:t xml:space="preserve">Analizar las características farmacológicas y clínicas de los medicamentos utilizados en el asma y la EPOC.</w:t>
      </w:r>
    </w:p>
    <w:p>
      <w:pPr>
        <w:numPr>
          <w:ilvl w:val="0"/>
          <w:numId w:val="1"/>
        </w:numPr>
      </w:pPr>
      <w:r>
        <w:rPr/>
        <w:t xml:space="preserve">Comparar y contrastar los tratamientos farmacológicos para ambas enfermedades respiratorias crónicas.</w:t>
      </w:r>
    </w:p>
    <w:p>
      <w:pPr>
        <w:numPr>
          <w:ilvl w:val="0"/>
          <w:numId w:val="1"/>
        </w:numPr>
      </w:pPr>
      <w:r>
        <w:rPr/>
        <w:t xml:space="preserve">Diseñar un protocolo terapéutico basado en un caso clínico real que integre el uso adecuado de los medicamentos estudiados.</w:t>
      </w:r>
    </w:p>
    <w:p>
      <w:pPr>
        <w:numPr>
          <w:ilvl w:val="0"/>
          <w:numId w:val="1"/>
        </w:numPr>
      </w:pPr>
      <w:r>
        <w:rPr/>
        <w:t xml:space="preserve">Evaluar críticamente la elección de medicamentos considerando factores como eficacia, seguridad y perfil del paciente.</w:t>
      </w:r>
    </w:p>
    <w:p/>
    <w:p>
      <w:pPr/>
      <w:r>
        <w:rPr>
          <w:color w:val="2b6cb0"/>
          <w:sz w:val="28"/>
          <w:szCs w:val="28"/>
          <w:b w:val="1"/>
          <w:bCs w:val="1"/>
        </w:rPr>
        <w:t xml:space="preserve">Recursos Necesarios</w:t>
      </w:r>
    </w:p>
    <w:p>
      <w:pPr>
        <w:numPr>
          <w:ilvl w:val="0"/>
          <w:numId w:val="2"/>
        </w:numPr>
      </w:pPr>
      <w:r>
        <w:rPr/>
        <w:t xml:space="preserve">Presentación digital con esquemas de mecanismos de acción (PowerPoint o PDF).</w:t>
      </w:r>
    </w:p>
    <w:p>
      <w:pPr>
        <w:numPr>
          <w:ilvl w:val="0"/>
          <w:numId w:val="2"/>
        </w:numPr>
      </w:pPr>
      <w:r>
        <w:rPr/>
        <w:t xml:space="preserve">Acceso a bases de datos médicas y guías clínicas actuales (por ejemplo, GINA, GOLD).</w:t>
      </w:r>
    </w:p>
    <w:p>
      <w:pPr>
        <w:numPr>
          <w:ilvl w:val="0"/>
          <w:numId w:val="2"/>
        </w:numPr>
      </w:pPr>
      <w:r>
        <w:rPr/>
        <w:t xml:space="preserve">Casos clínicos impresos y digitales para análisis.</w:t>
      </w:r>
    </w:p>
    <w:p>
      <w:pPr>
        <w:numPr>
          <w:ilvl w:val="0"/>
          <w:numId w:val="2"/>
        </w:numPr>
      </w:pPr>
      <w:r>
        <w:rPr/>
        <w:t xml:space="preserve">Material para toma de notas: cuadernos, bolígrafos o dispositivos electrónicos.</w:t>
      </w:r>
    </w:p>
    <w:p>
      <w:pPr>
        <w:numPr>
          <w:ilvl w:val="0"/>
          <w:numId w:val="2"/>
        </w:numPr>
      </w:pPr>
      <w:r>
        <w:rPr/>
        <w:t xml:space="preserve">Computadoras o tabletas con acceso a internet para investigación en tiempo real.</w:t>
      </w:r>
    </w:p>
    <w:p>
      <w:pPr>
        <w:numPr>
          <w:ilvl w:val="0"/>
          <w:numId w:val="2"/>
        </w:numPr>
      </w:pPr>
      <w:r>
        <w:rPr/>
        <w:t xml:space="preserve">Rúbrica de evaluación para el proyecto.</w:t>
      </w:r>
    </w:p>
    <w:p/>
    <w:p>
      <w:pPr/>
      <w:r>
        <w:rPr>
          <w:color w:val="2b6cb0"/>
          <w:sz w:val="28"/>
          <w:szCs w:val="28"/>
          <w:b w:val="1"/>
          <w:bCs w:val="1"/>
        </w:rPr>
        <w:t xml:space="preserve">Requisitos Previos</w:t>
      </w:r>
    </w:p>
    <w:p>
      <w:pPr>
        <w:numPr>
          <w:ilvl w:val="0"/>
          <w:numId w:val="3"/>
        </w:numPr>
      </w:pPr>
      <w:r>
        <w:rPr/>
        <w:t xml:space="preserve">Conocimientos básicos de fisiología respiratoria y farmacología general.</w:t>
      </w:r>
    </w:p>
    <w:p>
      <w:pPr>
        <w:numPr>
          <w:ilvl w:val="0"/>
          <w:numId w:val="3"/>
        </w:numPr>
      </w:pPr>
      <w:r>
        <w:rPr/>
        <w:t xml:space="preserve">Familiaridad previa con conceptos de enfermedades respiratorias crónicas.</w:t>
      </w:r>
    </w:p>
    <w:p>
      <w:pPr>
        <w:numPr>
          <w:ilvl w:val="0"/>
          <w:numId w:val="3"/>
        </w:numPr>
      </w:pPr>
      <w:r>
        <w:rPr/>
        <w:t xml:space="preserve">Habilidad para trabajar en equipo y comunicarse de forma efectiva.</w:t>
      </w:r>
    </w:p>
    <w:p>
      <w:pPr>
        <w:numPr>
          <w:ilvl w:val="0"/>
          <w:numId w:val="3"/>
        </w:numPr>
      </w:pPr>
      <w:r>
        <w:rPr/>
        <w:t xml:space="preserve">Capacidad para realizar búsquedas bibliográficas básicas en fuentes médicas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comprender los medicamentos usados en asma y EPOC, y la importancia de elegir tratamientos adecuados para mejorar la salud pulmonar del paciente.</w:t>
      </w:r>
    </w:p>
    <w:p>
      <w:pPr/>
      <w:r>
        <w:rPr>
          <w:b w:val="1"/>
          <w:bCs w:val="1"/>
        </w:rPr>
        <w:t xml:space="preserve">Activación de conocimientos previos:</w:t>
      </w:r>
    </w:p>
    <w:p>
      <w:pPr/>
      <w:r>
        <w:rPr>
          <w:b w:val="1"/>
          <w:bCs w:val="1"/>
        </w:rPr>
        <w:t xml:space="preserve">Docente:</w:t>
      </w:r>
      <w:r>
        <w:rPr/>
        <w:t xml:space="preserve"> Plantea la pregunta detonadora: “¿Cuáles son las principales diferencias en el tratamiento farmacológico del asma y la EPOC?”</w:t>
      </w:r>
    </w:p>
    <w:p>
      <w:pPr/>
      <w:r>
        <w:rPr>
          <w:b w:val="1"/>
          <w:bCs w:val="1"/>
        </w:rPr>
        <w:t xml:space="preserve">Estudiantes:</w:t>
      </w:r>
      <w:r>
        <w:rPr/>
        <w:t xml:space="preserve"> Reflexionan y comparten ideas breves en plenaria, basándose en conocimientos previos.</w:t>
      </w:r>
    </w:p>
    <w:p>
      <w:pPr/>
      <w:r>
        <w:rPr>
          <w:b w:val="1"/>
          <w:bCs w:val="1"/>
        </w:rPr>
        <w:t xml:space="preserve">Motivación y enganche:</w:t>
      </w:r>
    </w:p>
    <w:p>
      <w:pPr/>
      <w:r>
        <w:rPr>
          <w:b w:val="1"/>
          <w:bCs w:val="1"/>
        </w:rPr>
        <w:t xml:space="preserve">Docente:</w:t>
      </w:r>
      <w:r>
        <w:rPr/>
        <w:t xml:space="preserve"> Presenta un dato relevante: “Se estima que el asma afecta a más de 300 millones de personas en el mundo y la EPOC es la tercera causa principal de muerte a nivel global. El manejo farmacológico adecuado salva vidas y mejora la calidad de vida.”</w:t>
      </w:r>
    </w:p>
    <w:p>
      <w:pPr/>
      <w:r>
        <w:rPr>
          <w:b w:val="1"/>
          <w:bCs w:val="1"/>
        </w:rPr>
        <w:t xml:space="preserve">Contextualización:</w:t>
      </w:r>
    </w:p>
    <w:p>
      <w:pPr/>
      <w:r>
        <w:rPr>
          <w:b w:val="1"/>
          <w:bCs w:val="1"/>
        </w:rPr>
        <w:t xml:space="preserve">Docente:</w:t>
      </w:r>
      <w:r>
        <w:rPr/>
        <w:t xml:space="preserve"> Conecta el tema con la práctica clínica futura de los estudiantes, enfatizando que dominar este conocimiento es fundamental para brindar un tratamiento eficaz y seguro a pacientes con enfermedades respiratorias crónicas.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grupos farmacológicos principales: broncodilatadores (beta-2 agonistas, anticolinérgicos), corticosteroides inhalados, antagonistas de leucotrienos y otros medicamentos usados en asma y EPOC. Explica que el aprendizaje se realizará a través de un proyecto colaborativo basado en un caso clínico.</w:t>
      </w:r>
    </w:p>
    <w:p>
      <w:pPr/>
      <w:r>
        <w:rPr>
          <w:b w:val="1"/>
          <w:bCs w:val="1"/>
        </w:rPr>
        <w:t xml:space="preserve">Actividad 1: Análisis del caso clínico y selección de medicamentos</w:t>
      </w:r>
    </w:p>
    <w:p>
      <w:pPr>
        <w:numPr>
          <w:ilvl w:val="0"/>
          <w:numId w:val="4"/>
        </w:numPr>
      </w:pPr>
      <w:r>
        <w:rPr>
          <w:b w:val="1"/>
          <w:bCs w:val="1"/>
        </w:rPr>
        <w:t xml:space="preserve">Objetivo específico:</w:t>
      </w:r>
      <w:r>
        <w:rPr/>
        <w:t xml:space="preserve"> Analizar las características farmacológicas y clínicas de los medicamentos (objetivo 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caso clínico diferenciado (paciente con asma o con EPOC).</w:t>
      </w:r>
    </w:p>
    <w:p>
      <w:pPr>
        <w:numPr>
          <w:ilvl w:val="1"/>
          <w:numId w:val="4"/>
        </w:numPr>
      </w:pPr>
      <w:r>
        <w:rPr/>
        <w:t xml:space="preserve">Solicita que, en equipo, identifiquen los medicamentos más apropiados para el caso, justificando su elección con base en mecanismo de acción, indicaciones y efectos secundarios.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y justificación escrita de medicamentos seleccionados para el caso.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el trabajo en equipo, formula preguntas guía como “¿Por qué eligieron este broncodilatador en particular?”, “¿Qué consideraron para el uso de corticosteroides?” y ofrece apoyo en caso de dudas.</w:t>
      </w:r>
    </w:p>
    <w:p>
      <w:pPr/>
      <w:r>
        <w:rPr>
          <w:b w:val="1"/>
          <w:bCs w:val="1"/>
        </w:rPr>
        <w:t xml:space="preserve">Actividad 2: Comparación y discusión grupal</w:t>
      </w:r>
    </w:p>
    <w:p>
      <w:pPr>
        <w:numPr>
          <w:ilvl w:val="0"/>
          <w:numId w:val="5"/>
        </w:numPr>
      </w:pPr>
      <w:r>
        <w:rPr>
          <w:b w:val="1"/>
          <w:bCs w:val="1"/>
        </w:rPr>
        <w:t xml:space="preserve">Objetivo específico:</w:t>
      </w:r>
      <w:r>
        <w:rPr/>
        <w:t xml:space="preserve"> Comparar tratamientos para asma y EPOC (objetivo 2).</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presentar su propuesta brevemente y luego, en plenaria, guía una discusión para identificar diferencias y similitudes entre los tratamientos de ambos casos.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comparativo en pizarra o digital que resuma los tratamientos.</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del docente:</w:t>
      </w:r>
      <w:r>
        <w:rPr/>
        <w:t xml:space="preserve"> Facilita la discusión, enfatiza puntos clave y corrige conceptos erróneos.</w:t>
      </w:r>
    </w:p>
    <w:p>
      <w:pPr/>
      <w:r>
        <w:rPr>
          <w:b w:val="1"/>
          <w:bCs w:val="1"/>
        </w:rPr>
        <w:t xml:space="preserve">Actividad 3: Diseño de protocolo terapéutico</w:t>
      </w:r>
    </w:p>
    <w:p>
      <w:pPr>
        <w:numPr>
          <w:ilvl w:val="0"/>
          <w:numId w:val="6"/>
        </w:numPr>
      </w:pPr>
      <w:r>
        <w:rPr>
          <w:b w:val="1"/>
          <w:bCs w:val="1"/>
        </w:rPr>
        <w:t xml:space="preserve">Objetivo específico:</w:t>
      </w:r>
      <w:r>
        <w:rPr/>
        <w:t xml:space="preserve"> Diseñar un protocolo terapéutico basado en un caso clínico (objetivo 3 y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con base en la discusión previa, diseñen un protocolo terapéutico detallado que incluya medicamentos, dosis, vías de administración y consideraciones de seguridad para su caso.</w:t>
      </w:r>
    </w:p>
    <w:p>
      <w:pPr>
        <w:numPr>
          <w:ilvl w:val="1"/>
          <w:numId w:val="6"/>
        </w:numPr>
      </w:pPr>
      <w:r>
        <w:rPr/>
        <w:t xml:space="preserve">Indica que deben preparar una presentación breve para el cierre.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Protocolo terapéutico escrito y presentación oral.</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Apoya en la estructuración del protocolo, formula preguntas de profundización y verifica la coherencia clínica.</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investigar un medicamento alternativo o reciente para asma/EPOC y preparar una breve explicación para compartir.</w:t>
      </w:r>
    </w:p>
    <w:p>
      <w:pPr>
        <w:numPr>
          <w:ilvl w:val="0"/>
          <w:numId w:val="7"/>
        </w:numPr>
      </w:pPr>
      <w:r>
        <w:rPr>
          <w:b w:val="1"/>
          <w:bCs w:val="1"/>
        </w:rPr>
        <w:t xml:space="preserve">Para estudiantes que necesitan apoyo:</w:t>
      </w:r>
      <w:r>
        <w:rPr/>
        <w:t xml:space="preserve"> El docente ofrece material resumido y guía preguntas específicas para facilitar la selección de medicamentos y diseño del protocolo.</w:t>
      </w:r>
    </w:p>
    <w:p>
      <w:pPr/>
      <w:r>
        <w:rPr>
          <w:b w:val="1"/>
          <w:bCs w:val="1"/>
        </w:rPr>
        <w:t xml:space="preserve">Transiciones:</w:t>
      </w:r>
    </w:p>
    <w:p>
      <w:pPr/>
      <w:r>
        <w:rPr>
          <w:b w:val="1"/>
          <w:bCs w:val="1"/>
        </w:rPr>
        <w:t xml:space="preserve">Docente:</w:t>
      </w:r>
      <w:r>
        <w:rPr/>
        <w:t xml:space="preserve"> Conecta cada actividad explicando cómo el análisis del caso permite entender mejor el tratamiento, y cómo la comparación fortalece la toma de decisiones para diseñar un protocolo seguro y efectivo.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su protocolo terapéutico en una presentación breve (2 minutos). Luego, en plenaria, realiza un resumen colectivo de los puntos clave aprendidos, elaborando un mapa mental en la pizarra que refleje medicamentos, indicaciones y precauciones.</w:t>
      </w:r>
    </w:p>
    <w:p>
      <w:pPr/>
      <w:r>
        <w:rPr>
          <w:b w:val="1"/>
          <w:bCs w:val="1"/>
        </w:rPr>
        <w:t xml:space="preserve">Reflexión metacognitiva:</w:t>
      </w:r>
    </w:p>
    <w:p>
      <w:pPr/>
      <w:r>
        <w:rPr>
          <w:b w:val="1"/>
          <w:bCs w:val="1"/>
        </w:rPr>
        <w:t xml:space="preserve">Docente:</w:t>
      </w:r>
      <w:r>
        <w:rPr/>
        <w:t xml:space="preserve"> Plantea las siguientes preguntas para que los estudiantes reflexionen y respondan por escrito:</w:t>
      </w:r>
    </w:p>
    <w:p>
      <w:pPr/>
      <w:r>
        <w:rPr/>
        <w:t xml:space="preserve">Fase de Inicio
Tiempo estimado: 10 minutos
Propósito de la sesión:
Docente: Explica que el objetivo es comprender los medicamentos usados en asma y EPOC, y la importancia de elegir tratamientos adecuados para mejorar la salud pulmonar del paciente.
Activación de conocimientos previos:
Docente: Plantea la pregunta detonadora: “¿Cuáles son las principales diferencias en el tratamiento farmacológico del asma y la EPOC?”
Estudiantes: Reflexionan y comparten ideas breves en plenaria, basándose en conocimientos previos.
Motivación y enganche:
Docente: Presenta un dato relevante: “Se estima que el asma afecta a más de 300 millones de personas en el mundo y la EPOC es la tercera causa principal de muerte a nivel global. El manejo farmacológico adecuado salva vidas y mejora la calidad de vida.”
Contextualización:
Docente: Conecta el tema con la práctica clínica futura de los estudiantes, enfatizando que dominar este conocimiento es fundamental para brindar un tratamiento eficaz y seguro a pacientes con enfermedades respiratorias crónicas.
Fase de Desarrollo
Tiempo estimado: 40 minutos
Presentación del contenido:
Docente: Introduce brevemente los grupos farmacológicos principales: broncodilatadores (beta-2 agonistas, anticolinérgicos), corticosteroides inhalados, antagonistas de leucotrienos y otros medicamentos usados en asma y EPOC. Explica que el aprendizaje se realizará a través de un proyecto colaborativo basado en un caso clínico.
Actividad 1: Análisis del caso clínico y selección de medicamentos
Objetivo específico: Analizar las características farmacológicas y clínicas de los medicamentos (objetivo 1).
Instrucciones:
    Docente: Divide a los estudiantes en grupos de 4. Entrega a cada grupo un caso clínico diferenciado (paciente con asma o con EPOC).
    Solicita que, en equipo, identifiquen los medicamentos más apropiados para el caso, justificando su elección con base en mecanismo de acción, indicaciones y efectos secundarios.
Organización: Grupos de 4 estudiantes.
Producto: Lista y justificación escrita de medicamentos seleccionados para el caso.
Tiempo estimado: 15 minutos.
Rol del docente: Observa el trabajo en equipo, formula preguntas guía como “¿Por qué eligieron este broncodilatador en particular?”, “¿Qué consideraron para el uso de corticosteroides?” y ofrece apoyo en caso de dudas.
Actividad 2: Comparación y discusión grupal
Objetivo específico: Comparar tratamientos para asma y EPOC (objetivo 2).
Instrucciones:
    Docente: Solicita a cada grupo presentar su propuesta brevemente y luego, en plenaria, guía una discusión para identificar diferencias y similitudes entre los tratamientos de ambos casos.
Organización: Plenaria.
Producto: Mapa comparativo en pizarra o digital que resuma los tratamientos.
Tiempo estimado: 10 minutos.
Rol del docente: Facilita la discusión, enfatiza puntos clave y corrige conceptos erróneos.
Actividad 3: Diseño de protocolo terapéutico
Objetivo específico: Diseñar un protocolo terapéutico basado en un caso clínico (objetivo 3 y 4).
Instrucciones:
    Docente: Pide a los grupos que, con base en la discusión previa, diseñen un protocolo terapéutico detallado que incluya medicamentos, dosis, vías de administración y consideraciones de seguridad para su caso.
    Indica que deben preparar una presentación breve para el cierre.
Organización: Grupos de 4 estudiantes.
Producto: Protocolo terapéutico escrito y presentación oral.
Tiempo estimado: 15 minutos.
Rol del docente: Apoya en la estructuración del protocolo, formula preguntas de profundización y verifica la coherencia clínica.
Diferenciación:
Para estudiantes que terminan antes: Se les asigna investigar un medicamento alternativo o reciente para asma/EPOC y preparar una breve explicación para compartir.
Para estudiantes que necesitan apoyo: El docente ofrece material resumido y guía preguntas específicas para facilitar la selección de medicamentos y diseño del protocolo.
Transiciones:
Docente: Conecta cada actividad explicando cómo el análisis del caso permite entender mejor el tratamiento, y cómo la comparación fortalece la toma de decisiones para diseñar un protocolo seguro y efectivo.
Fase de Cierre
Tiempo estimado: 10 minutos
Síntesis:
Docente: Solicita que cada grupo comparta su protocolo terapéutico en una presentación breve (2 minutos). Luego, en plenaria, realiza un resumen colectivo de los puntos clave aprendidos, elaborando un mapa mental en la pizarra que refleje medicamentos, indicaciones y precauciones.
Reflexión metacognitiva:
Docente: Plantea las siguientes preguntas para que los estudiantes reflexionen y respondan por escrito:
¿Cómo contribuye el conocimiento de los medicamentos a mejorar la atención clínica en asma y EPOC?
¿Qué dificultades encontraron al seleccionar medicamentos y cómo las superaron?
¿De qué manera el trabajo en equipo influyó en la calidad de la propuesta terapéutica?
Retroalimentación:
Docente: Proporciona retroalimentación inmediata basada en la presentación y las respuestas, destacando aciertos y áreas de mejora, y aclarando dudas específicas.
Transferencia:
Docente: Explica que el conocimiento adquirido servirá para futuras sesiones sobre manejo integral del paciente respiratorio y se aplicará en prácticas clínicas reales, reforzando la toma de decisiones terapéuticas.
Tarea o reto:
Docente: Asigna la búsqueda y análisis de un artículo reciente sobre nuevos medicamentos o avances en el tratamiento del asma o EPOC, para compartir en la próxima clase y mantener la actualización profesional.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del trabajo en grupo) y sumativa en el cierre (evaluación del protocolo terapéutico y presentación).</w:t>
      </w:r>
    </w:p>
    <w:p>
      <w:pPr/>
      <w:r>
        <w:rPr>
          <w:b w:val="1"/>
          <w:bCs w:val="1"/>
        </w:rPr>
        <w:t xml:space="preserve">Criterios de evaluación:</w:t>
      </w:r>
    </w:p>
    <w:p>
      <w:pPr>
        <w:numPr>
          <w:ilvl w:val="0"/>
          <w:numId w:val="9"/>
        </w:numPr>
      </w:pPr>
      <w:r>
        <w:rPr/>
        <w:t xml:space="preserve">Precisión en la selección y justificación de medicamentos (objetivo 1).</w:t>
      </w:r>
    </w:p>
    <w:p>
      <w:pPr>
        <w:numPr>
          <w:ilvl w:val="0"/>
          <w:numId w:val="9"/>
        </w:numPr>
      </w:pPr>
      <w:r>
        <w:rPr/>
        <w:t xml:space="preserve">Capacidad para comparar tratamientos y argumentar diferencias (objetivo 2).</w:t>
      </w:r>
    </w:p>
    <w:p>
      <w:pPr>
        <w:numPr>
          <w:ilvl w:val="0"/>
          <w:numId w:val="9"/>
        </w:numPr>
      </w:pPr>
      <w:r>
        <w:rPr/>
        <w:t xml:space="preserve">Calidad y coherencia del protocolo terapéutico diseñado (objetivo 3).</w:t>
      </w:r>
    </w:p>
    <w:p>
      <w:pPr>
        <w:numPr>
          <w:ilvl w:val="0"/>
          <w:numId w:val="9"/>
        </w:numPr>
      </w:pPr>
      <w:r>
        <w:rPr/>
        <w:t xml:space="preserve">Capacidad crítica para evaluar seguridad y eficacia en la elección del tratamiento (objetivo 4).</w:t>
      </w:r>
    </w:p>
    <w:p>
      <w:pPr/>
      <w:r>
        <w:rPr>
          <w:b w:val="1"/>
          <w:bCs w:val="1"/>
        </w:rPr>
        <w:t xml:space="preserve">Instrumentos sugeridos:</w:t>
      </w:r>
    </w:p>
    <w:p>
      <w:pPr>
        <w:numPr>
          <w:ilvl w:val="0"/>
          <w:numId w:val="10"/>
        </w:numPr>
      </w:pPr>
      <w:r>
        <w:rPr/>
        <w:t xml:space="preserve">Rúbrica para evaluar protocolos terapéuticos y presentaciones.</w:t>
      </w:r>
    </w:p>
    <w:p>
      <w:pPr>
        <w:numPr>
          <w:ilvl w:val="0"/>
          <w:numId w:val="10"/>
        </w:numPr>
      </w:pPr>
      <w:r>
        <w:rPr/>
        <w:t xml:space="preserve">Lista de cotejo para observación durante actividades grupales.</w:t>
      </w:r>
    </w:p>
    <w:p>
      <w:pPr>
        <w:numPr>
          <w:ilvl w:val="0"/>
          <w:numId w:val="10"/>
        </w:numPr>
      </w:pPr>
      <w:r>
        <w:rPr/>
        <w:t xml:space="preserve">Autoevaluación y coevaluación entre miembros del grupo.</w:t>
      </w:r>
    </w:p>
    <w:p>
      <w:pPr/>
      <w:r>
        <w:rPr>
          <w:b w:val="1"/>
          <w:bCs w:val="1"/>
        </w:rPr>
        <w:t xml:space="preserve">Evidencias de aprendizaje:</w:t>
      </w:r>
    </w:p>
    <w:p>
      <w:pPr>
        <w:numPr>
          <w:ilvl w:val="0"/>
          <w:numId w:val="11"/>
        </w:numPr>
      </w:pPr>
      <w:r>
        <w:rPr/>
        <w:t xml:space="preserve">Listas justificadas de selección de medicamentos por grupo.</w:t>
      </w:r>
    </w:p>
    <w:p>
      <w:pPr>
        <w:numPr>
          <w:ilvl w:val="0"/>
          <w:numId w:val="11"/>
        </w:numPr>
      </w:pPr>
      <w:r>
        <w:rPr/>
        <w:t xml:space="preserve">Mapa comparativo de tratamientos.</w:t>
      </w:r>
    </w:p>
    <w:p>
      <w:pPr>
        <w:numPr>
          <w:ilvl w:val="0"/>
          <w:numId w:val="11"/>
        </w:numPr>
      </w:pPr>
      <w:r>
        <w:rPr/>
        <w:t xml:space="preserve">Protocolos terapéuticos escritos y presentaciones orales.</w:t>
      </w:r>
    </w:p>
    <w:p>
      <w:pPr>
        <w:numPr>
          <w:ilvl w:val="0"/>
          <w:numId w:val="11"/>
        </w:numPr>
      </w:pPr>
      <w:r>
        <w:rPr/>
        <w:t xml:space="preserve">Respuestas escritas en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Proyecto</w:t>
      </w:r>
    </w:p>
    <w:p>
      <w:pPr/>
      <w:r>
        <w:rPr/>
        <w:t xml:space="preserve">Para apoyar el aprendizaje activo y contextualizado en la sesión de 1 hora, se proponen los siguientes ejemplos prácticos y casos de estudio que permiten a los estudiantes universitarios de Ciencias de la Salud aplicar sus conocimientos sobre medicamentos en asma y EPOC, alineados con la metodología de Aprendizaje Basado en Proyectos.</w:t>
      </w:r>
    </w:p>
    <w:p>
      <w:pPr/>
      <w:r>
        <w:rPr>
          <w:b w:val="1"/>
          <w:bCs w:val="1"/>
        </w:rPr>
        <w:t xml:space="preserve">Objetivos de Aprendizaje Relevantes</w:t>
      </w:r>
    </w:p>
    <w:p>
      <w:pPr>
        <w:numPr>
          <w:ilvl w:val="0"/>
          <w:numId w:val="12"/>
        </w:numPr>
      </w:pPr>
      <w:r>
        <w:rPr/>
        <w:t xml:space="preserve">Identificar y clasificar los principales medicamentos utilizados en el tratamiento del asma y la EPOC.</w:t>
      </w:r>
    </w:p>
    <w:p>
      <w:pPr>
        <w:numPr>
          <w:ilvl w:val="0"/>
          <w:numId w:val="12"/>
        </w:numPr>
      </w:pPr>
      <w:r>
        <w:rPr/>
        <w:t xml:space="preserve">Analizar casos clínicos para seleccionar el tratamiento farmacológico adecuado según el perfil del paciente.</w:t>
      </w:r>
    </w:p>
    <w:p>
      <w:pPr>
        <w:numPr>
          <w:ilvl w:val="0"/>
          <w:numId w:val="12"/>
        </w:numPr>
      </w:pPr>
      <w:r>
        <w:rPr/>
        <w:t xml:space="preserve">Comprender las indicaciones, contraindicaciones y efectos secundarios de los medicamentos clave.</w:t>
      </w:r>
    </w:p>
    <w:p>
      <w:pPr>
        <w:numPr>
          <w:ilvl w:val="0"/>
          <w:numId w:val="12"/>
        </w:numPr>
      </w:pPr>
      <w:r>
        <w:rPr/>
        <w:t xml:space="preserve">Desarrollar habilidades para discutir y justificar decisiones clínicas en grupos colaborativos.</w:t>
      </w:r>
    </w:p>
    <w:p>
      <w:pPr/>
      <w:r>
        <w:rPr>
          <w:b w:val="1"/>
          <w:bCs w:val="1"/>
        </w:rPr>
        <w:t xml:space="preserve">Ejemplo Práctico 1: Clasificación y Uso de Medicamentos</w:t>
      </w:r>
    </w:p>
    <w:p>
      <w:pPr/>
      <w:r>
        <w:rPr/>
        <w:t xml:space="preserve">Los estudiantes reciben un listado con varios medicamentos (por ejemplo, salbutamol, formoterol, budesonida, tiotropio, prednisona) y deben:</w:t>
      </w:r>
    </w:p>
    <w:p>
      <w:pPr>
        <w:numPr>
          <w:ilvl w:val="0"/>
          <w:numId w:val="13"/>
        </w:numPr>
      </w:pPr>
      <w:r>
        <w:rPr/>
        <w:t xml:space="preserve">Clasificarlos según su grupo farmacológico (broncodilatadores beta-2 agonistas, corticoides inhalados, anticolinérgicos, corticoides sistémicos, etc.).</w:t>
      </w:r>
    </w:p>
    <w:p>
      <w:pPr>
        <w:numPr>
          <w:ilvl w:val="0"/>
          <w:numId w:val="13"/>
        </w:numPr>
      </w:pPr>
      <w:r>
        <w:rPr/>
        <w:t xml:space="preserve">Identificar para qué enfermedad (asma o EPOC) están indicados principalmente.</w:t>
      </w:r>
    </w:p>
    <w:p>
      <w:pPr>
        <w:numPr>
          <w:ilvl w:val="0"/>
          <w:numId w:val="13"/>
        </w:numPr>
      </w:pPr>
      <w:r>
        <w:rPr/>
        <w:t xml:space="preserve">Describir brevemente su mecanismo de acción y posibles efectos secundarios.</w:t>
      </w:r>
    </w:p>
    <w:p>
      <w:pPr/>
      <w:r>
        <w:rPr>
          <w:b w:val="1"/>
          <w:bCs w:val="1"/>
        </w:rPr>
        <w:t xml:space="preserve">Ejemplo Práctico 2: Caso Clínico de Asma</w:t>
      </w:r>
    </w:p>
    <w:p>
      <w:pPr/>
      <w:r>
        <w:rPr>
          <w:b w:val="1"/>
          <w:bCs w:val="1"/>
        </w:rPr>
        <w:t xml:space="preserve">Contexto:</w:t>
      </w:r>
      <w:r>
        <w:rPr/>
        <w:t xml:space="preserve"> Paciente de 25 años con diagnóstico reciente de asma intermitente que presenta episodios de disnea y sibilancias al hacer ejercicio.</w:t>
      </w:r>
    </w:p>
    <w:p>
      <w:pPr/>
      <w:r>
        <w:rPr>
          <w:b w:val="1"/>
          <w:bCs w:val="1"/>
        </w:rPr>
        <w:t xml:space="preserve">Tarea para los estudiantes:</w:t>
      </w:r>
    </w:p>
    <w:p>
      <w:pPr>
        <w:numPr>
          <w:ilvl w:val="0"/>
          <w:numId w:val="14"/>
        </w:numPr>
      </w:pPr>
      <w:r>
        <w:rPr/>
        <w:t xml:space="preserve">Determinar el tratamiento inicial más adecuado, justificando la elección del medicamento.</w:t>
      </w:r>
    </w:p>
    <w:p>
      <w:pPr>
        <w:numPr>
          <w:ilvl w:val="0"/>
          <w:numId w:val="14"/>
        </w:numPr>
      </w:pPr>
      <w:r>
        <w:rPr/>
        <w:t xml:space="preserve">Proponer un plan para el manejo a largo plazo y la prevención de exacerbaciones.</w:t>
      </w:r>
    </w:p>
    <w:p>
      <w:pPr>
        <w:numPr>
          <w:ilvl w:val="0"/>
          <w:numId w:val="14"/>
        </w:numPr>
      </w:pPr>
      <w:r>
        <w:rPr/>
        <w:t xml:space="preserve">Discutir posibles efectos adversos y cómo educar al paciente para el uso correcto del inhalador.</w:t>
      </w:r>
    </w:p>
    <w:p>
      <w:pPr/>
      <w:r>
        <w:rPr>
          <w:b w:val="1"/>
          <w:bCs w:val="1"/>
        </w:rPr>
        <w:t xml:space="preserve">Ejemplo Práctico 3: Caso Clínico de EPOC</w:t>
      </w:r>
    </w:p>
    <w:p>
      <w:pPr/>
      <w:r>
        <w:rPr>
          <w:b w:val="1"/>
          <w:bCs w:val="1"/>
        </w:rPr>
        <w:t xml:space="preserve">Contexto:</w:t>
      </w:r>
      <w:r>
        <w:rPr/>
        <w:t xml:space="preserve"> Paciente de 65 años, fumador crónico, diagnosticado con EPOC moderada, que presenta tos con esputo y dificultad respiratoria progresiva.</w:t>
      </w:r>
    </w:p>
    <w:p>
      <w:pPr/>
      <w:r>
        <w:rPr>
          <w:b w:val="1"/>
          <w:bCs w:val="1"/>
        </w:rPr>
        <w:t xml:space="preserve">Tarea para los estudiantes:</w:t>
      </w:r>
    </w:p>
    <w:p>
      <w:pPr>
        <w:numPr>
          <w:ilvl w:val="0"/>
          <w:numId w:val="15"/>
        </w:numPr>
      </w:pPr>
      <w:r>
        <w:rPr/>
        <w:t xml:space="preserve">Seleccionar un régimen farmacológico adecuado que incluya broncodilatadores y otros medicamentos si es necesario.</w:t>
      </w:r>
    </w:p>
    <w:p>
      <w:pPr>
        <w:numPr>
          <w:ilvl w:val="0"/>
          <w:numId w:val="15"/>
        </w:numPr>
      </w:pPr>
      <w:r>
        <w:rPr/>
        <w:t xml:space="preserve">Analizar la importancia del abandono del tabaquismo y otras intervenciones no farmacológicas complementarias.</w:t>
      </w:r>
    </w:p>
    <w:p>
      <w:pPr>
        <w:numPr>
          <w:ilvl w:val="0"/>
          <w:numId w:val="15"/>
        </w:numPr>
      </w:pPr>
      <w:r>
        <w:rPr/>
        <w:t xml:space="preserve">Simular una explicación para el paciente sobre el manejo y seguimiento de la enfermedad.</w:t>
      </w:r>
    </w:p>
    <w:p>
      <w:pPr/>
      <w:r>
        <w:rPr>
          <w:b w:val="1"/>
          <w:bCs w:val="1"/>
        </w:rPr>
        <w:t xml:space="preserve">Dinámica de la Sesión</w:t>
      </w:r>
    </w:p>
    <w:p>
      <w:pPr>
        <w:numPr>
          <w:ilvl w:val="0"/>
          <w:numId w:val="16"/>
        </w:numPr>
      </w:pPr>
      <w:r>
        <w:rPr/>
        <w:t xml:space="preserve">Dividir a los estudiantes en grupos pequeños para trabajar cada caso práctico.</w:t>
      </w:r>
    </w:p>
    <w:p>
      <w:pPr>
        <w:numPr>
          <w:ilvl w:val="0"/>
          <w:numId w:val="16"/>
        </w:numPr>
      </w:pPr>
      <w:r>
        <w:rPr/>
        <w:t xml:space="preserve">Cada grupo discute y elabora una propuesta de tratamiento y manejo.</w:t>
      </w:r>
    </w:p>
    <w:p>
      <w:pPr>
        <w:numPr>
          <w:ilvl w:val="0"/>
          <w:numId w:val="16"/>
        </w:numPr>
      </w:pPr>
      <w:r>
        <w:rPr/>
        <w:t xml:space="preserve">Presentación breve de cada grupo y discusión guiada por el docente para reforzar conceptos y corregir dudas.</w:t>
      </w:r>
    </w:p>
    <w:p>
      <w:pPr/>
      <w:r>
        <w:rPr/>
        <w:t xml:space="preserve">Estos ejemplos permiten a los estudiantes aplicar conocimientos teóricos en contextos clínicos reales, fomentando el análisis crítico, la colaboración y la toma de decisiones fundamentadas, esenciales para su formación en ciencias de la salud.</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1 hora en la que se abordará el proyecto sobre medicamentos clave en asma y EPOC, se proponen las siguientes tareas, organizadas para fomentar el aprendizaje activo y colaborativo, alineadas con los objetivos de aprendizaje y la metodología Aprendizaje Basado en Proyectos.</w:t>
      </w:r>
    </w:p>
    <w:p>
      <w:pPr>
        <w:numPr>
          <w:ilvl w:val="0"/>
          <w:numId w:val="17"/>
        </w:numPr>
      </w:pPr>
      <w:r>
        <w:rPr>
          <w:b w:val="1"/>
          <w:bCs w:val="1"/>
        </w:rPr>
        <w:t xml:space="preserve">Tarea 1: Investigación y selección de medicamentos clave</w:t>
      </w:r>
    </w:p>
    <w:p>
      <w:pPr>
        <w:numPr>
          <w:ilvl w:val="1"/>
          <w:numId w:val="17"/>
        </w:numPr>
      </w:pPr>
      <w:r>
        <w:rPr>
          <w:b w:val="1"/>
          <w:bCs w:val="1"/>
        </w:rPr>
        <w:t xml:space="preserve">Instrucciones:</w:t>
      </w:r>
      <w:r>
        <w:rPr/>
        <w:t xml:space="preserve"> En grupos de 3-4 estudiantes, investiguen los principales medicamentos utilizados en el manejo del asma y la EPOC. Deben identificar al menos 3 medicamentos para cada enfermedad, incluyendo su clase farmacológica, mecanismo de acción, indicaciones y efectos secundarios comunes.</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Producto esperado:</w:t>
      </w:r>
      <w:r>
        <w:rPr/>
        <w:t xml:space="preserve"> Tabla resumen en formato digital o impreso que contenga la información solicitada para cada medicamento.</w:t>
      </w:r>
    </w:p>
    <w:p>
      <w:pPr>
        <w:numPr>
          <w:ilvl w:val="1"/>
          <w:numId w:val="17"/>
        </w:numPr>
      </w:pPr>
      <w:r>
        <w:rPr>
          <w:b w:val="1"/>
          <w:bCs w:val="1"/>
        </w:rPr>
        <w:t xml:space="preserve">Objetivo conectado:</w:t>
      </w:r>
      <w:r>
        <w:rPr/>
        <w:t xml:space="preserve"> Comprender y describir los medicamentos utilizados en el tratamiento del asma y la EPOC.</w:t>
      </w:r>
    </w:p>
    <w:p>
      <w:pPr>
        <w:numPr>
          <w:ilvl w:val="0"/>
          <w:numId w:val="17"/>
        </w:numPr>
      </w:pPr>
      <w:r>
        <w:rPr>
          <w:b w:val="1"/>
          <w:bCs w:val="1"/>
        </w:rPr>
        <w:t xml:space="preserve">Tarea 2: Análisis clínico de casos representativos</w:t>
      </w:r>
    </w:p>
    <w:p>
      <w:pPr>
        <w:numPr>
          <w:ilvl w:val="1"/>
          <w:numId w:val="17"/>
        </w:numPr>
      </w:pPr>
      <w:r>
        <w:rPr>
          <w:b w:val="1"/>
          <w:bCs w:val="1"/>
        </w:rPr>
        <w:t xml:space="preserve">Instrucciones:</w:t>
      </w:r>
      <w:r>
        <w:rPr/>
        <w:t xml:space="preserve"> Cada grupo recibirá un caso clínico breve relacionado con un paciente con asma o EPOC. Deben analizar el caso y decidir qué medicamento(s) sería(n) adecuado(s) para el manejo según las características del paciente, justificando su elección con base en la información investigada.</w:t>
      </w:r>
    </w:p>
    <w:p>
      <w:pPr>
        <w:numPr>
          <w:ilvl w:val="1"/>
          <w:numId w:val="17"/>
        </w:numPr>
      </w:pPr>
      <w:r>
        <w:rPr>
          <w:b w:val="1"/>
          <w:bCs w:val="1"/>
        </w:rPr>
        <w:t xml:space="preserve">Tiempo estimado:</w:t>
      </w:r>
      <w:r>
        <w:rPr/>
        <w:t xml:space="preserve"> 25 minutos</w:t>
      </w:r>
    </w:p>
    <w:p>
      <w:pPr>
        <w:numPr>
          <w:ilvl w:val="1"/>
          <w:numId w:val="17"/>
        </w:numPr>
      </w:pPr>
      <w:r>
        <w:rPr>
          <w:b w:val="1"/>
          <w:bCs w:val="1"/>
        </w:rPr>
        <w:t xml:space="preserve">Producto esperado:</w:t>
      </w:r>
      <w:r>
        <w:rPr/>
        <w:t xml:space="preserve"> Breve presentación oral o escrita (máximo 5 minutos o media página) explicando la selección del tratamiento y su justificación clínica.</w:t>
      </w:r>
    </w:p>
    <w:p>
      <w:pPr>
        <w:numPr>
          <w:ilvl w:val="1"/>
          <w:numId w:val="17"/>
        </w:numPr>
      </w:pPr>
      <w:r>
        <w:rPr>
          <w:b w:val="1"/>
          <w:bCs w:val="1"/>
        </w:rPr>
        <w:t xml:space="preserve">Objetivo conectado:</w:t>
      </w:r>
      <w:r>
        <w:rPr/>
        <w:t xml:space="preserve"> Aplicar el conocimiento farmacológico para seleccionar tratamientos adecuados en contexto clínico.</w:t>
      </w:r>
    </w:p>
    <w:p>
      <w:pPr>
        <w:numPr>
          <w:ilvl w:val="0"/>
          <w:numId w:val="17"/>
        </w:numPr>
      </w:pPr>
      <w:r>
        <w:rPr>
          <w:b w:val="1"/>
          <w:bCs w:val="1"/>
        </w:rPr>
        <w:t xml:space="preserve">Tarea 3: Reflexión y discusión grupal</w:t>
      </w:r>
    </w:p>
    <w:p>
      <w:pPr>
        <w:numPr>
          <w:ilvl w:val="1"/>
          <w:numId w:val="17"/>
        </w:numPr>
      </w:pPr>
      <w:r>
        <w:rPr>
          <w:b w:val="1"/>
          <w:bCs w:val="1"/>
        </w:rPr>
        <w:t xml:space="preserve">Instrucciones:</w:t>
      </w:r>
      <w:r>
        <w:rPr/>
        <w:t xml:space="preserve"> En plenaria, cada grupo compartirá su análisis y se promoverá una discusión guiada por el docente para resolver dudas, comparar decisiones terapéuticas y reflexionar sobre la importancia del conocimiento de los medicamentos en la práctica clínica.</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Participación activa en la discusión y un resumen final consensuado de recomendaciones prácticas.</w:t>
      </w:r>
    </w:p>
    <w:p>
      <w:pPr>
        <w:numPr>
          <w:ilvl w:val="1"/>
          <w:numId w:val="17"/>
        </w:numPr>
      </w:pPr>
      <w:r>
        <w:rPr>
          <w:b w:val="1"/>
          <w:bCs w:val="1"/>
        </w:rPr>
        <w:t xml:space="preserve">Objetivo conectado:</w:t>
      </w:r>
      <w:r>
        <w:rPr/>
        <w:t xml:space="preserve"> Fomentar el pensamiento crítico y la comunicación efectiva en la toma de decisiones clínicas.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4DE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FCA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4E3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638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EAA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BB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A77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0E4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7D8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B1C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5AF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33C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CBB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A89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199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6B2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06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2026-09-26T02:25:49-05:00</dcterms:created>
  <dcterms:modified xsi:type="dcterms:W3CDTF">2026-09-26T02:25:49-05:00</dcterms:modified>
</cp:coreProperties>
</file>

<file path=docProps/custom.xml><?xml version="1.0" encoding="utf-8"?>
<Properties xmlns="http://schemas.openxmlformats.org/officeDocument/2006/custom-properties" xmlns:vt="http://schemas.openxmlformats.org/officeDocument/2006/docPropsVTypes"/>
</file>