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pares e impares: análisis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y aplicar el concepto de números pares e impares en situaciones cotidianas y laborales. A través de un enfoque basado en retos, los estudiantes explorarán cómo identificar, analizar y evaluar la información relacionada con estos números, para resolver problemas prácticos y tomar decisiones informadas en su entorno. El aprendizaje se enfocará en desarrollar pensamiento crítico y creatividad, promoviendo la participación activa y la colaboración. Este conocimiento es fundamental para tareas básicas de organización, clasificación y planificación, habilidades esenciales para diversos oficios y actividades diarias. Además, la comprensión de números pares e impares facilitará el manejo de datos y la mejora de procesos, haciendo la experiencia de aprendizaje relevante y aplicable a la vida real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números pares e impares en diferentes contextos.</w:t>
      </w:r>
    </w:p>
    <w:p>
      <w:pPr>
        <w:numPr>
          <w:ilvl w:val="0"/>
          <w:numId w:val="1"/>
        </w:numPr>
      </w:pPr>
      <w:r>
        <w:rPr/>
        <w:t xml:space="preserve">Analizar patrones y propiedades de los números pares e impares mediante actividades prácticas.</w:t>
      </w:r>
    </w:p>
    <w:p>
      <w:pPr>
        <w:numPr>
          <w:ilvl w:val="0"/>
          <w:numId w:val="1"/>
        </w:numPr>
      </w:pPr>
      <w:r>
        <w:rPr/>
        <w:t xml:space="preserve">Aplicar el concepto de números pares e impares para resolver problemas reales propuestos en retos.</w:t>
      </w:r>
    </w:p>
    <w:p>
      <w:pPr>
        <w:numPr>
          <w:ilvl w:val="0"/>
          <w:numId w:val="1"/>
        </w:numPr>
      </w:pPr>
      <w:r>
        <w:rPr/>
        <w:t xml:space="preserve">Evaluar la información numérica para tomar decisiones basadas en la paridad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listas de números y problemas (cantidad: 1 por estudiante).</w:t>
      </w:r>
    </w:p>
    <w:p>
      <w:pPr>
        <w:numPr>
          <w:ilvl w:val="0"/>
          <w:numId w:val="2"/>
        </w:numPr>
      </w:pPr>
      <w:r>
        <w:rPr/>
        <w:t xml:space="preserve">Marcadores o lápices (cantidad: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1 por grupo).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Proyector para mostrar ejemplos visuales (opcional).</w:t>
      </w:r>
    </w:p>
    <w:p>
      <w:pPr>
        <w:numPr>
          <w:ilvl w:val="0"/>
          <w:numId w:val="2"/>
        </w:numPr>
      </w:pPr>
      <w:r>
        <w:rPr/>
        <w:t xml:space="preserve">Tarjetas con números para dinámicas grupales (cantidad: 20-30 tarjetas).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leer y escribir números.</w:t>
      </w:r>
    </w:p>
    <w:p>
      <w:pPr>
        <w:numPr>
          <w:ilvl w:val="0"/>
          <w:numId w:val="3"/>
        </w:numPr>
      </w:pPr>
      <w:r>
        <w:rPr/>
        <w:t xml:space="preserve">Experiencia previa con clasificación o agrupamiento de objetos o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números pares e imparesFase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aprender a identificar números pares e impares y su importancia en la vida diaria y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contar de 1 a 10 conmigo? Ahora, ¿quién sabe qué significa que un número sea 'par' o 'impar'?"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pares e impares están en muchas cosas que usamos todos los días? Por ejemplo, al organizar herramientas, al agrupar materiales, o al repartir objetos. Hoy vamos a descubrir cómo usarlos para resolver problemas reales."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trabajos o en casa, ordenar y clasificar números puede facilitar mucho las cosas. Por eso, entender qué son números pares e impares les ayudará a organizar mejor su entorno."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en el pizarrón: escribe números del 1 al 20 y pregunta a los estudiantes cuáles creen que son pares o impares, explicando que los números pares son aquellos que pueden dividirse en dos grupos iguales sin que sobre ninguno, y los impares no.</w:t>
      </w:r>
    </w:p>
    <w:p>
      <w:pPr/>
      <w:r>
        <w:rPr>
          <w:b w:val="1"/>
          <w:bCs w:val="1"/>
        </w:rPr>
        <w:t xml:space="preserve">Actividad 1: Clasificación con tarjetas numéricas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clasificar números pares e impares.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conjunto de tarjetas con números. Deben clasificarlos en dos montones: pares e impares."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miembros, organizan las tarjetas según paridad y discuten sus decisiones.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clasificaron este número aquí?" y apoya aclarando dudas.</w:t>
      </w:r>
    </w:p>
    <w:p>
      <w:pPr/>
      <w:r>
        <w:rPr>
          <w:b w:val="1"/>
          <w:bCs w:val="1"/>
        </w:rPr>
        <w:t xml:space="preserve">Actividad 2: Exploración de patrones numéricos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patrones en la secuencia de números pares e impares.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veamos qué patrones pueden encontrar entre los números pares y los impares en la lista que tienen. ¿Qué sucede si sumamos dos números pares? ¿Y dos impares?"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experimentan sumando números pares e impares y anotan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patrones observados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pide ejemplos y refuerza los conceptos según surjan.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números pares e impares en su entorno inmediato y los compartan.</w:t>
      </w:r>
    </w:p>
    <w:p>
      <w:pPr>
        <w:numPr>
          <w:ilvl w:val="0"/>
          <w:numId w:val="6"/>
        </w:numPr>
      </w:pPr>
      <w:r>
        <w:rPr/>
        <w:t xml:space="preserve">Para quienes necesitan apoyo: acompañar en la clasificación con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saben identificar y analizar números pares e impares, en la próxima sesión resolveremos juntos un reto práctico que los ayudará a aplicar este conocimiento."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decirnos en una frase qué aprendimos hoy sobre los números pares e impares?"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saber si un número es par o impar?</w:t>
      </w:r>
    </w:p>
    <w:p>
      <w:pPr>
        <w:numPr>
          <w:ilvl w:val="0"/>
          <w:numId w:val="7"/>
        </w:numPr>
      </w:pPr>
      <w:r>
        <w:rPr/>
        <w:t xml:space="preserve">¿Por qué es útil saber esto en mi trabajo o vida diaria?</w:t>
      </w:r>
    </w:p>
    <w:p>
      <w:pPr>
        <w:numPr>
          <w:ilvl w:val="0"/>
          <w:numId w:val="7"/>
        </w:numPr>
      </w:pPr>
      <w:r>
        <w:rPr/>
        <w:t xml:space="preserve">¿Qué fue lo que más me sorprendió de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aclara dudas finales, destacando los avances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prepárense para un reto donde aplicaremos todo esto para organizar materiales de forma eficiente."</w:t>
      </w:r>
    </w:p>
    <w:p>
      <w:pPr/>
      <w:r>
        <w:rPr/>
        <w:t xml:space="preserve">Sesión 2: Aplicación práctica y resolución de retos con números pares e imparesFase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en la sesión anterior para preparar el desarrollo del reto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"Recordemos: ¿qué características tienen los números pares? ¿Y los impares? ¿Alguien puede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enfrentar un reto que nos ayudará a organizar un inventario usando números pares e impares. Esto es similar a lo que pueden hacer en sus trabajos para ser más eficientes."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deben organizar cajas de herramientas o materiales en pares para facilitar su uso. ¿Cómo podrían hacerlo?"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reto: "Tienen un conjunto de 24 cajas numeradas del 1 al 24. Deben agruparlas en pares e impares para facilitar el acceso en un almacén. Luego, deben identificar cómo se pueden organizar para que sea fácil encontrar lo que buscan." </w:t>
      </w:r>
    </w:p>
    <w:p>
      <w:pPr/>
      <w:r>
        <w:rPr>
          <w:b w:val="1"/>
          <w:bCs w:val="1"/>
        </w:rPr>
        <w:t xml:space="preserve">Actividad 1: Planeación del agrupamiento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clasificación de números pares e impares para organizar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discutan y diseñen un plan para agrupar las cajas numeradas en pares e impares, pensando en la eficacia del almacén."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planifican y escriben su estrategia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personas).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agrupamiento.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ventajas tiene su plan? ¿Qué pasa si una caja falta?"</w:t>
      </w:r>
    </w:p>
    <w:p>
      <w:pPr/>
      <w:r>
        <w:rPr>
          <w:b w:val="1"/>
          <w:bCs w:val="1"/>
        </w:rPr>
        <w:t xml:space="preserve">Actividad 2: Presentación y análisis de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argumentar soluciones basadas en números pares e impares.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su plan y explica por qué eligió esa forma de agrupar."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puntos fuertes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diseñar un sistema de codificación numérica para la organización.</w:t>
      </w:r>
    </w:p>
    <w:p>
      <w:pPr>
        <w:numPr>
          <w:ilvl w:val="0"/>
          <w:numId w:val="10"/>
        </w:numPr>
      </w:pPr>
      <w:r>
        <w:rPr/>
        <w:t xml:space="preserve">Estudiantes con dificultad reciben apoyo adicional en la escritura del plan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planes claros, en la próxima sesión aplicaremos lo aprendido y reflexionaremos sobre su utilidad práctica."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organizar usando números pares e impares? ¿Cómo nos ayuda esto en la vida real?"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el conocimiento de números pares e impares en la solución del reto?</w:t>
      </w:r>
    </w:p>
    <w:p>
      <w:pPr>
        <w:numPr>
          <w:ilvl w:val="0"/>
          <w:numId w:val="11"/>
        </w:numPr>
      </w:pPr>
      <w:r>
        <w:rPr/>
        <w:t xml:space="preserve">¿Qué haría diferente si tuviera que organizar otro conjunto de objetos?</w:t>
      </w:r>
    </w:p>
    <w:p>
      <w:pPr>
        <w:numPr>
          <w:ilvl w:val="0"/>
          <w:numId w:val="11"/>
        </w:numPr>
      </w:pPr>
      <w:r>
        <w:rPr/>
        <w:t xml:space="preserve">¿Cómo puedo aplicar este aprendizaje en mi trabajo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innovadoras y la participación, corrige errores conceptuales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prepararemos un reto final que combine todo lo aprendido y cierre con una reflexión sobre la utilidad práctica."</w:t>
      </w:r>
    </w:p>
    <w:p>
      <w:pPr/>
      <w:r>
        <w:rPr/>
        <w:t xml:space="preserve">Sesión 3: Resolución integral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y preparar a los estudiantes para el reto final que integrará la identificación, análisis y aplicación de números pares e impares.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significa que un número sea par o impar? ¿Por qué es importante en la organización y clasificación?"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aplicaremos todo lo que aprendimos para resolver un reto completo que simula una situación real de trabajo."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trabajan en un almacén y deben organizar productos para facilitar su distribución y conteo."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reto: "Deben organizar 30 paquetes numerados, agruparlos en pares e impares, crear un sistema para facilitar la búsqueda y resolver preguntas sobre cantidades y agrupaciones."</w:t>
      </w:r>
    </w:p>
    <w:p>
      <w:pPr/>
      <w:r>
        <w:rPr>
          <w:b w:val="1"/>
          <w:bCs w:val="1"/>
        </w:rPr>
        <w:t xml:space="preserve">Actividad 1: Organización y clasificación de paquetes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clasificación y análisis para resolver un problema integral.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"Trabajen en grupos para clasificar los paquetes y diseñar un sistema de organización." 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Clasifican, organizan y escriben un plan detallado.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y clasificación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pregunta, guía y apoya según necesidad.</w:t>
      </w:r>
    </w:p>
    <w:p>
      <w:pPr/>
      <w:r>
        <w:rPr>
          <w:b w:val="1"/>
          <w:bCs w:val="1"/>
        </w:rPr>
        <w:t xml:space="preserve">Actividad 2: Resolución de preguntas y análisis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información y aplicar conceptos para responder preguntas 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 respondan: ¿Cuántos paquetes pares hay? ¿Y los impares? Si falta un paquete impar, ¿qué pasa con la organización?"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y discuten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mejoras al sistema de organización.</w:t>
      </w:r>
    </w:p>
    <w:p>
      <w:pPr>
        <w:numPr>
          <w:ilvl w:val="0"/>
          <w:numId w:val="14"/>
        </w:numPr>
      </w:pPr>
      <w:r>
        <w:rPr/>
        <w:t xml:space="preserve">Estudiantes con dificultades reciben apoyo personalizado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"Terminando este reto, cerraremos con una reflexión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comparte una idea clave que aprendió y cómo piensa aplicar este conocimiento."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usé para identificar y organizar los números pares e impares?</w:t>
      </w:r>
    </w:p>
    <w:p>
      <w:pPr>
        <w:numPr>
          <w:ilvl w:val="0"/>
          <w:numId w:val="15"/>
        </w:numPr>
      </w:pPr>
      <w:r>
        <w:rPr/>
        <w:t xml:space="preserve">¿Cómo este aprendizaje me puede ayudar en mi trabajo?</w:t>
      </w:r>
    </w:p>
    <w:p>
      <w:pPr>
        <w:numPr>
          <w:ilvl w:val="0"/>
          <w:numId w:val="15"/>
        </w:numPr>
      </w:pPr>
      <w:r>
        <w:rPr/>
        <w:t xml:space="preserve">¿Qué me gustaría seguir aprendiendo sobre números y organización?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reconoce avances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estos conceptos pueden ayudarles en muchas tareas cotidianas como inventarios, planificación y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familiar o laboral situaciones donde puedan identificar números pares e impares y describir cómo podrían organizarlos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los conocimientos previos sobre números pares e impares.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respuestas y análisis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y resolución del reto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números pares e impares en diferentes contextos (Objetivo 1).</w:t>
      </w:r>
    </w:p>
    <w:p>
      <w:pPr>
        <w:numPr>
          <w:ilvl w:val="0"/>
          <w:numId w:val="17"/>
        </w:numPr>
      </w:pPr>
      <w:r>
        <w:rPr/>
        <w:t xml:space="preserve">Analiza patrones numéricos y explica sus propiedades (Objetivo 2).</w:t>
      </w:r>
    </w:p>
    <w:p>
      <w:pPr>
        <w:numPr>
          <w:ilvl w:val="0"/>
          <w:numId w:val="17"/>
        </w:numPr>
      </w:pPr>
      <w:r>
        <w:rPr/>
        <w:t xml:space="preserve">Aplica el conocimiento para organizar y resolver retos prácticos (Objetivo 3).</w:t>
      </w:r>
    </w:p>
    <w:p>
      <w:pPr>
        <w:numPr>
          <w:ilvl w:val="0"/>
          <w:numId w:val="17"/>
        </w:numPr>
      </w:pPr>
      <w:r>
        <w:rPr/>
        <w:t xml:space="preserve">Evalúa información numérica y toma decisiones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y clasificación correcta en actividades grupales.</w:t>
      </w:r>
    </w:p>
    <w:p>
      <w:pPr>
        <w:numPr>
          <w:ilvl w:val="0"/>
          <w:numId w:val="18"/>
        </w:numPr>
      </w:pPr>
      <w:r>
        <w:rPr/>
        <w:t xml:space="preserve">Rúbrica para evaluar planes de organización y presentaciones orales.</w:t>
      </w:r>
    </w:p>
    <w:p>
      <w:pPr>
        <w:numPr>
          <w:ilvl w:val="0"/>
          <w:numId w:val="18"/>
        </w:numPr>
      </w:pPr>
      <w:r>
        <w:rPr/>
        <w:t xml:space="preserve">Registro de observación directa de la interacción y discusión en equipo.</w:t>
      </w:r>
    </w:p>
    <w:p>
      <w:pPr>
        <w:numPr>
          <w:ilvl w:val="0"/>
          <w:numId w:val="18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Tarjetas y listas clasificadas correctamente en la Sesión 1.</w:t>
      </w:r>
    </w:p>
    <w:p>
      <w:pPr>
        <w:numPr>
          <w:ilvl w:val="0"/>
          <w:numId w:val="19"/>
        </w:numPr>
      </w:pPr>
      <w:r>
        <w:rPr/>
        <w:t xml:space="preserve">Planes escritos de organización y análisis de patrones en la Sesión 2.</w:t>
      </w:r>
    </w:p>
    <w:p>
      <w:pPr>
        <w:numPr>
          <w:ilvl w:val="0"/>
          <w:numId w:val="19"/>
        </w:numPr>
      </w:pPr>
      <w:r>
        <w:rPr/>
        <w:t xml:space="preserve">Solución integral del reto con organización, respuestas y reflexión en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CDC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4FE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1D7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84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9D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29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6A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E76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52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1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3B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01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8B4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3A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42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B1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CC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8A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47F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2026-09-25T22:05:13-05:00</dcterms:created>
  <dcterms:modified xsi:type="dcterms:W3CDTF">2026-09-25T22:05:13-05:00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