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 Marca: Estrategias Innovadoras para Asignación, Posicionamiento y Monetización</w:t></w:r></w:p><w:p/><w:p><w:pPr/><w:r><w:rPr><w:color w:val="666666"/><w:sz w:val="20"/><w:szCs w:val="20"/><w:i w:val="1"/><w:iCs w:val="1"/></w:rPr><w:t xml:space="preserve">Economía, Administración & Contaduría | Marketing y publicidad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Marketing y Publicidad desarrollen competencias clave en la planificación y ejecución de estrategias efectivas para la asignación de nombres, posicionamiento y monetización de marcas en el mercado actual. A través de un enfoque centrado en el Aprendizaje Basado en Retos, los estudiantes enfrentarán situaciones reales que les permitirán aplicar teoría y creatividad para resolver problemas complejos relacionados con la construcción y gestión de marcas. Comprenderán la importancia estratégica de asignar nombres que conecten con el público objetivo, aprenderán a posicionar marcas de manera diferenciadora en mercados competitivos y explorarán métodos innovadores para monetizar el valor de la marca. Este conocimiento es esencial para su desarrollo profesional ya que las marcas son un activo intangible crucial para cualquier empresa y su correcta gestión impacta directamente en el éxito comercial y la percepción del consumidor. Además, el plan fomenta el pensamiento crítico, la colaboración y la innovación, habilidades demandadas en el ámbito laboral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factores clave para la asignación efectiva de nombres de marca alineados con la identidad y mercado objetivo.</w:t></w:r></w:p><w:p><w:pPr><w:numPr><w:ilvl w:val="0"/><w:numId w:val="1"/></w:numPr></w:pPr><w:r><w:rPr/><w:t xml:space="preserve">Diseñar una estrategia de posicionamiento de marca que permita diferenciarse competitivamente en un mercado seleccionado.</w:t></w:r></w:p><w:p><w:pPr><w:numPr><w:ilvl w:val="0"/><w:numId w:val="1"/></w:numPr></w:pPr><w:r><w:rPr/><w:t xml:space="preserve">Evaluar diferentes modelos de monetización de marca y seleccionar el más adecuado para un caso práctico.</w:t></w:r></w:p><w:p><w:pPr><w:numPr><w:ilvl w:val="0"/><w:numId w:val="1"/></w:numPr></w:pPr><w:r><w:rPr/><w:t xml:space="preserve">Crear una propuesta integrada que combine asignación de nombre, posicionamiento y monetización, fundamentada en investigación de mercado.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Plataformas digitales para investigación de mercado (ejemplo: Statista, Google Trends, Think with Google).</w:t></w:r></w:p><w:p><w:pPr><w:numPr><w:ilvl w:val="0"/><w:numId w:val="2"/></w:numPr></w:pPr><w:r><w:rPr/><w:t xml:space="preserve">Material impreso: guías para análisis de marcas, fichas de casos reales, plantillas para diseñar estrategias.</w:t></w:r></w:p><w:p><w:pPr><w:numPr><w:ilvl w:val="0"/><w:numId w:val="2"/></w:numPr></w:pPr><w:r><w:rPr/><w:t xml:space="preserve">Software para presentaciones (PowerPoint, Canva).</w:t></w:r></w:p><w:p><w:pPr><w:numPr><w:ilvl w:val="0"/><w:numId w:val="2"/></w:numPr></w:pPr><w:r><w:rPr/><w:t xml:space="preserve">Hojas, marcadores y pizarras para trabajo en equipo.</w:t></w:r></w:p><w:p><w:pPr><w:numPr><w:ilvl w:val="0"/><w:numId w:val="2"/></w:numPr></w:pPr><w:r><w:rPr/><w:t xml:space="preserve">Videos cortos sobre casos de éxito en posicionamiento y monetización de marcas (3-5 minutos cada uno).</w:t></w:r></w:p><w:p><w:pPr><w:numPr><w:ilvl w:val="0"/><w:numId w:val="2"/></w:numPr></w:pPr><w:r><w:rPr/><w:t xml:space="preserve">Cuestionarios digitales para activación de conocimientos previos (Kahoot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marketing y branding.</w:t></w:r></w:p><w:p><w:pPr><w:numPr><w:ilvl w:val="0"/><w:numId w:val="3"/></w:numPr></w:pPr><w:r><w:rPr/><w:t xml:space="preserve">Habilidades para trabajo colaborativo y comunicación efectiva.</w:t></w:r></w:p><w:p><w:pPr><w:numPr><w:ilvl w:val="0"/><w:numId w:val="3"/></w:numPr></w:pPr><w:r><w:rPr/><w:t xml:space="preserve">Experiencia previa en análisis de mercados y segmentación.</w:t></w:r></w:p><w:p><w:pPr><w:numPr><w:ilvl w:val="0"/><w:numId w:val="3"/></w:numPr></w:pPr><w:r><w:rPr/><w:t xml:space="preserve">Capacidad para investigación y síntesis de información.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Estrategias Iniciales para la Asignación y Posicionamiento de MarcasFase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iniciará la exploración de cómo se asignan nombres a marcas y la importancia del posicionamiento para lograr ventaja competitiva. Se busca activar conocimientos previos y motivar la participación activa para aplicar conceptos en retos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Lanza la pregunta: "¿Pueden mencionar tres marcas que les vengan inmediatamente a la mente y explicar qué las hace memorables?"</w:t></w:r></w:p><w:p><w:pPr/><w:r><w:rPr><w:b w:val="1"/><w:bCs w:val="1"/></w:rPr><w:t xml:space="preserve">Estudiantes:</w:t></w:r><w:r><w:rPr/><w:t xml:space="preserve"> Responden en plenaria, compartiendo ejemplos y razonamientos breves (2 minutos por estudiante en ronda rápida).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dato: "El 60% del valor de una empresa puede estar en su marca. ¿Cómo creen que un nombre o posicionamiento puede impactar tanto?"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cotidiana: "Cada vez que eligen un producto, una marca influye en su decisión. Hoy aprenderán a crear esa influencia desde cero."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conceptos clave mediante preguntas guiadas y exposición dinámica (20 minutos): definición de marca, importancia del nombre, elementos del posicionamiento y formas de monetización.</w:t></w:r></w:p><w:p><w:pPr/><w:r><w:rPr><w:b w:val="1"/><w:bCs w:val="1"/></w:rPr><w:t xml:space="preserve">Actividad 1: Análisis de casos reales de asignación de nombres</w:t></w:r></w:p><w:p><w:pPr><w:numPr><w:ilvl w:val="0"/><w:numId w:val="4"/></w:numPr></w:pPr><w:r><w:rPr><w:b w:val="1"/><w:bCs w:val="1"/></w:rPr><w:t xml:space="preserve">Objetivo:</w:t></w:r><w:r><w:rPr/><w:t xml:space="preserve"> Analizar factores para asignación efectiva de nombres de marca.</w:t></w:r></w:p><w:p><w:pPr><w:numPr><w:ilvl w:val="0"/><w:numId w:val="4"/></w:numPr></w:pPr><w:r><w:rPr><w:b w:val="1"/><w:bCs w:val="1"/></w:rPr><w:t xml:space="preserve">Instrucciones:</w:t></w:r><w:r><w:rPr/><w:t xml:space="preserve"> En grupos de 4, recibirán fichas con 3 casos de marcas reconocidas (una global, una local y una emergente). Deben identificar características del nombre (memorable, pronunciable, relevante) y discutir su impacto en el posicionamiento.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Mapa mental en papel que sintetice características y conclusiones.</w:t></w:r></w:p><w:p><w:pPr><w:numPr><w:ilvl w:val="0"/><w:numId w:val="4"/></w:numPr></w:pPr><w:r><w:rPr><w:b w:val="1"/><w:bCs w:val="1"/></w:rPr><w:t xml:space="preserve">Tiempo:</w:t></w:r><w:r><w:rPr/><w:t xml:space="preserve"> 50 minutos.</w:t></w:r></w:p><w:p><w:pPr><w:numPr><w:ilvl w:val="0"/><w:numId w:val="4"/></w:numPr></w:pPr><w:r><w:rPr><w:b w:val="1"/><w:bCs w:val="1"/></w:rPr><w:t xml:space="preserve">Rol docente:</w:t></w:r><w:r><w:rPr/><w:t xml:space="preserve"> Observa discusiones, formula preguntas como "¿Por qué creen que este nombre funciona en ese mercado?" o "¿Qué cambios harían para mejorar el impacto?"</w:t></w:r></w:p><w:p><w:pPr/><w:r><w:rPr><w:b w:val="1"/><w:bCs w:val="1"/></w:rPr><w:t xml:space="preserve">Actividad 2: Taller de diseño de nombre de marca</w:t></w:r></w:p><w:p><w:pPr><w:numPr><w:ilvl w:val="0"/><w:numId w:val="5"/></w:numPr></w:pPr><w:r><w:rPr><w:b w:val="1"/><w:bCs w:val="1"/></w:rPr><w:t xml:space="preserve">Objetivo:</w:t></w:r><w:r><w:rPr/><w:t xml:space="preserve"> Diseñar un nombre estratégico para una marca ficticia según brief entregado.</w:t></w:r></w:p><w:p><w:pPr><w:numPr><w:ilvl w:val="0"/><w:numId w:val="5"/></w:numPr></w:pPr><w:r><w:rPr><w:b w:val="1"/><w:bCs w:val="1"/></w:rPr><w:t xml:space="preserve">Instrucciones:</w:t></w:r><w:r><w:rPr/><w:t xml:space="preserve"> Cada grupo recibe un brief con características del producto, público objetivo y valores. Deben proponer 3 opciones de nombres, argumentar su elección y presentar una breve justificación escrita.</w:t></w:r></w:p><w:p><w:pPr><w:numPr><w:ilvl w:val="0"/><w:numId w:val="5"/></w:numPr></w:pPr><w:r><w:rPr><w:b w:val="1"/><w:bCs w:val="1"/></w:rPr><w:t xml:space="preserve">Organización:</w:t></w:r><w:r><w:rPr/><w:t xml:space="preserve"> Grupos de 4 (los mismos).</w:t></w:r></w:p><w:p><w:pPr><w:numPr><w:ilvl w:val="0"/><w:numId w:val="5"/></w:numPr></w:pPr><w:r><w:rPr><w:b w:val="1"/><w:bCs w:val="1"/></w:rPr><w:t xml:space="preserve">Producto:</w:t></w:r><w:r><w:rPr/><w:t xml:space="preserve"> Documento con 3 nombres y justificación.</w:t></w:r></w:p><w:p><w:pPr><w:numPr><w:ilvl w:val="0"/><w:numId w:val="5"/></w:numPr></w:pPr><w:r><w:rPr><w:b w:val="1"/><w:bCs w:val="1"/></w:rPr><w:t xml:space="preserve">Tiempo:</w:t></w:r><w:r><w:rPr/><w:t xml:space="preserve"> 60 minutos.</w:t></w:r></w:p><w:p><w:pPr><w:numPr><w:ilvl w:val="0"/><w:numId w:val="5"/></w:numPr></w:pPr><w:r><w:rPr><w:b w:val="1"/><w:bCs w:val="1"/></w:rPr><w:t xml:space="preserve">Rol docente:</w:t></w:r><w:r><w:rPr/><w:t xml:space="preserve"> Facilita recursos, guía con preguntas "¿Cómo este nombre refleja al público objetivo?" "¿Es fácil de recordar y pronunciar?"</w:t></w:r></w:p><w:p><w:pPr/><w:r><w:rPr><w:b w:val="1"/><w:bCs w:val="1"/></w:rPr><w:t xml:space="preserve">Actividad 3: Estrategias básicas de posicionamiento</w:t></w:r></w:p><w:p><w:pPr><w:numPr><w:ilvl w:val="0"/><w:numId w:val="6"/></w:numPr></w:pPr><w:r><w:rPr><w:b w:val="1"/><w:bCs w:val="1"/></w:rPr><w:t xml:space="preserve">Objetivo:</w:t></w:r><w:r><w:rPr/><w:t xml:space="preserve"> Diseñar un mapa de posicionamiento para una marca en un mercado competitivo.</w:t></w:r></w:p><w:p><w:pPr><w:numPr><w:ilvl w:val="0"/><w:numId w:val="6"/></w:numPr></w:pPr><w:r><w:rPr><w:b w:val="1"/><w:bCs w:val="1"/></w:rPr><w:t xml:space="preserve">Instrucciones:</w:t></w:r><w:r><w:rPr/><w:t xml:space="preserve"> El docente presenta un mercado ejemplo con competidores. En grupos, diseñan un mapa perceptual ubicando marcas y definiendo un espacio estratégico para su marca ficticia.</w:t></w:r></w:p><w:p><w:pPr><w:numPr><w:ilvl w:val="0"/><w:numId w:val="6"/></w:numPr></w:pPr><w:r><w:rPr><w:b w:val="1"/><w:bCs w:val="1"/></w:rPr><w:t xml:space="preserve">Organización:</w:t></w:r><w:r><w:rPr/><w:t xml:space="preserve"> Grupos de 4.</w:t></w:r></w:p><w:p><w:pPr><w:numPr><w:ilvl w:val="0"/><w:numId w:val="6"/></w:numPr></w:pPr><w:r><w:rPr><w:b w:val="1"/><w:bCs w:val="1"/></w:rPr><w:t xml:space="preserve">Producto:</w:t></w:r><w:r><w:rPr/><w:t xml:space="preserve"> Mapa perceptual dibujado en papel o digitalmente.</w:t></w:r></w:p><w:p><w:pPr><w:numPr><w:ilvl w:val="0"/><w:numId w:val="6"/></w:numPr></w:pPr><w:r><w:rPr><w:b w:val="1"/><w:bCs w:val="1"/></w:rPr><w:t xml:space="preserve">Tiempo:</w:t></w:r><w:r><w:rPr/><w:t xml:space="preserve"> 60 minutos.</w:t></w:r></w:p><w:p><w:pPr><w:numPr><w:ilvl w:val="0"/><w:numId w:val="6"/></w:numPr></w:pPr><w:r><w:rPr><w:b w:val="1"/><w:bCs w:val="1"/></w:rPr><w:t xml:space="preserve">Rol docente:</w:t></w:r><w:r><w:rPr/><w:t xml:space="preserve"> Apoya con ejemplos, pregunta "¿Qué atributos son más relevantes para el consumidor?" "¿Dónde hay oportunidad de posicionamiento?"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Investigar y presentar un caso adicional de monetización innovadora de marcas.</w:t></w:r></w:p><w:p><w:pPr><w:numPr><w:ilvl w:val="0"/><w:numId w:val="7"/></w:numPr></w:pPr><w:r><w:rPr><w:b w:val="1"/><w:bCs w:val="1"/></w:rPr><w:t xml:space="preserve">Para estudiantes que requieren apoyo:</w:t></w:r><w:r><w:rPr/><w:t xml:space="preserve"> Se les asigna un mentor dentro del grupo y se les proporciona guías con preguntas específicas para facilitar el análisis.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brevemente los aprendizajes y anuncia que en la próxima sesión se integrarán estas estrategias y se profundizará en monetización, aplicándolas en un reto práctico.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3 ideas claves que aprendieron sobre asignación y posicionamiento mediante un organizador gráfico colectivo en la pizarra.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eligieron el nombre más adecuado para la marca y por qué?</w:t></w:r></w:p><w:p><w:pPr><w:numPr><w:ilvl w:val="0"/><w:numId w:val="8"/></w:numPr></w:pPr><w:r><w:rPr/><w:t xml:space="preserve">¿Qué atributos consideraron más importantes para posicionar la marca y cómo los identificaron?</w:t></w:r></w:p><w:p><w:pPr><w:numPr><w:ilvl w:val="0"/><w:numId w:val="8"/></w:numPr></w:pPr><w:r><w:rPr/><w:t xml:space="preserve">¿Qué dificultades encontraron y cómo las resolvieron en equipo?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comentarios inmediatos sobre el proceso, destacando fortalezas y áreas a mejorar en la argumentación y creatividad.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reflexionar sobre cómo estos conceptos se aplican en marcas que consumen diariamente y cómo los usarán en el reto de la próxima sesión.</w:t></w:r></w:p><w:p><w:pPr/><w:r><w:rPr><w:b w:val="1"/><w:bCs w:val="1"/></w:rPr><w:t xml:space="preserve">Tarea o reto:</w:t></w:r></w:p><w:p><w:pPr/><w:r><w:rPr><w:b w:val="1"/><w:bCs w:val="1"/></w:rPr><w:t xml:space="preserve">Estudiantes:</w:t></w:r><w:r><w:rPr/><w:t xml:space="preserve"> Investigar una marca local o internacional que haya cambiado su nombre o posicionamiento y preparar un breve resumen para compartir en la siguiente sesión.</w:t></w:r></w:p><w:p><w:pPr/><w:r><w:rPr/><w:t xml:space="preserve">Sesión 2: Integración y Aplicación Práctica de Estrategias de Marca con Enfoque en MonetizaciónFase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integrará todo lo aprendido para diseñar una estrategia integral de marca que incluya monetización, con enfoque en la aplicación práctica y creatividad.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Inicia con una dinámica rápida: "¿Qué aprendieron de la tarea? ¿Qué ejemplos encontraron?" Se realiza ronda rápida de 3 minutos compartiendo hallazgos.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(4 minutos) con casos exitosos de monetización innovadora de marcas (licenciamiento, co-branding, merchandising).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monetización con el impacto económico real para las empresas y la importancia de innovar para sostener la marca en el mercado.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 modelos de monetización y casos relevantes, invitando a reflexión para aplicar en el reto final (20 minutos).</w:t></w:r></w:p><w:p><w:pPr/><w:r><w:rPr><w:b w:val="1"/><w:bCs w:val="1"/></w:rPr><w:t xml:space="preserve">Actividad 1: Diseño integral de estrategia de marca</w:t></w:r></w:p><w:p><w:pPr><w:numPr><w:ilvl w:val="0"/><w:numId w:val="9"/></w:numPr></w:pPr><w:r><w:rPr><w:b w:val="1"/><w:bCs w:val="1"/></w:rPr><w:t xml:space="preserve">Objetivo:</w:t></w:r><w:r><w:rPr/><w:t xml:space="preserve"> Crear una propuesta completa que incluya asignación de nombre, posicionamiento y modelo de monetización para una marca ficticia.</w:t></w:r></w:p><w:p><w:pPr><w:numPr><w:ilvl w:val="0"/><w:numId w:val="9"/></w:numPr></w:pPr><w:r><w:rPr><w:b w:val="1"/><w:bCs w:val="1"/></w:rPr><w:t xml:space="preserve">Instrucciones:</w:t></w:r><w:r><w:rPr/><w:t xml:space="preserve"> En grupos, reciben un reto con un producto/servicio específico y un mercado meta. Deben diseñar:  </w:t></w:r><w:r><w:rPr/><w:t xml:space="preserve">  Preparan una presentación para defender su propuesta.</w:t></w:r></w:p><w:p><w:pPr><w:numPr><w:ilvl w:val="1"/><w:numId w:val="9"/></w:numPr></w:pPr><w:r><w:rPr/><w:t xml:space="preserve">Nombre de la marca (pueden usar el de la sesión anterior o crear uno nuevo)</w:t></w:r></w:p><w:p><w:pPr><w:numPr><w:ilvl w:val="1"/><w:numId w:val="9"/></w:numPr></w:pPr><w:r><w:rPr/><w:t xml:space="preserve">Mapa de posicionamiento</w:t></w:r></w:p><w:p><w:pPr><w:numPr><w:ilvl w:val="1"/><w:numId w:val="9"/></w:numPr></w:pPr><w:r><w:rPr/><w:t xml:space="preserve">Modelo de monetización justificado (licenciamiento, suscripción, co-branding, merchandising, etc.)</w:t></w:r></w:p><w:p><w:pPr><w:numPr><w:ilvl w:val="0"/><w:numId w:val="9"/></w:numPr></w:pPr><w:r><w:rPr><w:b w:val="1"/><w:bCs w:val="1"/></w:rPr><w:t xml:space="preserve">Organización:</w:t></w:r><w:r><w:rPr/><w:t xml:space="preserve"> Grupos de 4.</w:t></w:r></w:p><w:p><w:pPr><w:numPr><w:ilvl w:val="0"/><w:numId w:val="9"/></w:numPr></w:pPr><w:r><w:rPr><w:b w:val="1"/><w:bCs w:val="1"/></w:rPr><w:t xml:space="preserve">Producto:</w:t></w:r><w:r><w:rPr/><w:t xml:space="preserve"> Presentación digital (máximo 10 diapositivas) y documento resumen (máximo 2 páginas).</w:t></w:r></w:p><w:p><w:pPr><w:numPr><w:ilvl w:val="0"/><w:numId w:val="9"/></w:numPr></w:pPr><w:r><w:rPr><w:b w:val="1"/><w:bCs w:val="1"/></w:rPr><w:t xml:space="preserve">Tiempo:</w:t></w:r><w:r><w:rPr/><w:t xml:space="preserve"> 120 minutos.</w:t></w:r></w:p><w:p><w:pPr><w:numPr><w:ilvl w:val="0"/><w:numId w:val="9"/></w:numPr></w:pPr><w:r><w:rPr><w:b w:val="1"/><w:bCs w:val="1"/></w:rPr><w:t xml:space="preserve">Rol docente:</w:t></w:r><w:r><w:rPr/><w:t xml:space="preserve"> Acompaña supervisando avances, formula preguntas de profundización: "¿Cómo su modelo de monetización se ajusta a su posicionamiento?" "¿Qué riesgos identifican?"</w:t></w:r></w:p><w:p><w:pPr/><w:r><w:rPr><w:b w:val="1"/><w:bCs w:val="1"/></w:rPr><w:t xml:space="preserve">Actividad 2: Presentación y defensa de estrategias</w:t></w:r></w:p><w:p><w:pPr><w:numPr><w:ilvl w:val="0"/><w:numId w:val="10"/></w:numPr></w:pPr><w:r><w:rPr><w:b w:val="1"/><w:bCs w:val="1"/></w:rPr><w:t xml:space="preserve">Objetivo:</w:t></w:r><w:r><w:rPr/><w:t xml:space="preserve"> Argumentar y validar la estrategia desarrollada ante sus pares y docente.</w:t></w:r></w:p><w:p><w:pPr><w:numPr><w:ilvl w:val="0"/><w:numId w:val="10"/></w:numPr></w:pPr><w:r><w:rPr><w:b w:val="1"/><w:bCs w:val="1"/></w:rPr><w:t xml:space="preserve">Instrucciones:</w:t></w:r><w:r><w:rPr/><w:t xml:space="preserve"> Cada grupo presenta su propuesta (máximo 10 minutos). Luego, reciben preguntas del resto de grupos y docente para enriquecer la discusión.</w:t></w:r></w:p><w:p><w:pPr><w:numPr><w:ilvl w:val="0"/><w:numId w:val="10"/></w:numPr></w:pPr><w:r><w:rPr><w:b w:val="1"/><w:bCs w:val="1"/></w:rPr><w:t xml:space="preserve">Organización:</w:t></w:r><w:r><w:rPr/><w:t xml:space="preserve"> Plenaria.</w:t></w:r></w:p><w:p><w:pPr><w:numPr><w:ilvl w:val="0"/><w:numId w:val="10"/></w:numPr></w:pPr><w:r><w:rPr><w:b w:val="1"/><w:bCs w:val="1"/></w:rPr><w:t xml:space="preserve">Producto:</w:t></w:r><w:r><w:rPr/><w:t xml:space="preserve"> Presentación oral y retroalimentación recibida.</w:t></w:r></w:p><w:p><w:pPr><w:numPr><w:ilvl w:val="0"/><w:numId w:val="10"/></w:numPr></w:pPr><w:r><w:rPr><w:b w:val="1"/><w:bCs w:val="1"/></w:rPr><w:t xml:space="preserve">Tiempo:</w:t></w:r><w:r><w:rPr/><w:t xml:space="preserve"> 70 minutos (10 minutos por grupo, considerando 4-5 grupos).</w:t></w:r></w:p><w:p><w:pPr><w:numPr><w:ilvl w:val="0"/><w:numId w:val="10"/></w:numPr></w:pPr><w:r><w:rPr><w:b w:val="1"/><w:bCs w:val="1"/></w:rPr><w:t xml:space="preserve">Rol docente:</w:t></w:r><w:r><w:rPr/><w:t xml:space="preserve"> Modera, evalúa argumentación, fomenta preguntas críticas y constructivas.</w:t></w:r></w:p><w:p><w:pPr/><w:r><w:rPr><w:b w:val="1"/><w:bCs w:val="1"/></w:rPr><w:t xml:space="preserve">Diferenciación</w:t></w:r></w:p><w:p><w:pPr><w:numPr><w:ilvl w:val="0"/><w:numId w:val="11"/></w:numPr></w:pPr><w:r><w:rPr><w:b w:val="1"/><w:bCs w:val="1"/></w:rPr><w:t xml:space="preserve">Para estudiantes adelantados:</w:t></w:r><w:r><w:rPr/><w:t xml:space="preserve"> Incentivar que propongan un plan de contingencia para posibles fallas en la monetización.</w:t></w:r></w:p><w:p><w:pPr><w:numPr><w:ilvl w:val="0"/><w:numId w:val="11"/></w:numPr></w:pPr><w:r><w:rPr><w:b w:val="1"/><w:bCs w:val="1"/></w:rPr><w:t xml:space="preserve">Para estudiantes con dificultades:</w:t></w:r><w:r><w:rPr/><w:t xml:space="preserve"> Proveer ejemplos estructurados y apoyo en la organización de ideas para la presentación.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Realiza un breve resumen destacando los aprendizajes integrados y el valor de la estrategia completa para el éxito de la marca.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completar un "ticket de salida" donde respondan en 3 frases: la idea más importante aprendida, un desafío que enfrentaron y cómo aplicarán lo aprendido.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integraron los elementos de asignación, posicionamiento y monetización en su propuesta?</w:t></w:r></w:p><w:p><w:pPr><w:numPr><w:ilvl w:val="0"/><w:numId w:val="12"/></w:numPr></w:pPr><w:r><w:rPr/><w:t xml:space="preserve">¿Qué aspectos consideran que mejoraron su capacidad estratégica?</w:t></w:r></w:p><w:p><w:pPr><w:numPr><w:ilvl w:val="0"/><w:numId w:val="12"/></w:numPr></w:pPr><w:r><w:rPr/><w:t xml:space="preserve">¿Qué acciones tomarían para seguir desarrollando estas habilidades?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oral general resaltando logros y recomendaciones para futuras aplicaciones.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identificar marcas en su entorno que podrían mejorar con estas estrategias y a pensar cómo podrían aplicar lo aprendido en prácticas profesionales o proyectos personales.</w:t></w:r></w:p><w:p><w:pPr/><w:r><w:rPr><w:b w:val="1"/><w:bCs w:val="1"/></w:rPr><w:t xml:space="preserve">Tarea o reto:</w:t></w:r></w:p><w:p><w:pPr/><w:r><w:rPr><w:b w:val="1"/><w:bCs w:val="1"/></w:rPr><w:t xml:space="preserve">Estudiantes:</w:t></w:r><w:r><w:rPr/><w:t xml:space="preserve"> Elaborar un breve informe reflexivo (1 página) sobre la importancia de la gestión estratégica de marca en el mercado actual, usando ejemplos del plan y su entorno.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><w:b w:val="1"/><w:bCs w:val="1"/></w:rPr><w:t xml:space="preserve">Diagnóstica:</w:t></w:r><w:r><w:rPr/><w:t xml:space="preserve"> Activación de conocimientos previos en la fase de inicio de la sesión 1.</w:t></w:r></w:p><w:p><w:pPr><w:numPr><w:ilvl w:val="0"/><w:numId w:val="13"/></w:numPr></w:pPr><w:r><w:rPr><w:b w:val="1"/><w:bCs w:val="1"/></w:rPr><w:t xml:space="preserve">Formativa:</w:t></w:r><w:r><w:rPr/><w:t xml:space="preserve"> Durante las actividades de análisis de casos, diseño de nombre, mapa de posicionamiento y diseño integral en ambas sesiones con retroalimentación continua.</w:t></w:r></w:p><w:p><w:pPr><w:numPr><w:ilvl w:val="0"/><w:numId w:val="13"/></w:numPr></w:pPr><w:r><w:rPr><w:b w:val="1"/><w:bCs w:val="1"/></w:rPr><w:t xml:space="preserve">Sumativa:</w:t></w:r><w:r><w:rPr/><w:t xml:space="preserve"> Presentación y defensa de la estrategia integral de marca en sesión 2, junto con el informe reflexivo entregado como tarea.</w:t></w:r></w:p><w:p><w:pPr/><w:r><w:rPr><w:b w:val="1"/><w:bCs w:val="1"/></w:rPr><w:t xml:space="preserve">Criterios de evaluación:</w:t></w:r></w:p><w:p><w:pPr><w:numPr><w:ilvl w:val="0"/><w:numId w:val="14"/></w:numPr></w:pPr><w:r><w:rPr/><w:t xml:space="preserve">Claridad y pertinencia en la asignación del nombre (objetivo 1).</w:t></w:r></w:p><w:p><w:pPr><w:numPr><w:ilvl w:val="0"/><w:numId w:val="14"/></w:numPr></w:pPr><w:r><w:rPr/><w:t xml:space="preserve">Creatividad y fundamentación del mapa de posicionamiento (objetivo 2).</w:t></w:r></w:p><w:p><w:pPr><w:numPr><w:ilvl w:val="0"/><w:numId w:val="14"/></w:numPr></w:pPr><w:r><w:rPr/><w:t xml:space="preserve">Justificación y adecuación del modelo de monetización seleccionado (objetivo 3).</w:t></w:r></w:p><w:p><w:pPr><w:numPr><w:ilvl w:val="0"/><w:numId w:val="14"/></w:numPr></w:pPr><w:r><w:rPr/><w:t xml:space="preserve">Integración coherente de los elementos en una propuesta estratégica sólida (objetivo 4).</w:t></w:r></w:p><w:p><w:pPr/><w:r><w:rPr><w:b w:val="1"/><w:bCs w:val="1"/></w:rPr><w:t xml:space="preserve">Instrumentos sugeridos:</w:t></w:r></w:p><w:p><w:pPr><w:numPr><w:ilvl w:val="0"/><w:numId w:val="15"/></w:numPr></w:pPr><w:r><w:rPr/><w:t xml:space="preserve">Rúbrica para evaluar presentaciones orales y documentos escritos (criterios: contenido, argumentación, creatividad, coherencia).</w:t></w:r></w:p><w:p><w:pPr><w:numPr><w:ilvl w:val="0"/><w:numId w:val="15"/></w:numPr></w:pPr><w:r><w:rPr/><w:t xml:space="preserve">Lista de cotejo para seguimiento de participación y trabajo en equipo durante actividades formativas.</w:t></w:r></w:p><w:p><w:pPr><w:numPr><w:ilvl w:val="0"/><w:numId w:val="15"/></w:numPr></w:pPr><w:r><w:rPr/><w:t xml:space="preserve">Observación directa durante actividades grupales.</w:t></w:r></w:p><w:p><w:pPr><w:numPr><w:ilvl w:val="0"/><w:numId w:val="15"/></w:numPr></w:pPr><w:r><w:rPr/><w:t xml:space="preserve">Autoevaluación y coevaluación de grupos para fomentar reflexión sobre desempeño y colaboración.</w:t></w:r></w:p><w:p><w:pPr/><w:r><w:rPr><w:b w:val="1"/><w:bCs w:val="1"/></w:rPr><w:t xml:space="preserve">Evidencias de aprendizaje:</w:t></w:r></w:p><w:p><w:pPr><w:numPr><w:ilvl w:val="0"/><w:numId w:val="16"/></w:numPr></w:pPr><w:r><w:rPr/><w:t xml:space="preserve">Mapas mentales y fichas de análisis de casos.</w:t></w:r></w:p><w:p><w:pPr><w:numPr><w:ilvl w:val="0"/><w:numId w:val="16"/></w:numPr></w:pPr><w:r><w:rPr/><w:t xml:space="preserve">Documentos con propuestas de nombres y justificaciones.</w:t></w:r></w:p><w:p><w:pPr><w:numPr><w:ilvl w:val="0"/><w:numId w:val="16"/></w:numPr></w:pPr><w:r><w:rPr/><w:t xml:space="preserve">Mapas de posicionamiento elaborados.</w:t></w:r></w:p><w:p><w:pPr><w:numPr><w:ilvl w:val="0"/><w:numId w:val="16"/></w:numPr></w:pPr><w:r><w:rPr/><w:t xml:space="preserve">Presentaciones integrales defendidas.</w:t></w:r></w:p><w:p><w:pPr><w:numPr><w:ilvl w:val="0"/><w:numId w:val="16"/></w:numPr></w:pPr><w:r><w:rPr/><w:t xml:space="preserve">Informe reflexivo final entregado.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C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9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3F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E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6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70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A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A91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8B5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D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85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E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AB3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E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542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5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