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y Cantando: Rescatando Nuestros Juegos y Cantos Tradicionales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descubran, disfruten y valoren los cantos y juegos tradicionales de su cultura. A través de actividades lúdicas y colaborativas, los estudiantes enfrentarán el reto de adaptarse a su etapa escolar fortaleciendo su seguridad y autonomía en el contacto con sus pares, superando las dificultades que les genera el apego familiar. El aprendizaje será activo, creativo y conectado con su vida cotidiana, promoviendo la identidad cultural y las habilidades sociales.</w:t>
      </w:r>
    </w:p>
    <w:p>
      <w:pPr/>
      <w:r>
        <w:rPr/>
        <w:t xml:space="preserve">Los niños aprenderán a reconocer y participar en cantos y juegos que han pasado de generación en generación, lo que les permitirá sentirse parte de una comunidad amplia y diversa. Además, al compartir estas experiencias en el aula, mejorarán su capacidad para relacionarse con otros y expresarse con confianza. Este aprendizaje favorece la construcción de vínculos afectivos y la integración social, aspectos clave para su desarrollo emocional y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participar activamente en cantos y juegos tradicionales de su cultura.</w:t>
      </w:r>
    </w:p>
    <w:p>
      <w:pPr>
        <w:numPr>
          <w:ilvl w:val="0"/>
          <w:numId w:val="1"/>
        </w:numPr>
      </w:pPr>
      <w:r>
        <w:rPr/>
        <w:t xml:space="preserve">Expresar emociones y comunicarse con sus compañeros durante las actividades lúdicas.</w:t>
      </w:r>
    </w:p>
    <w:p>
      <w:pPr>
        <w:numPr>
          <w:ilvl w:val="0"/>
          <w:numId w:val="1"/>
        </w:numPr>
      </w:pPr>
      <w:r>
        <w:rPr/>
        <w:t xml:space="preserve">Demostrar seguridad y autonomía al interactuar en grupo mediante juegos y cantos.</w:t>
      </w:r>
    </w:p>
    <w:p>
      <w:pPr>
        <w:numPr>
          <w:ilvl w:val="0"/>
          <w:numId w:val="1"/>
        </w:numPr>
      </w:pPr>
      <w:r>
        <w:rPr/>
        <w:t xml:space="preserve">Crear pequeñas representaciones o versiones de cantos y juegos tradicionales.</w:t>
      </w:r>
    </w:p>
    <w:p>
      <w:pPr>
        <w:numPr>
          <w:ilvl w:val="0"/>
          <w:numId w:val="1"/>
        </w:numPr>
      </w:pPr>
      <w:r>
        <w:rPr/>
        <w:t xml:space="preserve">Reflexionar sobre la importancia de compartir tradiciones para fortalecer la convivencia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pañuelos de colores (al menos 10), pelotas suaves (3), maracas o instrumentos sencillos (5), imágenes impresas de juegos tradicionales (10), tarjetas con letras o palabras sencillas de canciones (15), espacio amplio para juegos.</w:t>
      </w:r>
    </w:p>
    <w:p>
      <w:pPr>
        <w:numPr>
          <w:ilvl w:val="0"/>
          <w:numId w:val="2"/>
        </w:numPr>
      </w:pPr>
      <w:r>
        <w:rPr/>
        <w:t xml:space="preserve">Recursos audiovisuales: grabaciones de cantos tradicionales locales (videos o audios, 3 diferentes), canción corta animada sobre juegos tradicionales.</w:t>
      </w:r>
    </w:p>
    <w:p>
      <w:pPr>
        <w:numPr>
          <w:ilvl w:val="0"/>
          <w:numId w:val="2"/>
        </w:numPr>
      </w:pPr>
      <w:r>
        <w:rPr/>
        <w:t xml:space="preserve">Materiales impresos: hojas con dibujos para colorear relacionados con juegos y cantos.</w:t>
      </w:r>
    </w:p>
    <w:p>
      <w:pPr>
        <w:numPr>
          <w:ilvl w:val="0"/>
          <w:numId w:val="2"/>
        </w:numPr>
      </w:pPr>
      <w:r>
        <w:rPr/>
        <w:t xml:space="preserve">Herramientas digitales: reproductor de audio o video.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escucha y atención.</w:t>
      </w:r>
    </w:p>
    <w:p>
      <w:pPr>
        <w:numPr>
          <w:ilvl w:val="0"/>
          <w:numId w:val="3"/>
        </w:numPr>
      </w:pPr>
      <w:r>
        <w:rPr/>
        <w:t xml:space="preserve">Experiencias previas con juegos y canciones en casa o jardín.</w:t>
      </w:r>
    </w:p>
    <w:p>
      <w:pPr>
        <w:numPr>
          <w:ilvl w:val="0"/>
          <w:numId w:val="3"/>
        </w:numPr>
      </w:pPr>
      <w:r>
        <w:rPr/>
        <w:t xml:space="preserve">Capacidad para seguir instrucciones simples.</w:t>
      </w:r>
    </w:p>
    <w:p>
      <w:pPr>
        <w:numPr>
          <w:ilvl w:val="0"/>
          <w:numId w:val="3"/>
        </w:numPr>
      </w:pPr>
      <w:r>
        <w:rPr/>
        <w:t xml:space="preserve">Habilidades motrices básicas para participar en juegos físicos.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Cantos y Juegos TradicionalesFase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cantos y juegos tradicionales y por qué son importantes para compartir y sentirnos seguros en la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coloridas de niños jugando y cantando en familia y pregunta: “¿Quién ha jugado o cantado con su familia alguna canción o juego? ¿Cuál es su favorito?”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y señalan las imágenes que les parecen conocidas.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tradicional con ritmo alegre y anima a los niños a moverse y repetir algunos versos fáciles.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bailando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lenguaje sencillo: “Hoy vamos a aprender juegos y canciones que muchos niños antes que nosotros han jugado para divertirnos y hacer amigos, así nos sentiremos más seguros y felices en la escuela.”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tres juegos y dos cantos tradicionales mediante demostraciones y grabaciones, invitando a los niños a participar activamente.</w:t>
      </w:r>
    </w:p>
    <w:p>
      <w:pPr/>
      <w:r>
        <w:rPr>
          <w:b w:val="1"/>
          <w:bCs w:val="1"/>
        </w:rPr>
        <w:t xml:space="preserve">Actividad 1: “Conociendo y Jugando”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participar en juegos tradicionales.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explica las reglas del juego “La Rueda” y hace una demostración. Luego invita a los niños a formar un círculo para jugar.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desarrollo de confianza para seguir las reglas.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ofrece apoyo y refuerza con palabras positivas.</w:t>
      </w:r>
    </w:p>
    <w:p>
      <w:pPr/>
      <w:r>
        <w:rPr>
          <w:b w:val="1"/>
          <w:bCs w:val="1"/>
        </w:rPr>
        <w:t xml:space="preserve">Actividad 2: “Cantando Juntos”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cantar cantos tradicionales.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Se reproduce una grabación de un canto tradicional sencillo. El docente canta y señala las tarjetas con palabras clave para que los niños las reconozcan y repitan frases.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Canción cantada en grupo con participación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 a los niños, corrige suavemente y anima a repetir con entusiasmo.</w:t>
      </w:r>
    </w:p>
    <w:p>
      <w:pPr/>
      <w:r>
        <w:rPr>
          <w:b w:val="1"/>
          <w:bCs w:val="1"/>
        </w:rPr>
        <w:t xml:space="preserve">Actividad 3: “Creando Nuestro Juego”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una versión simple de un juego tradicional adaptado.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pequeños grupos, los niños inventan una regla nueva para el juego “La Rueda” usando pañuelos de colores para marcar turnos.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del juego con la regla nueva creada.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creatividad, guía con preguntas: “¿Qué podemos cambiar para que sea más divertido?”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Niños que terminan antes pueden ayudar a sus compañeros explicando las reglas o cantando en voz alta para motivar.</w:t>
      </w:r>
    </w:p>
    <w:p>
      <w:pPr>
        <w:numPr>
          <w:ilvl w:val="0"/>
          <w:numId w:val="9"/>
        </w:numPr>
      </w:pPr>
      <w:r>
        <w:rPr/>
        <w:t xml:space="preserve">Niños que necesitan apoyo reciben atención individual para comprender las reglas y se les asigna un rol sencillo dentro del juego.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Después del juego, el docente invita a sentarse en círculo para platicar sobre lo que más les gustó y qué aprendieron, preparando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niño decir una palabra o mostrar con una tarjeta qué juego o canto les gustó más y por qué.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simples o gestos.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juego o canción aprendimos hoy?</w:t>
      </w:r>
    </w:p>
    <w:p>
      <w:pPr>
        <w:numPr>
          <w:ilvl w:val="0"/>
          <w:numId w:val="11"/>
        </w:numPr>
      </w:pPr>
      <w:r>
        <w:rPr/>
        <w:t xml:space="preserve">¿Cómo te sentiste jugando y cantando con tus amigos?</w:t>
      </w:r>
    </w:p>
    <w:p>
      <w:pPr>
        <w:numPr>
          <w:ilvl w:val="0"/>
          <w:numId w:val="11"/>
        </w:numPr>
      </w:pPr>
      <w:r>
        <w:rPr/>
        <w:t xml:space="preserve">¿Qué aprendiste que te ayudará a sentirte seguro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 y anima a seguir compartiendo juegos en casa y en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contar en casa a sus familias lo que aprendieron para que juntos sigan jugando y cantando.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que, con ayuda de sus familias, aprendan otro canto o juego tradicional para compartir en la próxima sesión.</w:t>
      </w:r>
    </w:p>
    <w:p>
      <w:pPr/>
      <w:r>
        <w:rPr/>
        <w:t xml:space="preserve">Sesión 2: Jugando y Compartiendo Nuestros Juegos TradicionalesFase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niños para explorar más juegos y compartir sus experiencias.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recordó algún juego o canción con su familia? ¿Quién quiere contarnos qué aprendió?”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 y expresan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animado de un juego tradicional para motivar la participación.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preparan para jugar.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juntos y a inventar nuevas formas de divertirnos con los juegos que aprendimos.”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“El Juego del Pañuelo Tradicional”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Participar con autonomía y seguridad en juegos grupales tradicionales.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explica y organiza el juego del pañuelo, señalando normas de respeto y turnos.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Juego realizado con participación activa de todos.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modera conflictos y promueve el respeto.</w:t>
      </w:r>
    </w:p>
    <w:p>
      <w:pPr/>
      <w:r>
        <w:rPr>
          <w:b w:val="1"/>
          <w:bCs w:val="1"/>
        </w:rPr>
        <w:t xml:space="preserve">Actividad 2: “Creando una Canción en Grupo”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y colaborar para crear una canción sencilla basada en cantos tradicionales.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pequeños grupos, los niños inventan una estrofa sencilla con palabras repetidas y ritmo.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la estrofa creada.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 y apoya la expresión creativa.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Niños que terminan antes pueden ayudar a otros a recordar palabras o ritmo.</w:t>
      </w:r>
    </w:p>
    <w:p>
      <w:pPr>
        <w:numPr>
          <w:ilvl w:val="0"/>
          <w:numId w:val="16"/>
        </w:numPr>
      </w:pPr>
      <w:r>
        <w:rPr/>
        <w:t xml:space="preserve">Niños con dificultades reciben apoyo individual para expresar ideas o participar activamente.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los niños a sentarse en círculo para compartir lo aprendido y prepararse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/>
        <w:t xml:space="preserve">“¿Qué juego te gustó más y por qué?”</w:t>
      </w:r>
    </w:p>
    <w:p>
      <w:pPr>
        <w:numPr>
          <w:ilvl w:val="0"/>
          <w:numId w:val="17"/>
        </w:numPr>
      </w:pPr>
      <w:r>
        <w:rPr/>
        <w:t xml:space="preserve">“¿Cómo te sentiste cantando y jugando con tus amigos?”</w:t>
      </w:r>
    </w:p>
    <w:p>
      <w:pPr>
        <w:numPr>
          <w:ilvl w:val="0"/>
          <w:numId w:val="17"/>
        </w:numPr>
      </w:pPr>
      <w:r>
        <w:rPr/>
        <w:t xml:space="preserve">“¿Qué aprendimos hoy que podemos usar en la escuela?”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¿Pude jugar y seguir las reglas?</w:t>
      </w:r>
    </w:p>
    <w:p>
      <w:pPr>
        <w:numPr>
          <w:ilvl w:val="0"/>
          <w:numId w:val="18"/>
        </w:numPr>
      </w:pPr>
      <w:r>
        <w:rPr/>
        <w:t xml:space="preserve">¿Me sentí feliz cantando con mis amigos?</w:t>
      </w:r>
    </w:p>
    <w:p>
      <w:pPr>
        <w:numPr>
          <w:ilvl w:val="0"/>
          <w:numId w:val="18"/>
        </w:numPr>
      </w:pPr>
      <w:r>
        <w:rPr/>
        <w:t xml:space="preserve">¿Quiero seguir aprendiendo más juegos y cantos?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destaca ejemplos de colaboración y respeto.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continuar practicando juegos y cantos en casa y a traer nuevas ideas a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que enseñen un juego o canto a un familiar y lo traigan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para conocer experiencias previas; formativa durante todas las sesiones observando participación, expresión y colaboración; sumativa al final del plan mediante evidencias de juegos y cantos realizados y reflexiones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Participa activamente en juegos y cantos tradicionales, demostrando interés y respeto.</w:t>
      </w:r>
    </w:p>
    <w:p>
      <w:pPr>
        <w:numPr>
          <w:ilvl w:val="0"/>
          <w:numId w:val="19"/>
        </w:numPr>
      </w:pPr>
      <w:r>
        <w:rPr/>
        <w:t xml:space="preserve">Expresa emociones y comunica ideas durante las actividades.</w:t>
      </w:r>
    </w:p>
    <w:p>
      <w:pPr>
        <w:numPr>
          <w:ilvl w:val="0"/>
          <w:numId w:val="19"/>
        </w:numPr>
      </w:pPr>
      <w:r>
        <w:rPr/>
        <w:t xml:space="preserve">Muestra seguridad y autonomía al interactuar con compañeros en juegos grupales.</w:t>
      </w:r>
    </w:p>
    <w:p>
      <w:pPr>
        <w:numPr>
          <w:ilvl w:val="0"/>
          <w:numId w:val="19"/>
        </w:numPr>
      </w:pPr>
      <w:r>
        <w:rPr/>
        <w:t xml:space="preserve">Colabora para crear y compartir versiones de juegos o canciones.</w:t>
      </w:r>
    </w:p>
    <w:p>
      <w:pPr>
        <w:numPr>
          <w:ilvl w:val="0"/>
          <w:numId w:val="19"/>
        </w:numPr>
      </w:pPr>
      <w:r>
        <w:rPr/>
        <w:t xml:space="preserve">Reflexiona sobre la importancia de preservar tradiciones y convivir con respeto.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Observación directa durante actividades.</w:t>
      </w:r>
    </w:p>
    <w:p>
      <w:pPr>
        <w:numPr>
          <w:ilvl w:val="0"/>
          <w:numId w:val="20"/>
        </w:numPr>
      </w:pPr>
      <w:r>
        <w:rPr/>
        <w:t xml:space="preserve">Lista de cotejo para participación y conducta.</w:t>
      </w:r>
    </w:p>
    <w:p>
      <w:pPr>
        <w:numPr>
          <w:ilvl w:val="0"/>
          <w:numId w:val="20"/>
        </w:numPr>
      </w:pPr>
      <w:r>
        <w:rPr/>
        <w:t xml:space="preserve">Portafolio de evidencias con dibujos, canciones grabadas o juegos inventados.</w:t>
      </w:r>
    </w:p>
    <w:p>
      <w:pPr>
        <w:numPr>
          <w:ilvl w:val="0"/>
          <w:numId w:val="20"/>
        </w:numPr>
      </w:pPr>
      <w:r>
        <w:rPr/>
        <w:t xml:space="preserve">Preguntas orales de reflexión para autoevaluación sencilla.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Participación activa en juegos y cantos.</w:t>
      </w:r>
    </w:p>
    <w:p>
      <w:pPr>
        <w:numPr>
          <w:ilvl w:val="0"/>
          <w:numId w:val="21"/>
        </w:numPr>
      </w:pPr>
      <w:r>
        <w:rPr/>
        <w:t xml:space="preserve">Presentación de creaciones propias (juegos o canciones).</w:t>
      </w:r>
    </w:p>
    <w:p>
      <w:pPr>
        <w:numPr>
          <w:ilvl w:val="0"/>
          <w:numId w:val="21"/>
        </w:numPr>
      </w:pPr>
      <w:r>
        <w:rPr/>
        <w:t xml:space="preserve">Respuestas a preguntas de reflexión mostrando comprensión y seguridad.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E72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926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83B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E23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D02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5E6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442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0989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4B9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120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DA8D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493C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1FC0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3999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0B1C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7C6E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24AE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B034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564A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2A4F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1F9D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2026-09-25T22:14:29-05:00</dcterms:created>
  <dcterms:modified xsi:type="dcterms:W3CDTF">2026-09-25T22:14:29-05:00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