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Explorando Juegos y Prácticas Corporales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participen activamente en prácticas lúdicas y juegos provenientes de distintas regiones, promoviendo un ambiente de respeto, colaboración y seguridad. A través de actividades prácticas y colaborativas, los alumnos identificarán las habilidades motrices, conceptuales y actitudinales necesarias para disfrutar y desempeñarse en juegos tradicionales y corporales. Además, fomentaremos el trabajo en equipo y la toma de decisiones democráticas para acordar y respetar reglas, fortaleciendo sus competencias sociales y motoras de manera divertida y significativa.</w:t>
      </w:r>
    </w:p>
    <w:p>
      <w:pPr/>
      <w:r>
        <w:rPr/>
        <w:t xml:space="preserve">El propósito es que los niños comprendan que el juego es una práctica corporal importante que contribuye a su bienestar físico, social y emocional, y que pueden aplicarlo en su vida cotidiana tanto en la escuela como en su comunidad, valorando las tradiciones culturales y el juego limpio. Este enfoque los prepara para participar con seguridad y placer en diversas actividades corporales, promoviendo hábitos saludables y relaciones positivas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democráticamente en juegos y prácticas corporales de diferentes regiones, asegurando un ambiente seguro y placentero.</w:t>
      </w:r>
    </w:p>
    <w:p>
      <w:pPr>
        <w:numPr>
          <w:ilvl w:val="0"/>
          <w:numId w:val="1"/>
        </w:numPr>
      </w:pPr>
      <w:r>
        <w:rPr/>
        <w:t xml:space="preserve">Identificar y respetar los requerimientos motores, conceptuales y actitudinales necesarios para la participación segura y colaborativa en juegos y prácticas corporales.</w:t>
      </w:r>
    </w:p>
    <w:p>
      <w:pPr>
        <w:numPr>
          <w:ilvl w:val="0"/>
          <w:numId w:val="1"/>
        </w:numPr>
      </w:pPr>
      <w:r>
        <w:rPr/>
        <w:t xml:space="preserve">Desempeñar prácticas corporales lúdicas que combinen habilidades motrices básicas y capacidades motoras, adaptándolas a sus necesidades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libre (patio, gimnasio o salón grande) para juegos en movimiento.</w:t>
      </w:r>
    </w:p>
    <w:p>
      <w:pPr>
        <w:numPr>
          <w:ilvl w:val="0"/>
          <w:numId w:val="2"/>
        </w:numPr>
      </w:pPr>
      <w:r>
        <w:rPr/>
        <w:t xml:space="preserve">Conos o marcas para delimitar áreas de juego (al menos 10).</w:t>
      </w:r>
    </w:p>
    <w:p>
      <w:pPr>
        <w:numPr>
          <w:ilvl w:val="0"/>
          <w:numId w:val="2"/>
        </w:numPr>
      </w:pPr>
      <w:r>
        <w:rPr/>
        <w:t xml:space="preserve">Pelotas blandas (3-4 unidades).</w:t>
      </w:r>
    </w:p>
    <w:p>
      <w:pPr>
        <w:numPr>
          <w:ilvl w:val="0"/>
          <w:numId w:val="2"/>
        </w:numPr>
      </w:pPr>
      <w:r>
        <w:rPr/>
        <w:t xml:space="preserve">Cuerdas o pañuelos para marcar equipos (varios colores).</w:t>
      </w:r>
    </w:p>
    <w:p>
      <w:pPr>
        <w:numPr>
          <w:ilvl w:val="0"/>
          <w:numId w:val="2"/>
        </w:numPr>
      </w:pPr>
      <w:r>
        <w:rPr/>
        <w:t xml:space="preserve">Tarjetas impresas con reglas sencillas de juegos tradicionales de diferentes regiones (6-8 tarjetas).</w:t>
      </w:r>
    </w:p>
    <w:p>
      <w:pPr>
        <w:numPr>
          <w:ilvl w:val="0"/>
          <w:numId w:val="2"/>
        </w:numPr>
      </w:pPr>
      <w:r>
        <w:rPr/>
        <w:t xml:space="preserve">Silbato para control de actividades.</w:t>
      </w:r>
    </w:p>
    <w:p>
      <w:pPr>
        <w:numPr>
          <w:ilvl w:val="0"/>
          <w:numId w:val="2"/>
        </w:numPr>
      </w:pPr>
      <w:r>
        <w:rPr/>
        <w:t xml:space="preserve">Carteles con imágenes de juegos tradicionales (imágenes a color, 1 por grupo).</w:t>
      </w:r>
    </w:p>
    <w:p>
      <w:pPr>
        <w:numPr>
          <w:ilvl w:val="0"/>
          <w:numId w:val="2"/>
        </w:numPr>
      </w:pPr>
      <w:r>
        <w:rPr/>
        <w:t xml:space="preserve">Hoja y lápiz para cada grupo (para anotar acuerdos de reglas).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jugar en equipo y respetar turnos.</w:t>
      </w:r>
    </w:p>
    <w:p>
      <w:pPr>
        <w:numPr>
          <w:ilvl w:val="0"/>
          <w:numId w:val="3"/>
        </w:numPr>
      </w:pPr>
      <w:r>
        <w:rPr/>
        <w:t xml:space="preserve">Experiencia en actividades físicas simples y juegos recreativos.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correr, lanzar y atrapar.</w:t>
      </w:r>
    </w:p>
    <w:p>
      <w:pPr>
        <w:numPr>
          <w:ilvl w:val="0"/>
          <w:numId w:val="3"/>
        </w:numPr>
      </w:pPr>
      <w:r>
        <w:rPr/>
        <w:t xml:space="preserve">Actitudes de cooperación y respeto hacia compañeros y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juegos divertidos de diferentes lugares y aprenderemos a jugar en equipo, respetando las reglas para divertirnos y estar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preparan su energía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cuál es su juego favorito para jugar con amigos? ¿Qué reglas debemos seguir para que todos se diviertan?”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juegos y reglas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en México, Costa Rica y otros países hay juegos muy parecidos, pero con nombres y reglas un poco diferentes. Hoy vamos a jugar algunos de esos juegos, y juntos vamos a decidir cómo hacerlos más divertidos y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conocer juegos nuevos.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 es una forma de aprender, compartir y cuidar nuestro cuerpo. Cuando jugamos respetando reglas y a nuestros compañeros, todos ganamos. Esto nos ayuda en la escuela, en casa y en cualquier lugar donde estemos.”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con palabras o gestos cómo se sienten cuando juegan con amigos y respetan las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tres juegos tradicionales que vienen de diferentes regiones. Los vamos a jugar en grupos pequeños, y cada grupo tendrá que leer las reglas, practicarlas y luego enseñarlas a los compañeros para que todos podamos jugar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niños y reciben tarjetas con las reglas e imágenes de un juego.</w:t>
      </w:r>
    </w:p>
    <w:p>
      <w:pPr/>
      <w:r>
        <w:rPr>
          <w:b w:val="1"/>
          <w:bCs w:val="1"/>
        </w:rPr>
        <w:t xml:space="preserve">Actividad 1: Explorando las reglas del 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requerimientos conceptuales y actitudinales para jugar.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juntos la tarjeta con las reglas del juego asignado.</w:t>
      </w:r>
    </w:p>
    <w:p>
      <w:pPr>
        <w:numPr>
          <w:ilvl w:val="1"/>
          <w:numId w:val="4"/>
        </w:numPr>
      </w:pPr>
      <w:r>
        <w:rPr/>
        <w:t xml:space="preserve">Discuten qué habilidades necesitan para hacerlo y qué actitudes deben tener para que el juego sea seguro y divertido.</w:t>
      </w:r>
    </w:p>
    <w:p>
      <w:pPr>
        <w:numPr>
          <w:ilvl w:val="1"/>
          <w:numId w:val="4"/>
        </w:numPr>
      </w:pPr>
      <w:r>
        <w:rPr/>
        <w:t xml:space="preserve">Escriben en su hoja dos reglas importantes que todos deben respetar.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reglas acordadas y comprensión de habilidades necesarias.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creen que esta regla es importante?”, “¿Qué pasaría si no la respetamos?”, y orienta para que incluyan aspectos de seguridad y respeto.</w:t>
      </w:r>
    </w:p>
    <w:p>
      <w:pPr/>
      <w:r>
        <w:rPr>
          <w:b w:val="1"/>
          <w:bCs w:val="1"/>
        </w:rPr>
        <w:t xml:space="preserve">Actividad 2: Juego práctico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democráticamente y desempeñar prácticas lúdicas con habilidades motrices básicas, respetando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practica su juego en el espacio asignado, poniendo en práctica las reglas y habilidades discutidas.</w:t>
      </w:r>
    </w:p>
    <w:p>
      <w:pPr>
        <w:numPr>
          <w:ilvl w:val="1"/>
          <w:numId w:val="5"/>
        </w:numPr>
      </w:pPr>
      <w:r>
        <w:rPr/>
        <w:t xml:space="preserve">El docente señala el inicio y fin de cada ronda con el silbato.</w:t>
      </w:r>
    </w:p>
    <w:p>
      <w:pPr>
        <w:numPr>
          <w:ilvl w:val="1"/>
          <w:numId w:val="5"/>
        </w:numPr>
      </w:pPr>
      <w:r>
        <w:rPr/>
        <w:t xml:space="preserve">Durante el juego, los estudiantes se turnan y se apoyan para cumplir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grupo en un área diferente.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segura de las reglas y habilidades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garantiza la seguridad, refuerza el respeto a las reglas y promueve la cooperación preguntando “¿Cómo se están ayudando para jugar mejor?”</w:t>
      </w:r>
    </w:p>
    <w:p>
      <w:pPr/>
      <w:r>
        <w:rPr>
          <w:b w:val="1"/>
          <w:bCs w:val="1"/>
        </w:rPr>
        <w:t xml:space="preserve">Actividad 3: Compartiendo aprendizajes con otros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las reglas y habilidades necesarias para jugar de manera segura y placentera.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explica a los demás cuál fue su juego, las reglas que acordaron y qué habilidades desarrollaron.</w:t>
      </w:r>
    </w:p>
    <w:p>
      <w:pPr>
        <w:numPr>
          <w:ilvl w:val="1"/>
          <w:numId w:val="6"/>
        </w:numPr>
      </w:pPr>
      <w:r>
        <w:rPr/>
        <w:t xml:space="preserve">Los otros grupos hacen preguntas o comentan sobre lo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reflexión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hace preguntas para profundizar y destaca buenas prácticas de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regla adicional para mejorar la seguridad o diversión del juego y compartirla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asigna un ayudante o compañero para guiar la lectura de reglas y modelar conductas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lectura y discusión de reglas, el docente invita a los estudiantes a prepararse para jugar, señalando la importancia de aplicar lo acordado. Luego, al concluir el juego, el docente reúne a todos para la puesta en común, motivando el intercambio de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dibujo y tres palabras que describan lo que aprendimos hoy sobre jugar y trabajar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sus grupos, realizan un pequeño cartel con un dibujo del juego y escriben tres palabras (por ejemplo: respeto, diversión, seguridad).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regla aprendimos que es muy importante para que todos estemos seguros?”</w:t>
      </w:r>
    </w:p>
    <w:p>
      <w:pPr>
        <w:numPr>
          <w:ilvl w:val="0"/>
          <w:numId w:val="8"/>
        </w:numPr>
      </w:pPr>
      <w:r>
        <w:rPr/>
        <w:t xml:space="preserve">“¿Cómo ayudaste a tu equipo para que el juego fuera justo y divertido?”</w:t>
      </w:r>
    </w:p>
    <w:p>
      <w:pPr>
        <w:numPr>
          <w:ilvl w:val="0"/>
          <w:numId w:val="8"/>
        </w:numPr>
      </w:pPr>
      <w:r>
        <w:rPr/>
        <w:t xml:space="preserve">“¿Qué te gustó más de jugar juntos hoy?”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logros y refuerza el valor de jugar responsablemente.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sobre su participación, respeto a reglas y colaboración. Sugiere cómo mejorar para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aplicar estas reglas y actitudes cuando jueguen en casa, en el parque o en la escuela, para que siempre sea una experiencia segura y divertida.”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 juego que les guste mucho y que podamos aprender juntos, para seguir jugando y aprendiendo.”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y respetuosamente en juegos grupales (Objetivo O.EF.2.1).</w:t>
      </w:r>
    </w:p>
    <w:p>
      <w:pPr>
        <w:numPr>
          <w:ilvl w:val="0"/>
          <w:numId w:val="9"/>
        </w:numPr>
      </w:pPr>
      <w:r>
        <w:rPr/>
        <w:t xml:space="preserve">Identifica y explica reglas y habilidades necesarias para el juego seguro (Objetivo O.EF.2.2).</w:t>
      </w:r>
    </w:p>
    <w:p>
      <w:pPr>
        <w:numPr>
          <w:ilvl w:val="0"/>
          <w:numId w:val="9"/>
        </w:numPr>
      </w:pPr>
      <w:r>
        <w:rPr/>
        <w:t xml:space="preserve">Demuestra habilidades motrices básicas y actitudes positivas en la práctica lúdica (Objetivo O.EF.2.4).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participación, respeto y habilidades motoras.</w:t>
      </w:r>
    </w:p>
    <w:p>
      <w:pPr>
        <w:numPr>
          <w:ilvl w:val="0"/>
          <w:numId w:val="10"/>
        </w:numPr>
      </w:pPr>
      <w:r>
        <w:rPr/>
        <w:t xml:space="preserve">Rúbrica sencilla para evaluar presentación oral y comprensión de reglas.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reglas y acuerdos escritos por grupos.</w:t>
      </w:r>
    </w:p>
    <w:p>
      <w:pPr>
        <w:numPr>
          <w:ilvl w:val="0"/>
          <w:numId w:val="11"/>
        </w:numPr>
      </w:pPr>
      <w:r>
        <w:rPr/>
        <w:t xml:space="preserve">Participación activa y segura en las actividades prácticas.</w:t>
      </w:r>
    </w:p>
    <w:p>
      <w:pPr>
        <w:numPr>
          <w:ilvl w:val="0"/>
          <w:numId w:val="11"/>
        </w:numPr>
      </w:pPr>
      <w:r>
        <w:rPr/>
        <w:t xml:space="preserve">Presentaciones orales sobre el juego y reflexión grupal.</w:t>
      </w:r>
    </w:p>
    <w:p>
      <w:pPr>
        <w:numPr>
          <w:ilvl w:val="0"/>
          <w:numId w:val="11"/>
        </w:numPr>
      </w:pPr>
      <w:r>
        <w:rPr/>
        <w:t xml:space="preserve">Carteles con dibujos y palabras clave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C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D5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37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D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6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C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19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2A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F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65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057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2026-09-25T19:27:08-05:00</dcterms:created>
  <dcterms:modified xsi:type="dcterms:W3CDTF">2026-09-25T19:27:08-05:00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