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Química: La Ciencia que Transforma Nuestra Vida Diaria</w:t>
      </w:r>
    </w:p>
    <w:p/>
    <w:p>
      <w:pPr/>
      <w:r>
        <w:rPr>
          <w:color w:val="666666"/>
          <w:sz w:val="20"/>
          <w:szCs w:val="20"/>
          <w:i w:val="1"/>
          <w:iCs w:val="1"/>
        </w:rPr>
        <w:t xml:space="preserve">Ciencias Naturales | Química | Gamificación</w:t>
      </w:r>
    </w:p>
    <w:p/>
    <w:p>
      <w:pPr/>
      <w:r>
        <w:rPr>
          <w:color w:val="2b6cb0"/>
          <w:sz w:val="28"/>
          <w:szCs w:val="28"/>
          <w:b w:val="1"/>
          <w:bCs w:val="1"/>
        </w:rPr>
        <w:t xml:space="preserve">Descripción</w:t>
      </w:r>
    </w:p>
    <w:p>
      <w:pPr/>
      <w:r>
        <w:rPr/>
        <w:t xml:space="preserve">Este plan de clase tiene como propósito que los estudiantes descubran la presencia y relevancia de la química en su vida cotidiana, comprendiendo cómo esta ciencia influye en actividades tan comunes como cocinar, limpiar, cuidar la salud y usar tecnología. A través de una metodología basada en la gamificación, los alumnos se involucrarán activamente en retos, juegos y dinámicas que promueven el aprendizaje significativo y el desarrollo de competencias científicas.</w:t>
      </w:r>
    </w:p>
    <w:p>
      <w:pPr/>
      <w:r>
        <w:rPr/>
        <w:t xml:space="preserve">Los estudiantes aprenderán a identificar ejemplos concretos de química en su entorno, reconocerán su impacto en la sociedad y su importancia para mejorar la calidad de vida. Esto es relevante porque les permite conectar la ciencia con su realidad, promoviendo una visión positiva y motivada hacia el estudio de la química y sus aplicaciones prácticas.</w:t>
      </w:r>
    </w:p>
    <w:p>
      <w:pPr/>
      <w:r>
        <w:rPr/>
        <w:t xml:space="preserve">Además, esta sesión favorece el pensamiento crítico, la colaboración y la creatividad, al tiempo que fortalece habilidades de comunicación y resolución de problemas. Al finalizar, podrán apreciar la química no solo como una materia escolar, sino como una herramienta esencial para comprender y transformar el mundo que los rodea.</w:t>
      </w:r>
    </w:p>
    <w:p/>
    <w:p>
      <w:pPr/>
      <w:r>
        <w:rPr>
          <w:color w:val="2b6cb0"/>
          <w:sz w:val="28"/>
          <w:szCs w:val="28"/>
          <w:b w:val="1"/>
          <w:bCs w:val="1"/>
        </w:rPr>
        <w:t xml:space="preserve">Objetivos de Aprendizaje</w:t>
      </w:r>
    </w:p>
    <w:p>
      <w:pPr>
        <w:numPr>
          <w:ilvl w:val="0"/>
          <w:numId w:val="1"/>
        </w:numPr>
      </w:pPr>
      <w:r>
        <w:rPr/>
        <w:t xml:space="preserve">Identificar ejemplos de la química presentes en la vida cotidiana y explicar su importancia.</w:t>
      </w:r>
    </w:p>
    <w:p>
      <w:pPr>
        <w:numPr>
          <w:ilvl w:val="0"/>
          <w:numId w:val="1"/>
        </w:numPr>
      </w:pPr>
      <w:r>
        <w:rPr/>
        <w:t xml:space="preserve">Analizar cómo los conceptos básicos de química contribuyen a actividades diarias y tecnologías comunes.</w:t>
      </w:r>
    </w:p>
    <w:p>
      <w:pPr>
        <w:numPr>
          <w:ilvl w:val="0"/>
          <w:numId w:val="1"/>
        </w:numPr>
      </w:pPr>
      <w:r>
        <w:rPr/>
        <w:t xml:space="preserve">Participar activamente en actividades de gamificación para consolidar el aprendizaje sobre la química.</w:t>
      </w:r>
    </w:p>
    <w:p>
      <w:pPr>
        <w:numPr>
          <w:ilvl w:val="0"/>
          <w:numId w:val="1"/>
        </w:numPr>
      </w:pPr>
      <w:r>
        <w:rPr/>
        <w:t xml:space="preserve">Explicar la relación entre la química y el bienestar personal y ambiental.</w:t>
      </w:r>
    </w:p>
    <w:p/>
    <w:p>
      <w:pPr/>
      <w:r>
        <w:rPr>
          <w:color w:val="2b6cb0"/>
          <w:sz w:val="28"/>
          <w:szCs w:val="28"/>
          <w:b w:val="1"/>
          <w:bCs w:val="1"/>
        </w:rPr>
        <w:t xml:space="preserve">Recursos Necesarios</w:t>
      </w:r>
    </w:p>
    <w:p>
      <w:pPr>
        <w:numPr>
          <w:ilvl w:val="0"/>
          <w:numId w:val="2"/>
        </w:numPr>
      </w:pPr>
      <w:r>
        <w:rPr/>
        <w:t xml:space="preserve">Proyector o pantalla para mostrar videos y presentaciones (1 unidad)</w:t>
      </w:r>
    </w:p>
    <w:p>
      <w:pPr>
        <w:numPr>
          <w:ilvl w:val="0"/>
          <w:numId w:val="2"/>
        </w:numPr>
      </w:pPr>
      <w:r>
        <w:rPr/>
        <w:t xml:space="preserve">Computadora o tablet con acceso a internet (1 por cada 2 estudiantes, mínimo 5 computadoras/tablets)</w:t>
      </w:r>
    </w:p>
    <w:p>
      <w:pPr>
        <w:numPr>
          <w:ilvl w:val="0"/>
          <w:numId w:val="2"/>
        </w:numPr>
      </w:pPr>
      <w:r>
        <w:rPr/>
        <w:t xml:space="preserve">Material impreso con tarjetas de retos y preguntas (1 juego por grupo)</w:t>
      </w:r>
    </w:p>
    <w:p>
      <w:pPr>
        <w:numPr>
          <w:ilvl w:val="0"/>
          <w:numId w:val="2"/>
        </w:numPr>
      </w:pPr>
      <w:r>
        <w:rPr/>
        <w:t xml:space="preserve">Pizarrón o rotafolio y marcadores</w:t>
      </w:r>
    </w:p>
    <w:p>
      <w:pPr>
        <w:numPr>
          <w:ilvl w:val="0"/>
          <w:numId w:val="2"/>
        </w:numPr>
      </w:pPr>
      <w:r>
        <w:rPr/>
        <w:t xml:space="preserve">Hojas y bolígrafos para cada estudiante</w:t>
      </w:r>
    </w:p>
    <w:p>
      <w:pPr>
        <w:numPr>
          <w:ilvl w:val="0"/>
          <w:numId w:val="2"/>
        </w:numPr>
      </w:pPr>
      <w:r>
        <w:rPr/>
        <w:t xml:space="preserve">Insignias físicas (stickers o tarjetas) para premiar logros</w:t>
      </w:r>
    </w:p>
    <w:p>
      <w:pPr>
        <w:numPr>
          <w:ilvl w:val="0"/>
          <w:numId w:val="2"/>
        </w:numPr>
      </w:pPr>
      <w:r>
        <w:rPr/>
        <w:t xml:space="preserve">Video corto sobre química en la vida diaria (duración aprox. 3 minutos)</w:t>
      </w:r>
    </w:p>
    <w:p>
      <w:pPr>
        <w:numPr>
          <w:ilvl w:val="0"/>
          <w:numId w:val="2"/>
        </w:numPr>
      </w:pPr>
      <w:r>
        <w:rPr/>
        <w:t xml:space="preserve">Aplicación o plataforma digital para gamificación (ejemplo: Kahoot!, Quizizz o similar)</w:t>
      </w:r>
    </w:p>
    <w:p/>
    <w:p>
      <w:pPr/>
      <w:r>
        <w:rPr>
          <w:color w:val="2b6cb0"/>
          <w:sz w:val="28"/>
          <w:szCs w:val="28"/>
          <w:b w:val="1"/>
          <w:bCs w:val="1"/>
        </w:rPr>
        <w:t xml:space="preserve">Requisitos Previos</w:t>
      </w:r>
    </w:p>
    <w:p>
      <w:pPr>
        <w:numPr>
          <w:ilvl w:val="0"/>
          <w:numId w:val="3"/>
        </w:numPr>
      </w:pPr>
      <w:r>
        <w:rPr/>
        <w:t xml:space="preserve">Conocimiento básico de sustancias y materiales comunes (agua, aire, alimentos)</w:t>
      </w:r>
    </w:p>
    <w:p>
      <w:pPr>
        <w:numPr>
          <w:ilvl w:val="0"/>
          <w:numId w:val="3"/>
        </w:numPr>
      </w:pPr>
      <w:r>
        <w:rPr/>
        <w:t xml:space="preserve">Habilidades básicas para trabajar en equipo y comunicarse oralmente</w:t>
      </w:r>
    </w:p>
    <w:p>
      <w:pPr>
        <w:numPr>
          <w:ilvl w:val="0"/>
          <w:numId w:val="3"/>
        </w:numPr>
      </w:pPr>
      <w:r>
        <w:rPr/>
        <w:t xml:space="preserve">Familiaridad con el uso básico de dispositivos digitales para responder cuestionarios</w:t>
      </w:r>
    </w:p>
    <w:p>
      <w:pPr>
        <w:numPr>
          <w:ilvl w:val="0"/>
          <w:numId w:val="3"/>
        </w:numPr>
      </w:pPr>
      <w:r>
        <w:rPr/>
        <w:t xml:space="preserve">Experiencias previas con actividades científicas sencillas o exploración del entorno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en esta sesión exploraremos cómo la química está en todo lo que hacemos y usamos diariamente, y por qué es importante conocerla para vivir mejor. Invita a descubrir juntos la química oculta en la vida cotidiana.</w:t>
      </w:r>
    </w:p>
    <w:p>
      <w:pPr/>
      <w:r>
        <w:rPr>
          <w:b w:val="1"/>
          <w:bCs w:val="1"/>
        </w:rPr>
        <w:t xml:space="preserve">Activación de conocimientos previos</w:t>
      </w:r>
    </w:p>
    <w:p>
      <w:pPr/>
      <w:r>
        <w:rPr>
          <w:b w:val="1"/>
          <w:bCs w:val="1"/>
        </w:rPr>
        <w:t xml:space="preserve">Docente:</w:t>
      </w:r>
      <w:r>
        <w:rPr/>
        <w:t xml:space="preserve"> Pregunta inicial para toda la clase: </w:t>
      </w:r>
      <w:r>
        <w:rPr>
          <w:i w:val="1"/>
          <w:iCs w:val="1"/>
        </w:rPr>
        <w:t xml:space="preserve">"¿Pueden mencionar alguna cosa que usen todos los días y que creen que tenga relación con la química?"</w:t>
      </w:r>
      <w:r>
        <w:rPr/>
        <w:t xml:space="preserve"> Anota las respuestas en el pizarrón.</w:t>
      </w:r>
    </w:p>
    <w:p>
      <w:pPr/>
      <w:r>
        <w:rPr>
          <w:b w:val="1"/>
          <w:bCs w:val="1"/>
        </w:rPr>
        <w:t xml:space="preserve">Estudiantes:</w:t>
      </w:r>
      <w:r>
        <w:rPr/>
        <w:t xml:space="preserve"> Responden espontáneamente mencionando ejemplos (agua, jabones, alimentos, medicinas, etc.).</w:t>
      </w:r>
    </w:p>
    <w:p>
      <w:pPr/>
      <w:r>
        <w:rPr>
          <w:b w:val="1"/>
          <w:bCs w:val="1"/>
        </w:rPr>
        <w:t xml:space="preserve">Motivación y enganche</w:t>
      </w:r>
    </w:p>
    <w:p>
      <w:pPr/>
      <w:r>
        <w:rPr>
          <w:b w:val="1"/>
          <w:bCs w:val="1"/>
        </w:rPr>
        <w:t xml:space="preserve">Docente:</w:t>
      </w:r>
      <w:r>
        <w:rPr/>
        <w:t xml:space="preserve"> Presenta un video corto (3 minutos) titulado "La química en tu día a día" que muestra situaciones cotidianas (cocinar, limpiar, respirar, usar tecnología) y cómo la química está presente en ellas.</w:t>
      </w:r>
    </w:p>
    <w:p>
      <w:pPr/>
      <w:r>
        <w:rPr>
          <w:b w:val="1"/>
          <w:bCs w:val="1"/>
        </w:rPr>
        <w:t xml:space="preserve">Estudiantes:</w:t>
      </w:r>
      <w:r>
        <w:rPr/>
        <w:t xml:space="preserve"> Observan el video con atención y anotan ideas que les llamen la atención.</w:t>
      </w:r>
    </w:p>
    <w:p>
      <w:pPr/>
      <w:r>
        <w:rPr>
          <w:b w:val="1"/>
          <w:bCs w:val="1"/>
        </w:rPr>
        <w:t xml:space="preserve">Contextualización</w:t>
      </w:r>
    </w:p>
    <w:p>
      <w:pPr/>
      <w:r>
        <w:rPr>
          <w:b w:val="1"/>
          <w:bCs w:val="1"/>
        </w:rPr>
        <w:t xml:space="preserve">Docente:</w:t>
      </w:r>
      <w:r>
        <w:rPr/>
        <w:t xml:space="preserve"> Conecta el video con la vida de los estudiantes preguntando: </w:t>
      </w:r>
      <w:r>
        <w:rPr>
          <w:i w:val="1"/>
          <w:iCs w:val="1"/>
        </w:rPr>
        <w:t xml:space="preserve">"¿En qué momentos de su día creen que usan productos o procesos químicos? ¿Cómo creen que esto nos ayuda?"</w:t>
      </w:r>
      <w:r>
        <w:rPr/>
        <w:t xml:space="preserve"> Promueve una breve discusión en parejas y luego comparte algunas ideas en plenaria.</w:t>
      </w:r>
    </w:p>
    <w:p>
      <w:pPr/>
      <w:r>
        <w:rPr>
          <w:b w:val="1"/>
          <w:bCs w:val="1"/>
        </w:rPr>
        <w:t xml:space="preserve">Estudiantes:</w:t>
      </w:r>
      <w:r>
        <w:rPr/>
        <w:t xml:space="preserve"> Reflexionan en parejas y participan con ejemplos concretos de su entorno.</w:t>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Introduce que vamos a aprender más sobre la química mediante una serie de actividades lúdicas y retos que permitirán entender conceptos básicos y su aplicación práctica. Explica el sistema de gamificación: los estudiantes ganarán puntos e insignias según su desempeño en los retos y actividades.</w:t>
      </w:r>
    </w:p>
    <w:p>
      <w:pPr/>
      <w:r>
        <w:rPr>
          <w:b w:val="1"/>
          <w:bCs w:val="1"/>
        </w:rPr>
        <w:t xml:space="preserve">Actividad 1: "Detectives de la Química"</w:t>
      </w:r>
    </w:p>
    <w:p>
      <w:pPr/>
      <w:r>
        <w:rPr>
          <w:b w:val="1"/>
          <w:bCs w:val="1"/>
        </w:rPr>
        <w:t xml:space="preserve">Objetivo específico:</w:t>
      </w:r>
      <w:r>
        <w:rPr/>
        <w:t xml:space="preserve"> Identificar ejemplos de química en objetos y situaciones cotidianas.</w:t>
      </w:r>
    </w:p>
    <w:p>
      <w:pPr>
        <w:numPr>
          <w:ilvl w:val="0"/>
          <w:numId w:val="4"/>
        </w:numPr>
      </w:pPr>
      <w:r>
        <w:rPr>
          <w:b w:val="1"/>
          <w:bCs w:val="1"/>
        </w:rPr>
        <w:t xml:space="preserve">Instrucciones:</w:t>
      </w:r>
      <w:r>
        <w:rPr/>
        <w:t xml:space="preserve"> El docente divide a la clase en grupos de 4 estudiantes. Cada grupo recibe un conjunto de tarjetas con imágenes y descripciones de objetos o situaciones cotidianas (ej. detergente, refresco, plantas, baterías).</w:t>
      </w:r>
    </w:p>
    <w:p>
      <w:pPr>
        <w:numPr>
          <w:ilvl w:val="0"/>
          <w:numId w:val="4"/>
        </w:numPr>
      </w:pPr>
      <w:r>
        <w:rPr/>
        <w:t xml:space="preserve">Los estudiantes deben analizar cada tarjeta y decidir qué relación tiene con la química, luego asignar un puntaje a cada elemento según su importancia química (del 1 al 5).</w:t>
      </w:r>
    </w:p>
    <w:p>
      <w:pPr>
        <w:numPr>
          <w:ilvl w:val="0"/>
          <w:numId w:val="4"/>
        </w:numPr>
      </w:pPr>
      <w:r>
        <w:rPr/>
        <w:t xml:space="preserve">Al terminar, cada grupo presenta dos ejemplos destacados y explica por qué los eligieron.</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Lista con ejemplos y justificaciones escritas.</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del docente:</w:t>
      </w:r>
      <w:r>
        <w:rPr/>
        <w:t xml:space="preserve"> Observa la participación, formula preguntas guía como: "¿Qué productos contienen sustancias químicas? ¿Cómo se transforman durante su uso?" y motiva a los estudiantes a argumentar sus elecciones.</w:t>
      </w:r>
    </w:p>
    <w:p>
      <w:pPr/>
      <w:r>
        <w:rPr>
          <w:b w:val="1"/>
          <w:bCs w:val="1"/>
        </w:rPr>
        <w:t xml:space="preserve">Actividad 2: "Desafío Químico Digital"</w:t>
      </w:r>
    </w:p>
    <w:p>
      <w:pPr/>
      <w:r>
        <w:rPr>
          <w:b w:val="1"/>
          <w:bCs w:val="1"/>
        </w:rPr>
        <w:t xml:space="preserve">Objetivo específico:</w:t>
      </w:r>
      <w:r>
        <w:rPr/>
        <w:t xml:space="preserve"> Analizar conceptos básicos de química y su aplicación en la vida diaria.</w:t>
      </w:r>
    </w:p>
    <w:p>
      <w:pPr>
        <w:numPr>
          <w:ilvl w:val="0"/>
          <w:numId w:val="5"/>
        </w:numPr>
      </w:pPr>
      <w:r>
        <w:rPr>
          <w:b w:val="1"/>
          <w:bCs w:val="1"/>
        </w:rPr>
        <w:t xml:space="preserve">Instrucciones:</w:t>
      </w:r>
      <w:r>
        <w:rPr/>
        <w:t xml:space="preserve"> Usando computadoras o tablets, los estudiantes participan en un cuestionario interactivo en una plataforma de gamificación (Kahoot! o Quizizz).</w:t>
      </w:r>
    </w:p>
    <w:p>
      <w:pPr>
        <w:numPr>
          <w:ilvl w:val="0"/>
          <w:numId w:val="5"/>
        </w:numPr>
      </w:pPr>
      <w:r>
        <w:rPr/>
        <w:t xml:space="preserve">Las preguntas abordarán temas como mezclas, cambios de estado, sustancias comunes y sus usos.</w:t>
      </w:r>
    </w:p>
    <w:p>
      <w:pPr>
        <w:numPr>
          <w:ilvl w:val="0"/>
          <w:numId w:val="5"/>
        </w:numPr>
      </w:pPr>
      <w:r>
        <w:rPr/>
        <w:t xml:space="preserve">El docente explica las reglas: cada respuesta correcta suma puntos para el equipo. Se fomenta la rapidez y precisión.</w:t>
      </w:r>
    </w:p>
    <w:p>
      <w:pPr>
        <w:numPr>
          <w:ilvl w:val="0"/>
          <w:numId w:val="5"/>
        </w:numPr>
      </w:pPr>
      <w:r>
        <w:rPr>
          <w:b w:val="1"/>
          <w:bCs w:val="1"/>
        </w:rPr>
        <w:t xml:space="preserve">Organización:</w:t>
      </w:r>
      <w:r>
        <w:rPr/>
        <w:t xml:space="preserve"> Individual con puntaje grupal (los puntos individuales contribuyen a la puntuación del grupo).</w:t>
      </w:r>
    </w:p>
    <w:p>
      <w:pPr>
        <w:numPr>
          <w:ilvl w:val="0"/>
          <w:numId w:val="5"/>
        </w:numPr>
      </w:pPr>
      <w:r>
        <w:rPr>
          <w:b w:val="1"/>
          <w:bCs w:val="1"/>
        </w:rPr>
        <w:t xml:space="preserve">Producto:</w:t>
      </w:r>
      <w:r>
        <w:rPr/>
        <w:t xml:space="preserve"> Resultados del cuestionario y discusión de respuestas.</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del docente:</w:t>
      </w:r>
      <w:r>
        <w:rPr/>
        <w:t xml:space="preserve"> Facilita la plataforma, modera la discusión posterior destacando conceptos clave y corrigiendo errores.</w:t>
      </w:r>
    </w:p>
    <w:p>
      <w:pPr/>
      <w:r>
        <w:rPr>
          <w:b w:val="1"/>
          <w:bCs w:val="1"/>
        </w:rPr>
        <w:t xml:space="preserve">Actividad 3: "Crea tu Reto Químico"</w:t>
      </w:r>
    </w:p>
    <w:p>
      <w:pPr/>
      <w:r>
        <w:rPr>
          <w:b w:val="1"/>
          <w:bCs w:val="1"/>
        </w:rPr>
        <w:t xml:space="preserve">Objetivo específico:</w:t>
      </w:r>
      <w:r>
        <w:rPr/>
        <w:t xml:space="preserve"> Participar activamente en la creación y resolución de retos relacionados con la química cotidiana.</w:t>
      </w:r>
    </w:p>
    <w:p>
      <w:pPr>
        <w:numPr>
          <w:ilvl w:val="0"/>
          <w:numId w:val="6"/>
        </w:numPr>
      </w:pPr>
      <w:r>
        <w:rPr>
          <w:b w:val="1"/>
          <w:bCs w:val="1"/>
        </w:rPr>
        <w:t xml:space="preserve">Instrucciones:</w:t>
      </w:r>
      <w:r>
        <w:rPr/>
        <w:t xml:space="preserve"> En los mismos grupos, los estudiantes diseñan un reto o pregunta para otra pareja de grupos, relacionado con la química y su importancia en la vida diaria (por ejemplo: ¿Qué sucede químicamente cuando mezclamos vinagre y bicarbonato?).</w:t>
      </w:r>
    </w:p>
    <w:p>
      <w:pPr>
        <w:numPr>
          <w:ilvl w:val="0"/>
          <w:numId w:val="6"/>
        </w:numPr>
      </w:pPr>
      <w:r>
        <w:rPr/>
        <w:t xml:space="preserve">Luego, intercambian retos con otro grupo y tratan de resolverlos colaborativamente.</w:t>
      </w:r>
    </w:p>
    <w:p>
      <w:pPr>
        <w:numPr>
          <w:ilvl w:val="0"/>
          <w:numId w:val="6"/>
        </w:numPr>
      </w:pPr>
      <w:r>
        <w:rPr>
          <w:b w:val="1"/>
          <w:bCs w:val="1"/>
        </w:rPr>
        <w:t xml:space="preserve">Organización:</w:t>
      </w:r>
      <w:r>
        <w:rPr/>
        <w:t xml:space="preserve"> Grupos de 4 trabajando en parejas para el intercambio.</w:t>
      </w:r>
    </w:p>
    <w:p>
      <w:pPr>
        <w:numPr>
          <w:ilvl w:val="0"/>
          <w:numId w:val="6"/>
        </w:numPr>
      </w:pPr>
      <w:r>
        <w:rPr>
          <w:b w:val="1"/>
          <w:bCs w:val="1"/>
        </w:rPr>
        <w:t xml:space="preserve">Producto:</w:t>
      </w:r>
      <w:r>
        <w:rPr/>
        <w:t xml:space="preserve"> Reto escrito y respuesta argumentada.</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del docente:</w:t>
      </w:r>
      <w:r>
        <w:rPr/>
        <w:t xml:space="preserve"> Apoya la formulación de preguntas, supervisa el intercambio, estimula la discusión y entrega insignias según creatividad y participación.</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crear una infografía digital o cartel sencillo que explique un concepto químico con ejemplos de su vida diaria.</w:t>
      </w:r>
    </w:p>
    <w:p>
      <w:pPr>
        <w:numPr>
          <w:ilvl w:val="0"/>
          <w:numId w:val="7"/>
        </w:numPr>
      </w:pPr>
      <w:r>
        <w:rPr>
          <w:b w:val="1"/>
          <w:bCs w:val="1"/>
        </w:rPr>
        <w:t xml:space="preserve">Para estudiantes que requieren apoyo adicional:</w:t>
      </w:r>
      <w:r>
        <w:rPr/>
        <w:t xml:space="preserve"> Se les asigna un compañero tutor dentro del grupo y se les proporcionan guías visuales y preguntas orientadoras para facilitar la comprensión.</w:t>
      </w:r>
    </w:p>
    <w:p>
      <w:pPr/>
      <w:r>
        <w:rPr>
          <w:b w:val="1"/>
          <w:bCs w:val="1"/>
        </w:rPr>
        <w:t xml:space="preserve">Transiciones</w:t>
      </w:r>
    </w:p>
    <w:p>
      <w:pPr/>
      <w:r>
        <w:rPr/>
        <w:t xml:space="preserve">Después de "Detectives de la Química", el docente conecta con "Desafío Químico Digital" indicando que ahora pondrán a prueba sus conocimientos con preguntas divertidas. Al terminar el cuestionario, introduce "Crea tu Reto Químico" como una oportunidad para que ellos mismos diseñen preguntas, consolidando lo aprendido.</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Propone realizar un "Mapa mental colectivo" en el pizarrón con la ayuda de los estudiantes, donde se escriben las ideas principales sobre cómo la química impacta la vida cotidiana, usando palabras claves y dibujos simbólicos.</w:t>
      </w:r>
    </w:p>
    <w:p>
      <w:pPr/>
      <w:r>
        <w:rPr>
          <w:b w:val="1"/>
          <w:bCs w:val="1"/>
        </w:rPr>
        <w:t xml:space="preserve">Estudiantes:</w:t>
      </w:r>
      <w:r>
        <w:rPr/>
        <w:t xml:space="preserve"> Contribuyen con ideas resumidas y ejemplos concretos que recordaron durante la sesión.</w:t>
      </w:r>
    </w:p>
    <w:p>
      <w:pPr/>
      <w:r>
        <w:rPr>
          <w:b w:val="1"/>
          <w:bCs w:val="1"/>
        </w:rPr>
        <w:t xml:space="preserve">Reflexión metacognitiva</w:t>
      </w:r>
    </w:p>
    <w:p>
      <w:pPr>
        <w:numPr>
          <w:ilvl w:val="0"/>
          <w:numId w:val="8"/>
        </w:numPr>
      </w:pPr>
      <w:r>
        <w:rPr/>
        <w:t xml:space="preserve">¿Cuál fue el ejemplo de química en la vida diaria que más te sorprendió y por qué?</w:t>
      </w:r>
    </w:p>
    <w:p>
      <w:pPr>
        <w:numPr>
          <w:ilvl w:val="0"/>
          <w:numId w:val="8"/>
        </w:numPr>
      </w:pPr>
      <w:r>
        <w:rPr/>
        <w:t xml:space="preserve">¿Cómo crees que la química puede ayudarte a resolver problemas en tu entorno personal o familiar?</w:t>
      </w:r>
    </w:p>
    <w:p>
      <w:pPr>
        <w:numPr>
          <w:ilvl w:val="0"/>
          <w:numId w:val="8"/>
        </w:numPr>
      </w:pPr>
      <w:r>
        <w:rPr/>
        <w:t xml:space="preserve">¿Qué aprendiste hoy que cambiará la forma en que ves las cosas a tu alrededor?</w:t>
      </w:r>
    </w:p>
    <w:p>
      <w:pPr/>
      <w:r>
        <w:rPr>
          <w:b w:val="1"/>
          <w:bCs w:val="1"/>
        </w:rPr>
        <w:t xml:space="preserve">Docente:</w:t>
      </w:r>
      <w:r>
        <w:rPr/>
        <w:t xml:space="preserve"> Pide a los estudiantes que respondan oralmente o por escrito a alguna de las preguntas para evaluar su reflexión.</w:t>
      </w:r>
    </w:p>
    <w:p>
      <w:pPr/>
      <w:r>
        <w:rPr>
          <w:b w:val="1"/>
          <w:bCs w:val="1"/>
        </w:rPr>
        <w:t xml:space="preserve">Retroalimentación</w:t>
      </w:r>
    </w:p>
    <w:p>
      <w:pPr/>
      <w:r>
        <w:rPr>
          <w:b w:val="1"/>
          <w:bCs w:val="1"/>
        </w:rPr>
        <w:t xml:space="preserve">Docente:</w:t>
      </w:r>
      <w:r>
        <w:rPr/>
        <w:t xml:space="preserve"> Ofrece comentarios positivos sobre la participación, resalta los logros de cada grupo, aclara dudas finales y entrega insignias físicas a los grupos destacados en la gamificación, promoviendo un ambiente de reconocimiento.</w:t>
      </w:r>
    </w:p>
    <w:p>
      <w:pPr/>
      <w:r>
        <w:rPr>
          <w:b w:val="1"/>
          <w:bCs w:val="1"/>
        </w:rPr>
        <w:t xml:space="preserve">Transferencia</w:t>
      </w:r>
    </w:p>
    <w:p>
      <w:pPr/>
      <w:r>
        <w:rPr>
          <w:b w:val="1"/>
          <w:bCs w:val="1"/>
        </w:rPr>
        <w:t xml:space="preserve">Docente:</w:t>
      </w:r>
      <w:r>
        <w:rPr/>
        <w:t xml:space="preserve"> Sugiere a los estudiantes observar durante la semana en su casa o comunidad ejemplos adicionales de química y anotarlos para compartir en la próxima clase o en un foro digital.</w:t>
      </w:r>
    </w:p>
    <w:p>
      <w:pPr/>
      <w:r>
        <w:rPr>
          <w:b w:val="1"/>
          <w:bCs w:val="1"/>
        </w:rPr>
        <w:t xml:space="preserve">Tarea o reto</w:t>
      </w:r>
    </w:p>
    <w:p>
      <w:pPr/>
      <w:r>
        <w:rPr/>
        <w:t xml:space="preserve">Invita a los estudiantes a realizar un pequeño registro diario llamado "Mi química diaria", anotando al menos tres actividades o productos que usen y que involucren química, explicando brevemente por qué.</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En la fase de inicio, mediante la pregunta detonadora y la activación de conocimientos previos.</w:t>
      </w:r>
    </w:p>
    <w:p>
      <w:pPr>
        <w:numPr>
          <w:ilvl w:val="0"/>
          <w:numId w:val="9"/>
        </w:numPr>
      </w:pPr>
      <w:r>
        <w:rPr>
          <w:b w:val="1"/>
          <w:bCs w:val="1"/>
        </w:rPr>
        <w:t xml:space="preserve">Formativa:</w:t>
      </w:r>
      <w:r>
        <w:rPr/>
        <w:t xml:space="preserve"> Durante las actividades de desarrollo, observando participación, respuestas en cuestionarios digitales y calidad de explicaciones en los retos.</w:t>
      </w:r>
    </w:p>
    <w:p>
      <w:pPr>
        <w:numPr>
          <w:ilvl w:val="0"/>
          <w:numId w:val="9"/>
        </w:numPr>
      </w:pPr>
      <w:r>
        <w:rPr>
          <w:b w:val="1"/>
          <w:bCs w:val="1"/>
        </w:rPr>
        <w:t xml:space="preserve">Sumativa:</w:t>
      </w:r>
      <w:r>
        <w:rPr/>
        <w:t xml:space="preserve"> En la fase de cierre, a través del mapa mental colectivo, las respuestas reflexivas y la tarea asignada.</w:t>
      </w:r>
    </w:p>
    <w:p>
      <w:pPr/>
      <w:r>
        <w:rPr>
          <w:b w:val="1"/>
          <w:bCs w:val="1"/>
        </w:rPr>
        <w:t xml:space="preserve">Criterios de evaluación:</w:t>
      </w:r>
    </w:p>
    <w:p>
      <w:pPr>
        <w:numPr>
          <w:ilvl w:val="0"/>
          <w:numId w:val="10"/>
        </w:numPr>
      </w:pPr>
      <w:r>
        <w:rPr/>
        <w:t xml:space="preserve">Identifica y explica ejemplos claros de química en la vida cotidiana. (Objetivo 1)</w:t>
      </w:r>
    </w:p>
    <w:p>
      <w:pPr>
        <w:numPr>
          <w:ilvl w:val="0"/>
          <w:numId w:val="10"/>
        </w:numPr>
      </w:pPr>
      <w:r>
        <w:rPr/>
        <w:t xml:space="preserve">Demuestra comprensión de conceptos básicos de química aplicados en actividades diarias. (Objetivo 2)</w:t>
      </w:r>
    </w:p>
    <w:p>
      <w:pPr>
        <w:numPr>
          <w:ilvl w:val="0"/>
          <w:numId w:val="10"/>
        </w:numPr>
      </w:pPr>
      <w:r>
        <w:rPr/>
        <w:t xml:space="preserve">Participa activamente en dinámicas de gamificación mostrando colaboración y creatividad. (Objetivo 3)</w:t>
      </w:r>
    </w:p>
    <w:p>
      <w:pPr>
        <w:numPr>
          <w:ilvl w:val="0"/>
          <w:numId w:val="10"/>
        </w:numPr>
      </w:pPr>
      <w:r>
        <w:rPr/>
        <w:t xml:space="preserve">Relaciona la química con el bienestar personal y ambiental en sus respuestas y reflexiones. (Objetivo 4)</w:t>
      </w:r>
    </w:p>
    <w:p>
      <w:pPr/>
      <w:r>
        <w:rPr>
          <w:b w:val="1"/>
          <w:bCs w:val="1"/>
        </w:rPr>
        <w:t xml:space="preserve">Instrumentos sugeridos:</w:t>
      </w:r>
    </w:p>
    <w:p>
      <w:pPr>
        <w:numPr>
          <w:ilvl w:val="0"/>
          <w:numId w:val="11"/>
        </w:numPr>
      </w:pPr>
      <w:r>
        <w:rPr/>
        <w:t xml:space="preserve">Lista de cotejo para observar participación y trabajo en equipo durante actividades grupales.</w:t>
      </w:r>
    </w:p>
    <w:p>
      <w:pPr>
        <w:numPr>
          <w:ilvl w:val="0"/>
          <w:numId w:val="11"/>
        </w:numPr>
      </w:pPr>
      <w:r>
        <w:rPr/>
        <w:t xml:space="preserve">Rúbrica para evaluar la calidad de las explicaciones en retos y preguntas creadas.</w:t>
      </w:r>
    </w:p>
    <w:p>
      <w:pPr>
        <w:numPr>
          <w:ilvl w:val="0"/>
          <w:numId w:val="11"/>
        </w:numPr>
      </w:pPr>
      <w:r>
        <w:rPr/>
        <w:t xml:space="preserve">Resultados y análisis de cuestionario digital (Kahoot!/Quizizz).</w:t>
      </w:r>
    </w:p>
    <w:p>
      <w:pPr>
        <w:numPr>
          <w:ilvl w:val="0"/>
          <w:numId w:val="11"/>
        </w:numPr>
      </w:pPr>
      <w:r>
        <w:rPr/>
        <w:t xml:space="preserve">Autoevaluación y reflexión escrita o verbal al final de la sesión.</w:t>
      </w:r>
    </w:p>
    <w:p>
      <w:pPr/>
      <w:r>
        <w:rPr>
          <w:b w:val="1"/>
          <w:bCs w:val="1"/>
        </w:rPr>
        <w:t xml:space="preserve">Evidencias de aprendizaje:</w:t>
      </w:r>
    </w:p>
    <w:p>
      <w:pPr>
        <w:numPr>
          <w:ilvl w:val="0"/>
          <w:numId w:val="12"/>
        </w:numPr>
      </w:pPr>
      <w:r>
        <w:rPr/>
        <w:t xml:space="preserve">Listas y justificaciones de ejemplos químico cotidianos.</w:t>
      </w:r>
    </w:p>
    <w:p>
      <w:pPr>
        <w:numPr>
          <w:ilvl w:val="0"/>
          <w:numId w:val="12"/>
        </w:numPr>
      </w:pPr>
      <w:r>
        <w:rPr/>
        <w:t xml:space="preserve">Respuestas y desempeño en el cuestionario digital.</w:t>
      </w:r>
    </w:p>
    <w:p>
      <w:pPr>
        <w:numPr>
          <w:ilvl w:val="0"/>
          <w:numId w:val="12"/>
        </w:numPr>
      </w:pPr>
      <w:r>
        <w:rPr/>
        <w:t xml:space="preserve">Retos formulados y resueltos por los estudiantes.</w:t>
      </w:r>
    </w:p>
    <w:p>
      <w:pPr>
        <w:numPr>
          <w:ilvl w:val="0"/>
          <w:numId w:val="12"/>
        </w:numPr>
      </w:pPr>
      <w:r>
        <w:rPr/>
        <w:t xml:space="preserve">Mapa mental colectivo y respuestas a preguntas reflexivas.</w:t>
      </w:r>
    </w:p>
    <w:p>
      <w:pPr>
        <w:numPr>
          <w:ilvl w:val="0"/>
          <w:numId w:val="12"/>
        </w:numPr>
      </w:pPr>
      <w:r>
        <w:rPr/>
        <w:t xml:space="preserve">Registro "Mi química diaria" entregado como tarea.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1745E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DCB1A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12571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358E0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C42E4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342CF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9C10F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46026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64000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42C83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F9094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E999B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2026-09-25T20:11:08-05:00</dcterms:created>
  <dcterms:modified xsi:type="dcterms:W3CDTF">2026-09-25T20:11:08-05:00</dcterms:modified>
</cp:coreProperties>
</file>

<file path=docProps/custom.xml><?xml version="1.0" encoding="utf-8"?>
<Properties xmlns="http://schemas.openxmlformats.org/officeDocument/2006/custom-properties" xmlns:vt="http://schemas.openxmlformats.org/officeDocument/2006/docPropsVTypes"/>
</file>