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Maestría en Ingeniería Metalúrgica: Dominando la Solidificación de Metales y Aleaciones a través de Casos Reales</w:t>
      </w:r>
    </w:p>
    <w:p/>
    <w:p>
      <w:pPr/>
      <w:r>
        <w:rPr>
          <w:color w:val="666666"/>
          <w:sz w:val="20"/>
          <w:szCs w:val="20"/>
          <w:i w:val="1"/>
          <w:iCs w:val="1"/>
        </w:rPr>
        <w:t xml:space="preserve">Ingeniería | Ingeniería Metalúrgica | Aprendizaje Basado en Casos</w:t>
      </w:r>
    </w:p>
    <w:p/>
    <w:p>
      <w:pPr/>
      <w:r>
        <w:rPr>
          <w:color w:val="2b6cb0"/>
          <w:sz w:val="28"/>
          <w:szCs w:val="28"/>
          <w:b w:val="1"/>
          <w:bCs w:val="1"/>
        </w:rPr>
        <w:t xml:space="preserve">Descripción</w:t>
      </w:r>
    </w:p>
    <w:p>
      <w:pPr/>
      <w:r>
        <w:rPr/>
        <w:t xml:space="preserve">Este plan de clase está diseñado para estudiantes de posgrado en Ingeniería Metalúrgica con el propósito de profundizar en los procesos fundamentales de solidificación de metales y aleaciones. A través de la metodología activa de Aprendizaje Basado en Casos, los estudiantes explorarán las etapas de nucleación y crecimiento cristalino, analizando cómo la velocidad de enfriamiento y la extracción de calor influyen en la microestructura y propiedades finales de las piezas fundidas. Además, interpretarán curvas de enfriamiento para identificar las fases críticas de solidificación en diferentes aleaciones y discutirán los defectos comunes como porosidad, contracción, segregación y grietas en caliente, vinculándolos con sus causas en condiciones reales de fundición.</w:t>
      </w:r>
    </w:p>
    <w:p>
      <w:pPr/>
      <w:r>
        <w:rPr/>
        <w:t xml:space="preserve">Este conocimiento es esencial para que los futuros ingenieros metalúrgicos puedan optimizar procesos industriales, mejorar la calidad de sus productos y tomar decisiones informadas basadas en análisis técnicos rigurosos. La conexión con casos reales y datos experimentales refuerza la aplicabilidad práctica, facilitando la transferencia a contextos profesionales y de investigación avanzada.</w:t>
      </w:r>
    </w:p>
    <w:p/>
    <w:p>
      <w:pPr/>
      <w:r>
        <w:rPr>
          <w:color w:val="2b6cb0"/>
          <w:sz w:val="28"/>
          <w:szCs w:val="28"/>
          <w:b w:val="1"/>
          <w:bCs w:val="1"/>
        </w:rPr>
        <w:t xml:space="preserve">Objetivos de Aprendizaje</w:t>
      </w:r>
    </w:p>
    <w:p>
      <w:pPr>
        <w:numPr>
          <w:ilvl w:val="0"/>
          <w:numId w:val="1"/>
        </w:numPr>
      </w:pPr>
      <w:r>
        <w:rPr/>
        <w:t xml:space="preserve">Explicar los fundamentos termodinámicos y cinéticos del proceso de solidificación, identificando las etapas de nucleación y crecimiento de cristales.</w:t>
      </w:r>
    </w:p>
    <w:p>
      <w:pPr>
        <w:numPr>
          <w:ilvl w:val="0"/>
          <w:numId w:val="1"/>
        </w:numPr>
      </w:pPr>
      <w:r>
        <w:rPr/>
        <w:t xml:space="preserve">Analizar el efecto de la velocidad de enfriamiento y extracción de calor en la microestructura y propiedades mecánicas de piezas fundidas.</w:t>
      </w:r>
    </w:p>
    <w:p>
      <w:pPr>
        <w:numPr>
          <w:ilvl w:val="0"/>
          <w:numId w:val="1"/>
        </w:numPr>
      </w:pPr>
      <w:r>
        <w:rPr/>
        <w:t xml:space="preserve">Interpretar curvas de enfriamiento para determinar el inicio y final de la solidificación en diferentes aleaciones metálicas.</w:t>
      </w:r>
    </w:p>
    <w:p>
      <w:pPr>
        <w:numPr>
          <w:ilvl w:val="0"/>
          <w:numId w:val="1"/>
        </w:numPr>
      </w:pPr>
      <w:r>
        <w:rPr/>
        <w:t xml:space="preserve">Identificar y explicar los principales defectos vinculados a la solidificación, relacionando sus causas con variables del proceso de fundición.</w:t>
      </w:r>
    </w:p>
    <w:p/>
    <w:p>
      <w:pPr/>
      <w:r>
        <w:rPr>
          <w:color w:val="2b6cb0"/>
          <w:sz w:val="28"/>
          <w:szCs w:val="28"/>
          <w:b w:val="1"/>
          <w:bCs w:val="1"/>
        </w:rPr>
        <w:t xml:space="preserve">Recursos Necesarios</w:t>
      </w:r>
    </w:p>
    <w:p>
      <w:pPr>
        <w:numPr>
          <w:ilvl w:val="0"/>
          <w:numId w:val="2"/>
        </w:numPr>
      </w:pPr>
      <w:r>
        <w:rPr/>
        <w:t xml:space="preserve">Proyector y computadora con software para presentación (PowerPoint o equivalente).</w:t>
      </w:r>
    </w:p>
    <w:p>
      <w:pPr>
        <w:numPr>
          <w:ilvl w:val="0"/>
          <w:numId w:val="2"/>
        </w:numPr>
      </w:pPr>
      <w:r>
        <w:rPr/>
        <w:t xml:space="preserve">Acceso a bases de datos y artículos científicos sobre solidificación (digital o impresos).</w:t>
      </w:r>
    </w:p>
    <w:p>
      <w:pPr>
        <w:numPr>
          <w:ilvl w:val="0"/>
          <w:numId w:val="2"/>
        </w:numPr>
      </w:pPr>
      <w:r>
        <w:rPr/>
        <w:t xml:space="preserve">Casos de estudio reales impresos o en formato digital (3 casos diferentes sobre procesos de solidificación industrial).</w:t>
      </w:r>
    </w:p>
    <w:p>
      <w:pPr>
        <w:numPr>
          <w:ilvl w:val="0"/>
          <w:numId w:val="2"/>
        </w:numPr>
      </w:pPr>
      <w:r>
        <w:rPr/>
        <w:t xml:space="preserve">Curvas de enfriamiento y diagramas termodinámicos para análisis (material impreso y digital).</w:t>
      </w:r>
    </w:p>
    <w:p>
      <w:pPr>
        <w:numPr>
          <w:ilvl w:val="0"/>
          <w:numId w:val="2"/>
        </w:numPr>
      </w:pPr>
      <w:r>
        <w:rPr/>
        <w:t xml:space="preserve">Simulador de solidificación metalúrgica (software especializado instalado en laboratorio o aula informática).</w:t>
      </w:r>
    </w:p>
    <w:p>
      <w:pPr>
        <w:numPr>
          <w:ilvl w:val="0"/>
          <w:numId w:val="2"/>
        </w:numPr>
      </w:pPr>
      <w:r>
        <w:rPr/>
        <w:t xml:space="preserve">Hojas de trabajo y guías para análisis de casos y elaboración de mapas conceptuales.</w:t>
      </w:r>
    </w:p>
    <w:p>
      <w:pPr>
        <w:numPr>
          <w:ilvl w:val="0"/>
          <w:numId w:val="2"/>
        </w:numPr>
      </w:pPr>
      <w:r>
        <w:rPr/>
        <w:t xml:space="preserve">Material para pizarra o rotafolio.</w:t>
      </w:r>
    </w:p>
    <w:p>
      <w:pPr>
        <w:numPr>
          <w:ilvl w:val="0"/>
          <w:numId w:val="2"/>
        </w:numPr>
      </w:pPr>
      <w:r>
        <w:rPr/>
        <w:t xml:space="preserve">Instrumentos para evaluación formativa: rúbricas y listas de cotejo impresas.</w:t>
      </w:r>
    </w:p>
    <w:p/>
    <w:p>
      <w:pPr/>
      <w:r>
        <w:rPr>
          <w:color w:val="2b6cb0"/>
          <w:sz w:val="28"/>
          <w:szCs w:val="28"/>
          <w:b w:val="1"/>
          <w:bCs w:val="1"/>
        </w:rPr>
        <w:t xml:space="preserve">Requisitos Previos</w:t>
      </w:r>
    </w:p>
    <w:p>
      <w:pPr>
        <w:numPr>
          <w:ilvl w:val="0"/>
          <w:numId w:val="3"/>
        </w:numPr>
      </w:pPr>
      <w:r>
        <w:rPr/>
        <w:t xml:space="preserve">Conocimientos sólidos de termodinámica y cinética química aplicados a metales y aleaciones.</w:t>
      </w:r>
    </w:p>
    <w:p>
      <w:pPr>
        <w:numPr>
          <w:ilvl w:val="0"/>
          <w:numId w:val="3"/>
        </w:numPr>
      </w:pPr>
      <w:r>
        <w:rPr/>
        <w:t xml:space="preserve">Familiaridad con propiedades mecánicas y estructurales de materiales metálicos.</w:t>
      </w:r>
    </w:p>
    <w:p>
      <w:pPr>
        <w:numPr>
          <w:ilvl w:val="0"/>
          <w:numId w:val="3"/>
        </w:numPr>
      </w:pPr>
      <w:r>
        <w:rPr/>
        <w:t xml:space="preserve">Experiencia previa en análisis de diagramas de fases y procesos metalúrgicos básicos.</w:t>
      </w:r>
    </w:p>
    <w:p>
      <w:pPr>
        <w:numPr>
          <w:ilvl w:val="0"/>
          <w:numId w:val="3"/>
        </w:numPr>
      </w:pPr>
      <w:r>
        <w:rPr/>
        <w:t xml:space="preserve">Habilidades básicas para interpretación de gráficos y datos experimentales.</w:t>
      </w:r>
    </w:p>
    <w:p/>
    <w:p>
      <w:pPr/>
      <w:r>
        <w:rPr>
          <w:color w:val="2b6cb0"/>
          <w:sz w:val="28"/>
          <w:szCs w:val="28"/>
          <w:b w:val="1"/>
          <w:bCs w:val="1"/>
        </w:rPr>
        <w:t xml:space="preserve">Actividades</w:t>
      </w:r>
    </w:p>
    <w:p>
      <w:pPr/>
      <w:r>
        <w:rPr/>
        <w:t xml:space="preserve">Sesión 1: Fundamentos y Etapas de la Solidificación de Metales y Aleaciones</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 Introducir los fundamentos del proceso de solidificación y contextualizar su importancia en la ingeniería metalúrgica avanzada.</w:t>
      </w:r>
    </w:p>
    <w:p/>
    <w:p>
      <w:pPr/>
      <w:r>
        <w:rPr>
          <w:b w:val="1"/>
          <w:bCs w:val="1"/>
        </w:rPr>
        <w:t xml:space="preserve">Activación de conocimientos previos:</w:t>
      </w:r>
    </w:p>
    <w:p>
      <w:pPr>
        <w:numPr>
          <w:ilvl w:val="0"/>
          <w:numId w:val="4"/>
        </w:numPr>
      </w:pPr>
      <w:r>
        <w:rPr>
          <w:b w:val="1"/>
          <w:bCs w:val="1"/>
        </w:rPr>
        <w:t xml:space="preserve">Docente:</w:t>
      </w:r>
      <w:r>
        <w:rPr/>
        <w:t xml:space="preserve"> Presenta un caso breve de fallo en una pieza fundida por defectos de solidificación (porosidad visible) y pregunta: "¿Cuáles creen que son las etapas críticas en la solidificación que podrían generar este defecto?"</w:t>
      </w:r>
    </w:p>
    <w:p>
      <w:pPr>
        <w:numPr>
          <w:ilvl w:val="0"/>
          <w:numId w:val="4"/>
        </w:numPr>
      </w:pPr>
      <w:r>
        <w:rPr>
          <w:b w:val="1"/>
          <w:bCs w:val="1"/>
        </w:rPr>
        <w:t xml:space="preserve">Estudiantes:</w:t>
      </w:r>
      <w:r>
        <w:rPr/>
        <w:t xml:space="preserve"> Responden en plenaria, relacionando con su conocimiento previo sobre nucleación y crecimiento cristalino.</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microscópicas reales del proceso de nucleación y crecimiento de cristales en aleaciones, destacando la influencia en propiedades finales.</w:t>
      </w:r>
    </w:p>
    <w:p>
      <w:pPr>
        <w:numPr>
          <w:ilvl w:val="0"/>
          <w:numId w:val="5"/>
        </w:numPr>
      </w:pPr>
      <w:r>
        <w:rPr>
          <w:b w:val="1"/>
          <w:bCs w:val="1"/>
        </w:rPr>
        <w:t xml:space="preserve">Estudiantes:</w:t>
      </w:r>
      <w:r>
        <w:rPr/>
        <w:t xml:space="preserve"> Observan atentamente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la relevancia industrial de controlar la solidificación para obtener piezas con alta integridad estructural y cómo esto impacta en sectores como aeroespacial y automotriz.</w:t>
      </w:r>
    </w:p>
    <w:p>
      <w:pPr>
        <w:numPr>
          <w:ilvl w:val="0"/>
          <w:numId w:val="6"/>
        </w:numPr>
      </w:pPr>
      <w:r>
        <w:rPr>
          <w:b w:val="1"/>
          <w:bCs w:val="1"/>
        </w:rPr>
        <w:t xml:space="preserve">Estudiantes:</w:t>
      </w:r>
      <w:r>
        <w:rPr/>
        <w:t xml:space="preserve"> Relacionan el tema con sus proyectos o áreas de interés profesional.</w:t>
      </w:r>
    </w:p>
    <w:p>
      <w:pPr/>
      <w:r>
        <w:rPr>
          <w:b w:val="1"/>
          <w:bCs w:val="1"/>
        </w:rPr>
        <w:t xml:space="preserve">Fase de Desarrollo</w:t>
      </w:r>
    </w:p>
    <w:p>
      <w:pPr/>
      <w:r>
        <w:rPr>
          <w:b w:val="1"/>
          <w:bCs w:val="1"/>
        </w:rPr>
        <w:t xml:space="preserve">Tiempo estimado:</w:t>
      </w:r>
    </w:p>
    <w:p>
      <w:pPr/>
      <w:r>
        <w:rPr/>
        <w:t xml:space="preserve"> 95 minutos</w:t>
      </w:r>
    </w:p>
    <w:p/>
    <w:p>
      <w:pPr/>
      <w:r>
        <w:rPr>
          <w:b w:val="1"/>
          <w:bCs w:val="1"/>
        </w:rPr>
        <w:t xml:space="preserve">Presentación del contenido:</w:t>
      </w:r>
    </w:p>
    <w:p>
      <w:pPr/>
      <w:r>
        <w:rPr/>
        <w:t xml:space="preserve"> El docente introduce brevemente los conceptos teóricos de nucleación y crecimiento cristalino, apoyado en diagramas y esquemas. Luego, distribuye el primer caso de estudio real: una fundición con diferentes condiciones de enfriamiento.</w:t>
      </w:r>
    </w:p>
    <w:p/>
    <w:p>
      <w:pPr/>
      <w:r>
        <w:rPr>
          <w:b w:val="1"/>
          <w:bCs w:val="1"/>
        </w:rPr>
        <w:t xml:space="preserve">Actividades de aprendizaje activo:</w:t>
      </w:r>
    </w:p>
    <w:p>
      <w:pPr>
        <w:numPr>
          <w:ilvl w:val="0"/>
          <w:numId w:val="7"/>
        </w:numPr>
      </w:pPr>
      <w:r>
        <w:rPr>
          <w:b w:val="1"/>
          <w:bCs w:val="1"/>
        </w:rPr>
        <w:t xml:space="preserve">Actividad 1: Análisis de Caso - Identificación de Etapas de Solidificación</w:t>
      </w:r>
      <w:br/>
      <w:r>
        <w:rPr/>
        <w:t xml:space="preserve">Objetivo: Explicar las etapas de nucleación y crecimiento en un caso real.</w:t>
      </w:r>
      <w:br/>
      <w:r>
        <w:rPr/>
        <w:t xml:space="preserve">Instrucciones:</w:t>
      </w:r>
      <w:r>
        <w:rPr/>
        <w:t xml:space="preserve">Organización: grupos de 4</w:t>
      </w:r>
      <w:br/>
      <w:r>
        <w:rPr/>
        <w:t xml:space="preserve">Producto: resumen escrito y presentación oral breve (5 minutos por grupo)</w:t>
      </w:r>
      <w:br/>
      <w:r>
        <w:rPr/>
        <w:t xml:space="preserve">Tiempo: 40 minutos</w:t>
      </w:r>
      <w:br/>
      <w:r>
        <w:rPr/>
        <w:t xml:space="preserve">Rol docente: Facilita preguntas guía como "¿Qué evidencia apoya la etapa de nucleación?", "¿Cómo se diferencia el crecimiento en esta aleación?" y observa la argumentación.</w:t>
      </w:r>
      <w:br/>
    </w:p>
    <w:p>
      <w:pPr>
        <w:numPr>
          <w:ilvl w:val="1"/>
          <w:numId w:val="7"/>
        </w:numPr>
      </w:pPr>
      <w:r>
        <w:rPr/>
        <w:t xml:space="preserve">Docente divide a estudiantes en grupos de 4.</w:t>
      </w:r>
    </w:p>
    <w:p>
      <w:pPr>
        <w:numPr>
          <w:ilvl w:val="1"/>
          <w:numId w:val="7"/>
        </w:numPr>
      </w:pPr>
      <w:r>
        <w:rPr/>
        <w:t xml:space="preserve">Entrega un informe de caso con datos de temperatura y micrografías.</w:t>
      </w:r>
    </w:p>
    <w:p>
      <w:pPr>
        <w:numPr>
          <w:ilvl w:val="1"/>
          <w:numId w:val="7"/>
        </w:numPr>
      </w:pPr>
      <w:r>
        <w:rPr/>
        <w:t xml:space="preserve">Los grupos discuten y determinan las etapas de nucleación y crecimiento presentes, apoyándose en el material.</w:t>
      </w:r>
    </w:p>
    <w:p>
      <w:pPr>
        <w:numPr>
          <w:ilvl w:val="1"/>
          <w:numId w:val="7"/>
        </w:numPr>
      </w:pPr>
      <w:r>
        <w:rPr/>
        <w:t xml:space="preserve">Preparan una explicación para la plenaria.</w:t>
      </w:r>
    </w:p>
    <w:p>
      <w:pPr>
        <w:numPr>
          <w:ilvl w:val="0"/>
          <w:numId w:val="7"/>
        </w:numPr>
      </w:pPr>
      <w:r>
        <w:rPr>
          <w:b w:val="1"/>
          <w:bCs w:val="1"/>
        </w:rPr>
        <w:t xml:space="preserve">Actividad 2: Debate Técnico - Influencia de la Velocidad de Enfriamiento</w:t>
      </w:r>
      <w:br/>
      <w:r>
        <w:rPr/>
        <w:t xml:space="preserve">Objetivo: Analizar el efecto de la velocidad de enfriamiento en la microestructura.</w:t>
      </w:r>
      <w:br/>
      <w:r>
        <w:rPr/>
        <w:t xml:space="preserve">Instrucciones:</w:t>
      </w:r>
      <w:r>
        <w:rPr/>
        <w:t xml:space="preserve">Organización: equipos de 3</w:t>
      </w:r>
      <w:br/>
      <w:r>
        <w:rPr/>
        <w:t xml:space="preserve">Producto: lista argumentada entregada al docente</w:t>
      </w:r>
      <w:br/>
      <w:r>
        <w:rPr/>
        <w:t xml:space="preserve">Tiempo: 30 minutos</w:t>
      </w:r>
      <w:br/>
      <w:r>
        <w:rPr/>
        <w:t xml:space="preserve">Rol docente: Modera, plantea preguntas de profundización como "¿Por qué una velocidad alta puede inducir defectos?", "¿Qué microestructura favorece mayor tenacidad?"</w:t>
      </w:r>
      <w:br/>
    </w:p>
    <w:p>
      <w:pPr>
        <w:numPr>
          <w:ilvl w:val="1"/>
          <w:numId w:val="7"/>
        </w:numPr>
      </w:pPr>
      <w:r>
        <w:rPr/>
        <w:t xml:space="preserve">Docente presenta gráficos comparativos de microestructuras con diferentes velocidades de enfriamiento.</w:t>
      </w:r>
    </w:p>
    <w:p>
      <w:pPr>
        <w:numPr>
          <w:ilvl w:val="1"/>
          <w:numId w:val="7"/>
        </w:numPr>
      </w:pPr>
      <w:r>
        <w:rPr/>
        <w:t xml:space="preserve">En equipos, estudiantes discuten ventajas y desventajas de cada condición para distintas aplicaciones.</w:t>
      </w:r>
    </w:p>
    <w:p>
      <w:pPr>
        <w:numPr>
          <w:ilvl w:val="1"/>
          <w:numId w:val="7"/>
        </w:numPr>
      </w:pPr>
      <w:r>
        <w:rPr/>
        <w:t xml:space="preserve">Cada equipo elabora un listado de impactos en propiedades mecánicas.</w:t>
      </w:r>
    </w:p>
    <w:p>
      <w:pPr>
        <w:numPr>
          <w:ilvl w:val="0"/>
          <w:numId w:val="7"/>
        </w:numPr>
      </w:pPr>
      <w:r>
        <w:rPr>
          <w:b w:val="1"/>
          <w:bCs w:val="1"/>
        </w:rPr>
        <w:t xml:space="preserve">Actividad 3: Simulación Guiada - Visualización de Crecimiento Cristalino</w:t>
      </w:r>
      <w:br/>
      <w:r>
        <w:rPr/>
        <w:t xml:space="preserve">Objetivo: Visualizar y relacionar etapas de solidificación con condiciones térmicas.</w:t>
      </w:r>
      <w:br/>
      <w:r>
        <w:rPr/>
        <w:t xml:space="preserve">Instrucciones:</w:t>
      </w:r>
      <w:r>
        <w:rPr/>
        <w:t xml:space="preserve">Organización: individual</w:t>
      </w:r>
      <w:br/>
      <w:r>
        <w:rPr/>
        <w:t xml:space="preserve">Producto: cuestionario digital contestado</w:t>
      </w:r>
      <w:br/>
      <w:r>
        <w:rPr/>
        <w:t xml:space="preserve">Tiempo: 25 minutos</w:t>
      </w:r>
      <w:br/>
      <w:r>
        <w:rPr/>
        <w:t xml:space="preserve">Rol docente: Asiste individualmente, incentiva la exploración y clarifica conceptos.</w:t>
      </w:r>
      <w:br/>
    </w:p>
    <w:p>
      <w:pPr>
        <w:numPr>
          <w:ilvl w:val="1"/>
          <w:numId w:val="7"/>
        </w:numPr>
      </w:pPr>
      <w:r>
        <w:rPr/>
        <w:t xml:space="preserve">En aula informática, cada estudiante manipula el simulador para modificar variables de enfriamiento y observa cambios en nucleación y crecimiento.</w:t>
      </w:r>
    </w:p>
    <w:p>
      <w:pPr>
        <w:numPr>
          <w:ilvl w:val="1"/>
          <w:numId w:val="7"/>
        </w:numPr>
      </w:pPr>
      <w:r>
        <w:rPr/>
        <w:t xml:space="preserve">Responden un cuestionario digital con preguntas específicas sobre observaciones.</w:t>
      </w:r>
    </w:p>
    <w:p>
      <w:pPr/>
      <w:r>
        <w:rPr>
          <w:b w:val="1"/>
          <w:bCs w:val="1"/>
        </w:rPr>
        <w:t xml:space="preserve">Diferenciación:</w:t>
      </w:r>
    </w:p>
    <w:p>
      <w:pPr>
        <w:numPr>
          <w:ilvl w:val="0"/>
          <w:numId w:val="8"/>
        </w:numPr>
      </w:pPr>
      <w:r>
        <w:rPr/>
        <w:t xml:space="preserve">Para estudiantes avanzados: se les sugiere investigar y presentar brevemente un artículo científico complementario sobre nucleación en aleaciones complejas.</w:t>
      </w:r>
    </w:p>
    <w:p>
      <w:pPr>
        <w:numPr>
          <w:ilvl w:val="0"/>
          <w:numId w:val="8"/>
        </w:numPr>
      </w:pPr>
      <w:r>
        <w:rPr/>
        <w:t xml:space="preserve">Para estudiantes con dificultades: se ofrece material visual adicional y apoyo en grupos con tutoría del docente.</w:t>
      </w:r>
    </w:p>
    <w:p>
      <w:pPr/>
      <w:r>
        <w:rPr>
          <w:b w:val="1"/>
          <w:bCs w:val="1"/>
        </w:rPr>
        <w:t xml:space="preserve">Transición:</w:t>
      </w:r>
    </w:p>
    <w:p>
      <w:pPr/>
      <w:r>
        <w:rPr/>
        <w:t xml:space="preserve"> Docente concluye resaltando la relación entre conceptos teóricos y evidencias prácticas, preparando para la sesión siguiente enfocada en interpretación de curvas de enfriamiento y defectos.</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 Cada estudiante escribe en una tarjeta electrónica tres puntos clave aprendidos sobre nucleación y crecimiento.</w:t>
      </w:r>
    </w:p>
    <w:p/>
    <w:p>
      <w:pPr/>
      <w:r>
        <w:rPr>
          <w:b w:val="1"/>
          <w:bCs w:val="1"/>
        </w:rPr>
        <w:t xml:space="preserve">Reflexión metacognitiva:</w:t>
      </w:r>
    </w:p>
    <w:p>
      <w:pPr>
        <w:numPr>
          <w:ilvl w:val="0"/>
          <w:numId w:val="9"/>
        </w:numPr>
      </w:pPr>
      <w:r>
        <w:rPr/>
        <w:t xml:space="preserve">¿Cómo influyen las etapas de nucleación y crecimiento en la calidad final de un metal fundido?</w:t>
      </w:r>
    </w:p>
    <w:p>
      <w:pPr>
        <w:numPr>
          <w:ilvl w:val="0"/>
          <w:numId w:val="9"/>
        </w:numPr>
      </w:pPr>
      <w:r>
        <w:rPr/>
        <w:t xml:space="preserve">¿Qué variables controlables en el proceso pueden modificar estas etapas?</w:t>
      </w:r>
    </w:p>
    <w:p>
      <w:pPr>
        <w:numPr>
          <w:ilvl w:val="0"/>
          <w:numId w:val="9"/>
        </w:numPr>
      </w:pPr>
      <w:r>
        <w:rPr/>
        <w:t xml:space="preserve">¿Qué retos enfrentan al aplicar este conocimiento en la industria real?</w:t>
      </w:r>
    </w:p>
    <w:p>
      <w:pPr/>
      <w:r>
        <w:rPr>
          <w:b w:val="1"/>
          <w:bCs w:val="1"/>
        </w:rPr>
        <w:t xml:space="preserve">Retroalimentación:</w:t>
      </w:r>
    </w:p>
    <w:p>
      <w:pPr/>
      <w:r>
        <w:rPr/>
        <w:t xml:space="preserve"> Docente lee y comenta algunos puntos en plenaria, enfatizando conceptos esenciales y corrigiendo ideas erróneas.</w:t>
      </w:r>
    </w:p>
    <w:p/>
    <w:p>
      <w:pPr/>
      <w:r>
        <w:rPr>
          <w:b w:val="1"/>
          <w:bCs w:val="1"/>
        </w:rPr>
        <w:t xml:space="preserve">Transferencia:</w:t>
      </w:r>
    </w:p>
    <w:p>
      <w:pPr/>
      <w:r>
        <w:rPr/>
        <w:t xml:space="preserve"> Se conecta con la próxima sesión, donde se profundizará en curvas de enfriamiento y análisis de defectos.</w:t>
      </w:r>
    </w:p>
    <w:p/>
    <w:p>
      <w:pPr/>
      <w:r>
        <w:rPr>
          <w:b w:val="1"/>
          <w:bCs w:val="1"/>
        </w:rPr>
        <w:t xml:space="preserve">Tarea:</w:t>
      </w:r>
    </w:p>
    <w:p>
      <w:pPr/>
      <w:r>
        <w:rPr/>
        <w:t xml:space="preserve"> Lectura asignada sobre interpretación avanzada de curvas de enfriamiento (artículo digital) para base de la siguiente sesión.Sesión 2: Interpretación de Curvas de Enfriamiento y Microestructura</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Revisar la tarea y conectar conceptos previos con la interpretación cuantitativa de curvas de enfriamiento.</w:t>
      </w:r>
    </w:p>
    <w:p/>
    <w:p>
      <w:pPr/>
      <w:r>
        <w:rPr>
          <w:b w:val="1"/>
          <w:bCs w:val="1"/>
        </w:rPr>
        <w:t xml:space="preserve">Activación de conocimientos previos:</w:t>
      </w:r>
    </w:p>
    <w:p>
      <w:pPr>
        <w:numPr>
          <w:ilvl w:val="0"/>
          <w:numId w:val="10"/>
        </w:numPr>
      </w:pPr>
      <w:r>
        <w:rPr>
          <w:b w:val="1"/>
          <w:bCs w:val="1"/>
        </w:rPr>
        <w:t xml:space="preserve">Docente:</w:t>
      </w:r>
      <w:r>
        <w:rPr/>
        <w:t xml:space="preserve"> Solicita a estudiantes que compartan una conclusión clave de la lectura asignada y cómo se relaciona con nucleación y crecimiento.</w:t>
      </w:r>
    </w:p>
    <w:p>
      <w:pPr>
        <w:numPr>
          <w:ilvl w:val="0"/>
          <w:numId w:val="10"/>
        </w:numPr>
      </w:pPr>
      <w:r>
        <w:rPr>
          <w:b w:val="1"/>
          <w:bCs w:val="1"/>
        </w:rPr>
        <w:t xml:space="preserve">Estudiantes:</w:t>
      </w:r>
      <w:r>
        <w:rPr/>
        <w:t xml:space="preserve"> Discuten brevemente en parejas y luego exponen en plenaria.</w:t>
      </w:r>
    </w:p>
    <w:p>
      <w:pPr/>
      <w:r>
        <w:rPr>
          <w:b w:val="1"/>
          <w:bCs w:val="1"/>
        </w:rPr>
        <w:t xml:space="preserve">Motivación y enganche:</w:t>
      </w:r>
    </w:p>
    <w:p>
      <w:pPr>
        <w:numPr>
          <w:ilvl w:val="0"/>
          <w:numId w:val="11"/>
        </w:numPr>
      </w:pPr>
      <w:r>
        <w:rPr>
          <w:b w:val="1"/>
          <w:bCs w:val="1"/>
        </w:rPr>
        <w:t xml:space="preserve">Docente:</w:t>
      </w:r>
      <w:r>
        <w:rPr/>
        <w:t xml:space="preserve"> Muestra ejemplos reales de curvas de enfriamiento obtenidas en la industria con diferentes aleaciones y condiciones.</w:t>
      </w:r>
    </w:p>
    <w:p>
      <w:pPr>
        <w:numPr>
          <w:ilvl w:val="0"/>
          <w:numId w:val="11"/>
        </w:numPr>
      </w:pPr>
      <w:r>
        <w:rPr>
          <w:b w:val="1"/>
          <w:bCs w:val="1"/>
        </w:rPr>
        <w:t xml:space="preserve">Estudiantes:</w:t>
      </w:r>
      <w:r>
        <w:rPr/>
        <w:t xml:space="preserve"> Observan y generan hipótesis iniciales.</w:t>
      </w:r>
    </w:p>
    <w:p>
      <w:pPr/>
      <w:r>
        <w:rPr>
          <w:b w:val="1"/>
          <w:bCs w:val="1"/>
        </w:rPr>
        <w:t xml:space="preserve">Contextualización:</w:t>
      </w:r>
    </w:p>
    <w:p>
      <w:pPr>
        <w:numPr>
          <w:ilvl w:val="0"/>
          <w:numId w:val="12"/>
        </w:numPr>
      </w:pPr>
      <w:r>
        <w:rPr>
          <w:b w:val="1"/>
          <w:bCs w:val="1"/>
        </w:rPr>
        <w:t xml:space="preserve">Docente:</w:t>
      </w:r>
      <w:r>
        <w:rPr/>
        <w:t xml:space="preserve"> Explica que la correcta interpretación de estas curvas es clave para anticipar defectos y optimizar procesos.</w:t>
      </w:r>
    </w:p>
    <w:p>
      <w:pPr>
        <w:numPr>
          <w:ilvl w:val="0"/>
          <w:numId w:val="12"/>
        </w:numPr>
      </w:pPr>
      <w:r>
        <w:rPr>
          <w:b w:val="1"/>
          <w:bCs w:val="1"/>
        </w:rPr>
        <w:t xml:space="preserve">Estudiantes:</w:t>
      </w:r>
      <w:r>
        <w:rPr/>
        <w:t xml:space="preserve"> Relacionan con aplicaciones profesionales y de investigación.</w:t>
      </w:r>
    </w:p>
    <w:p>
      <w:pPr/>
      <w:r>
        <w:rPr>
          <w:b w:val="1"/>
          <w:bCs w:val="1"/>
        </w:rPr>
        <w:t xml:space="preserve">Fase de Desarrollo</w:t>
      </w:r>
    </w:p>
    <w:p>
      <w:pPr/>
      <w:r>
        <w:rPr>
          <w:b w:val="1"/>
          <w:bCs w:val="1"/>
        </w:rPr>
        <w:t xml:space="preserve">Tiempo estimado:</w:t>
      </w:r>
    </w:p>
    <w:p>
      <w:pPr/>
      <w:r>
        <w:rPr/>
        <w:t xml:space="preserve"> 100 minutos</w:t>
      </w:r>
    </w:p>
    <w:p/>
    <w:p>
      <w:pPr/>
      <w:r>
        <w:rPr>
          <w:b w:val="1"/>
          <w:bCs w:val="1"/>
        </w:rPr>
        <w:t xml:space="preserve">Presentación del contenido:</w:t>
      </w:r>
    </w:p>
    <w:p>
      <w:pPr/>
      <w:r>
        <w:rPr/>
        <w:t xml:space="preserve"> Breve explicación de termodinámica aplicada a cambios de fase y puntos clave en curvas de enfriamiento (inicio, meseta, fin).</w:t>
      </w:r>
    </w:p>
    <w:p/>
    <w:p>
      <w:pPr/>
      <w:r>
        <w:rPr>
          <w:b w:val="1"/>
          <w:bCs w:val="1"/>
        </w:rPr>
        <w:t xml:space="preserve">Actividades de aprendizaje activo:</w:t>
      </w:r>
    </w:p>
    <w:p>
      <w:pPr>
        <w:numPr>
          <w:ilvl w:val="0"/>
          <w:numId w:val="13"/>
        </w:numPr>
      </w:pPr>
      <w:r>
        <w:rPr>
          <w:b w:val="1"/>
          <w:bCs w:val="1"/>
        </w:rPr>
        <w:t xml:space="preserve">Actividad 1: Taller de Interpretación de Curvas de Enfriamiento</w:t>
      </w:r>
      <w:br/>
      <w:r>
        <w:rPr/>
        <w:t xml:space="preserve">Objetivo: Interpretar etapas de solidificación en curvas reales.</w:t>
      </w:r>
      <w:br/>
      <w:r>
        <w:rPr/>
        <w:t xml:space="preserve">Instrucciones:</w:t>
      </w:r>
      <w:r>
        <w:rPr/>
        <w:t xml:space="preserve">Organización: grupos de 3</w:t>
      </w:r>
      <w:br/>
      <w:r>
        <w:rPr/>
        <w:t xml:space="preserve">Producto: informe técnico breve y presentación oral</w:t>
      </w:r>
      <w:br/>
      <w:r>
        <w:rPr/>
        <w:t xml:space="preserve">Tiempo: 50 minutos</w:t>
      </w:r>
      <w:br/>
      <w:r>
        <w:rPr/>
        <w:t xml:space="preserve">Rol docente: Facilita preguntas como "¿Qué indica la meseta en esta curva?", "¿Cómo afectaría un cambio en la velocidad de enfriamiento?" y supervisa el análisis.</w:t>
      </w:r>
      <w:br/>
    </w:p>
    <w:p>
      <w:pPr>
        <w:numPr>
          <w:ilvl w:val="1"/>
          <w:numId w:val="13"/>
        </w:numPr>
      </w:pPr>
      <w:r>
        <w:rPr/>
        <w:t xml:space="preserve">Se entregan diferentes curvas de enfriamiento con datos de aleaciones específicas.</w:t>
      </w:r>
    </w:p>
    <w:p>
      <w:pPr>
        <w:numPr>
          <w:ilvl w:val="1"/>
          <w:numId w:val="13"/>
        </w:numPr>
      </w:pPr>
      <w:r>
        <w:rPr/>
        <w:t xml:space="preserve">En grupos de 3, estudiantes identifican puntos clave (temperatura de inicio, meseta, fin) y correlacionan con microestructuras esperadas.</w:t>
      </w:r>
    </w:p>
    <w:p>
      <w:pPr>
        <w:numPr>
          <w:ilvl w:val="1"/>
          <w:numId w:val="13"/>
        </w:numPr>
      </w:pPr>
      <w:r>
        <w:rPr/>
        <w:t xml:space="preserve">Preparan una explicación técnica y una posible recomendación para optimizar el proceso.</w:t>
      </w:r>
    </w:p>
    <w:p>
      <w:pPr>
        <w:numPr>
          <w:ilvl w:val="0"/>
          <w:numId w:val="13"/>
        </w:numPr>
      </w:pPr>
      <w:r>
        <w:rPr>
          <w:b w:val="1"/>
          <w:bCs w:val="1"/>
        </w:rPr>
        <w:t xml:space="preserve">Actividad 2: Análisis Crítico de Defectos Asociados a Curvas</w:t>
      </w:r>
      <w:br/>
      <w:r>
        <w:rPr/>
        <w:t xml:space="preserve">Objetivo: Relacionar las etapas de solidificación con defectos comunes.</w:t>
      </w:r>
      <w:br/>
      <w:r>
        <w:rPr/>
        <w:t xml:space="preserve">Instrucciones:</w:t>
      </w:r>
      <w:r>
        <w:rPr/>
        <w:t xml:space="preserve">Organización: parejas</w:t>
      </w:r>
      <w:br/>
      <w:r>
        <w:rPr/>
        <w:t xml:space="preserve">Producto: reporte de análisis y discusión oral</w:t>
      </w:r>
      <w:br/>
      <w:r>
        <w:rPr/>
        <w:t xml:space="preserve">Tiempo: 40 minutos</w:t>
      </w:r>
      <w:br/>
      <w:r>
        <w:rPr/>
        <w:t xml:space="preserve">Rol docente: Modera discusión, plantea preguntas para profundizar el análisis causal.</w:t>
      </w:r>
      <w:br/>
    </w:p>
    <w:p>
      <w:pPr>
        <w:numPr>
          <w:ilvl w:val="1"/>
          <w:numId w:val="13"/>
        </w:numPr>
      </w:pPr>
      <w:r>
        <w:rPr/>
        <w:t xml:space="preserve">Se presentan imágenes y datos de defectos (porosidad, contracción, segregación, grietas en caliente).</w:t>
      </w:r>
    </w:p>
    <w:p>
      <w:pPr>
        <w:numPr>
          <w:ilvl w:val="1"/>
          <w:numId w:val="13"/>
        </w:numPr>
      </w:pPr>
      <w:r>
        <w:rPr/>
        <w:t xml:space="preserve">En parejas, estudiantes analizan cuál etapa y condición de la curva pudo originar el defecto y sugieren medidas preventivas.</w:t>
      </w:r>
    </w:p>
    <w:p>
      <w:pPr>
        <w:numPr>
          <w:ilvl w:val="1"/>
          <w:numId w:val="13"/>
        </w:numPr>
      </w:pPr>
      <w:r>
        <w:rPr/>
        <w:t xml:space="preserve">Discuten resultados en plenaria.</w:t>
      </w:r>
    </w:p>
    <w:p>
      <w:pPr>
        <w:numPr>
          <w:ilvl w:val="0"/>
          <w:numId w:val="13"/>
        </w:numPr>
      </w:pPr>
      <w:r>
        <w:rPr>
          <w:b w:val="1"/>
          <w:bCs w:val="1"/>
        </w:rPr>
        <w:t xml:space="preserve">Actividad 3: Autoevaluación y Discusión</w:t>
      </w:r>
      <w:br/>
      <w:r>
        <w:rPr/>
        <w:t xml:space="preserve">Objetivo: Internalizar el aprendizaje mediante autoevaluación.</w:t>
      </w:r>
      <w:br/>
      <w:r>
        <w:rPr/>
        <w:t xml:space="preserve">Instrucciones:</w:t>
      </w:r>
      <w:r>
        <w:rPr/>
        <w:t xml:space="preserve">Organización: individual y plenaria</w:t>
      </w:r>
      <w:br/>
      <w:r>
        <w:rPr/>
        <w:t xml:space="preserve">Producto: cuestionario contestado y aportes en discusión</w:t>
      </w:r>
      <w:br/>
      <w:r>
        <w:rPr/>
        <w:t xml:space="preserve">Tiempo: 10 minutos</w:t>
      </w:r>
      <w:br/>
      <w:r>
        <w:rPr/>
        <w:t xml:space="preserve">Rol docente: Proporciona retroalimentación inmediata y clarifica dudas.</w:t>
      </w:r>
      <w:br/>
    </w:p>
    <w:p>
      <w:pPr>
        <w:numPr>
          <w:ilvl w:val="1"/>
          <w:numId w:val="13"/>
        </w:numPr>
      </w:pPr>
      <w:r>
        <w:rPr/>
        <w:t xml:space="preserve">Estudiantes responden un cuestionario digital con preguntas de interpretación y análisis.</w:t>
      </w:r>
    </w:p>
    <w:p>
      <w:pPr>
        <w:numPr>
          <w:ilvl w:val="1"/>
          <w:numId w:val="13"/>
        </w:numPr>
      </w:pPr>
      <w:r>
        <w:rPr/>
        <w:t xml:space="preserve">Se realiza discusión colectiva de respuestas clave.</w:t>
      </w:r>
    </w:p>
    <w:p>
      <w:pPr/>
      <w:r>
        <w:rPr>
          <w:b w:val="1"/>
          <w:bCs w:val="1"/>
        </w:rPr>
        <w:t xml:space="preserve">Diferenciación:</w:t>
      </w:r>
    </w:p>
    <w:p>
      <w:pPr>
        <w:numPr>
          <w:ilvl w:val="0"/>
          <w:numId w:val="14"/>
        </w:numPr>
      </w:pPr>
      <w:r>
        <w:rPr/>
        <w:t xml:space="preserve">Para estudiantes avanzados: análisis de curvas con efectos de aleaciones multicomponentes.</w:t>
      </w:r>
    </w:p>
    <w:p>
      <w:pPr>
        <w:numPr>
          <w:ilvl w:val="0"/>
          <w:numId w:val="14"/>
        </w:numPr>
      </w:pPr>
      <w:r>
        <w:rPr/>
        <w:t xml:space="preserve">Para estudiantes con dificultades: sesiones de tutoría con ejemplos simplificados y apoyo visual adicional.</w:t>
      </w:r>
    </w:p>
    <w:p>
      <w:pPr/>
      <w:r>
        <w:rPr>
          <w:b w:val="1"/>
          <w:bCs w:val="1"/>
        </w:rPr>
        <w:t xml:space="preserve">Transición:</w:t>
      </w:r>
    </w:p>
    <w:p>
      <w:pPr/>
      <w:r>
        <w:rPr/>
        <w:t xml:space="preserve"> Docente enlaza la interpretación de curvas con la detección y prevención de defectos en la siguiente sesión.</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 Elaboración conjunta de un mapa conceptual en pizarra que sintetice relación entre curvas de enfriamiento, microestructura y defectos.</w:t>
      </w:r>
    </w:p>
    <w:p/>
    <w:p>
      <w:pPr/>
      <w:r>
        <w:rPr>
          <w:b w:val="1"/>
          <w:bCs w:val="1"/>
        </w:rPr>
        <w:t xml:space="preserve">Reflexión metacognitiva:</w:t>
      </w:r>
    </w:p>
    <w:p>
      <w:pPr>
        <w:numPr>
          <w:ilvl w:val="0"/>
          <w:numId w:val="15"/>
        </w:numPr>
      </w:pPr>
      <w:r>
        <w:rPr/>
        <w:t xml:space="preserve">¿Cómo puede la interpretación de curvas ayudar a mejorar procesos reales de fundición?</w:t>
      </w:r>
    </w:p>
    <w:p>
      <w:pPr>
        <w:numPr>
          <w:ilvl w:val="0"/>
          <w:numId w:val="15"/>
        </w:numPr>
      </w:pPr>
      <w:r>
        <w:rPr/>
        <w:t xml:space="preserve">¿Cuál etapa de la curva es más crítica para evitar defectos y por qué?</w:t>
      </w:r>
    </w:p>
    <w:p>
      <w:pPr>
        <w:numPr>
          <w:ilvl w:val="0"/>
          <w:numId w:val="15"/>
        </w:numPr>
      </w:pPr>
      <w:r>
        <w:rPr/>
        <w:t xml:space="preserve">¿Qué desafíos enfrentan para aplicar esta interpretación en contextos industriales?</w:t>
      </w:r>
    </w:p>
    <w:p>
      <w:pPr/>
      <w:r>
        <w:rPr>
          <w:b w:val="1"/>
          <w:bCs w:val="1"/>
        </w:rPr>
        <w:t xml:space="preserve">Retroalimentación:</w:t>
      </w:r>
    </w:p>
    <w:p>
      <w:pPr/>
      <w:r>
        <w:rPr/>
        <w:t xml:space="preserve"> Docente entrega comentarios sobre el mapa y destaca aportes sobresalientes.</w:t>
      </w:r>
    </w:p>
    <w:p/>
    <w:p>
      <w:pPr/>
      <w:r>
        <w:rPr>
          <w:b w:val="1"/>
          <w:bCs w:val="1"/>
        </w:rPr>
        <w:t xml:space="preserve">Transferencia:</w:t>
      </w:r>
    </w:p>
    <w:p>
      <w:pPr/>
      <w:r>
        <w:rPr/>
        <w:t xml:space="preserve"> Se anticipa la siguiente sesión centrada en defectos específicos y sus causas.</w:t>
      </w:r>
    </w:p>
    <w:p/>
    <w:p>
      <w:pPr/>
      <w:r>
        <w:rPr>
          <w:b w:val="1"/>
          <w:bCs w:val="1"/>
        </w:rPr>
        <w:t xml:space="preserve">Tarea:</w:t>
      </w:r>
    </w:p>
    <w:p>
      <w:pPr/>
      <w:r>
        <w:rPr/>
        <w:t xml:space="preserve"> Preparar un breve informe sobre un defecto de solidificación que hayan identificado en su entorno profesional o investigativo.Sesión 3: Defectos en la Solidificación: Identificación y Causas</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Revisar la tarea y conectar los defectos reportados con el conocimiento previo de solidificación.</w:t>
      </w:r>
    </w:p>
    <w:p/>
    <w:p>
      <w:pPr/>
      <w:r>
        <w:rPr>
          <w:b w:val="1"/>
          <w:bCs w:val="1"/>
        </w:rPr>
        <w:t xml:space="preserve">Activación de conocimientos previos:</w:t>
      </w:r>
    </w:p>
    <w:p>
      <w:pPr>
        <w:numPr>
          <w:ilvl w:val="0"/>
          <w:numId w:val="16"/>
        </w:numPr>
      </w:pPr>
      <w:r>
        <w:rPr>
          <w:b w:val="1"/>
          <w:bCs w:val="1"/>
        </w:rPr>
        <w:t xml:space="preserve">Docente:</w:t>
      </w:r>
      <w:r>
        <w:rPr/>
        <w:t xml:space="preserve"> Solicita compartir brevemente los informes de defectos identificados y causas propuestas.</w:t>
      </w:r>
    </w:p>
    <w:p>
      <w:pPr>
        <w:numPr>
          <w:ilvl w:val="0"/>
          <w:numId w:val="16"/>
        </w:numPr>
      </w:pPr>
      <w:r>
        <w:rPr>
          <w:b w:val="1"/>
          <w:bCs w:val="1"/>
        </w:rPr>
        <w:t xml:space="preserve">Estudiantes:</w:t>
      </w:r>
      <w:r>
        <w:rPr/>
        <w:t xml:space="preserve"> Presentan en plenaria y reciben retroalimentación inicial.</w:t>
      </w:r>
    </w:p>
    <w:p>
      <w:pPr/>
      <w:r>
        <w:rPr>
          <w:b w:val="1"/>
          <w:bCs w:val="1"/>
        </w:rPr>
        <w:t xml:space="preserve">Motivación y enganche:</w:t>
      </w:r>
    </w:p>
    <w:p>
      <w:pPr>
        <w:numPr>
          <w:ilvl w:val="0"/>
          <w:numId w:val="17"/>
        </w:numPr>
      </w:pPr>
      <w:r>
        <w:rPr>
          <w:b w:val="1"/>
          <w:bCs w:val="1"/>
        </w:rPr>
        <w:t xml:space="preserve">Docente:</w:t>
      </w:r>
      <w:r>
        <w:rPr/>
        <w:t xml:space="preserve"> Muestra fotografías y micrografías de defectos complejos y plantea el reto: "¿Cómo podemos predecir y evitar estos defectos?"</w:t>
      </w:r>
    </w:p>
    <w:p>
      <w:pPr>
        <w:numPr>
          <w:ilvl w:val="0"/>
          <w:numId w:val="17"/>
        </w:numPr>
      </w:pPr>
      <w:r>
        <w:rPr>
          <w:b w:val="1"/>
          <w:bCs w:val="1"/>
        </w:rPr>
        <w:t xml:space="preserve">Estudiantes:</w:t>
      </w:r>
      <w:r>
        <w:rPr/>
        <w:t xml:space="preserve"> Debaten inicialmente en grupo.</w:t>
      </w:r>
    </w:p>
    <w:p>
      <w:pPr/>
      <w:r>
        <w:rPr>
          <w:b w:val="1"/>
          <w:bCs w:val="1"/>
        </w:rPr>
        <w:t xml:space="preserve">Contextualización:</w:t>
      </w:r>
    </w:p>
    <w:p>
      <w:pPr>
        <w:numPr>
          <w:ilvl w:val="0"/>
          <w:numId w:val="18"/>
        </w:numPr>
      </w:pPr>
      <w:r>
        <w:rPr>
          <w:b w:val="1"/>
          <w:bCs w:val="1"/>
        </w:rPr>
        <w:t xml:space="preserve">Docente:</w:t>
      </w:r>
      <w:r>
        <w:rPr/>
        <w:t xml:space="preserve"> Explica la importancia económica y de seguridad de controlar estos defectos en la industria.</w:t>
      </w:r>
    </w:p>
    <w:p>
      <w:pPr>
        <w:numPr>
          <w:ilvl w:val="0"/>
          <w:numId w:val="18"/>
        </w:numPr>
      </w:pPr>
      <w:r>
        <w:rPr>
          <w:b w:val="1"/>
          <w:bCs w:val="1"/>
        </w:rPr>
        <w:t xml:space="preserve">Estudiantes:</w:t>
      </w:r>
      <w:r>
        <w:rPr/>
        <w:t xml:space="preserve"> Conectan con casos de estudio previos y experiencias profesionales.</w:t>
      </w:r>
    </w:p>
    <w:p>
      <w:pPr/>
      <w:r>
        <w:rPr>
          <w:b w:val="1"/>
          <w:bCs w:val="1"/>
        </w:rPr>
        <w:t xml:space="preserve">Fase de Desarrollo</w:t>
      </w:r>
    </w:p>
    <w:p>
      <w:pPr/>
      <w:r>
        <w:rPr>
          <w:b w:val="1"/>
          <w:bCs w:val="1"/>
        </w:rPr>
        <w:t xml:space="preserve">Tiempo estimado:</w:t>
      </w:r>
    </w:p>
    <w:p>
      <w:pPr/>
      <w:r>
        <w:rPr/>
        <w:t xml:space="preserve"> 100 minutos</w:t>
      </w:r>
    </w:p>
    <w:p/>
    <w:p>
      <w:pPr/>
      <w:r>
        <w:rPr>
          <w:b w:val="1"/>
          <w:bCs w:val="1"/>
        </w:rPr>
        <w:t xml:space="preserve">Presentación del contenido:</w:t>
      </w:r>
    </w:p>
    <w:p>
      <w:pPr/>
      <w:r>
        <w:rPr/>
        <w:t xml:space="preserve"> Introducción detallada a defectos: porosidad, contracción, segregación y grietas en caliente, sus mecanismos y factores causales.</w:t>
      </w:r>
    </w:p>
    <w:p/>
    <w:p>
      <w:pPr/>
      <w:r>
        <w:rPr>
          <w:b w:val="1"/>
          <w:bCs w:val="1"/>
        </w:rPr>
        <w:t xml:space="preserve">Actividades de aprendizaje activo:</w:t>
      </w:r>
    </w:p>
    <w:p>
      <w:pPr>
        <w:numPr>
          <w:ilvl w:val="0"/>
          <w:numId w:val="19"/>
        </w:numPr>
      </w:pPr>
      <w:r>
        <w:rPr>
          <w:b w:val="1"/>
          <w:bCs w:val="1"/>
        </w:rPr>
        <w:t xml:space="preserve">Actividad 1: Diagnóstico y Causa-Raíz de Defectos en Casos Reales</w:t>
      </w:r>
      <w:br/>
      <w:r>
        <w:rPr/>
        <w:t xml:space="preserve">Objetivo: Identificar defectos y sus causas en situaciones reales.</w:t>
      </w:r>
      <w:br/>
      <w:r>
        <w:rPr/>
        <w:t xml:space="preserve">Instrucciones:</w:t>
      </w:r>
      <w:r>
        <w:rPr/>
        <w:t xml:space="preserve">Organización: grupos de 4</w:t>
      </w:r>
      <w:br/>
      <w:r>
        <w:rPr/>
        <w:t xml:space="preserve">Producto: informe técnico y presentación oral</w:t>
      </w:r>
      <w:br/>
      <w:r>
        <w:rPr/>
        <w:t xml:space="preserve">Tiempo: 60 minutos</w:t>
      </w:r>
      <w:br/>
      <w:r>
        <w:rPr/>
        <w:t xml:space="preserve">Rol docente: Orienta con preguntas clave ("¿Qué evidencia apoya esta causa?", "¿Cómo influye la velocidad de enfriamiento en este defecto?").</w:t>
      </w:r>
      <w:br/>
    </w:p>
    <w:p>
      <w:pPr>
        <w:numPr>
          <w:ilvl w:val="1"/>
          <w:numId w:val="19"/>
        </w:numPr>
      </w:pPr>
      <w:r>
        <w:rPr/>
        <w:t xml:space="preserve">Se entregan tres casos reales con documentación técnica (imágenes, datos de proceso).</w:t>
      </w:r>
    </w:p>
    <w:p>
      <w:pPr>
        <w:numPr>
          <w:ilvl w:val="1"/>
          <w:numId w:val="19"/>
        </w:numPr>
      </w:pPr>
      <w:r>
        <w:rPr/>
        <w:t xml:space="preserve">En grupos de 4, estudiantes analizan y diagnostican defectos, asignando causas raíz basadas en variables del proceso.</w:t>
      </w:r>
    </w:p>
    <w:p>
      <w:pPr>
        <w:numPr>
          <w:ilvl w:val="1"/>
          <w:numId w:val="19"/>
        </w:numPr>
      </w:pPr>
      <w:r>
        <w:rPr/>
        <w:t xml:space="preserve">Preparan un informe técnico con recomendaciones para mitigación.</w:t>
      </w:r>
    </w:p>
    <w:p>
      <w:pPr>
        <w:numPr>
          <w:ilvl w:val="0"/>
          <w:numId w:val="19"/>
        </w:numPr>
      </w:pPr>
      <w:r>
        <w:rPr>
          <w:b w:val="1"/>
          <w:bCs w:val="1"/>
        </w:rPr>
        <w:t xml:space="preserve">Actividad 2: Role Play – Toma de Decisiones en Planta</w:t>
      </w:r>
      <w:br/>
      <w:r>
        <w:rPr/>
        <w:t xml:space="preserve">Objetivo: Aplicar conocimientos para decidir acciones correctivas.</w:t>
      </w:r>
      <w:br/>
      <w:r>
        <w:rPr/>
        <w:t xml:space="preserve">Instrucciones:</w:t>
      </w:r>
      <w:r>
        <w:rPr/>
        <w:t xml:space="preserve">Organización: plenaria</w:t>
      </w:r>
      <w:br/>
      <w:r>
        <w:rPr/>
        <w:t xml:space="preserve">Producto: acta con decisiones tomadas</w:t>
      </w:r>
      <w:br/>
      <w:r>
        <w:rPr/>
        <w:t xml:space="preserve">Tiempo: 40 minutos</w:t>
      </w:r>
      <w:br/>
      <w:r>
        <w:rPr/>
        <w:t xml:space="preserve">Rol docente: Modera, fomenta argumentación técnica y consenso.</w:t>
      </w:r>
      <w:br/>
    </w:p>
    <w:p>
      <w:pPr>
        <w:numPr>
          <w:ilvl w:val="1"/>
          <w:numId w:val="19"/>
        </w:numPr>
      </w:pPr>
      <w:r>
        <w:rPr/>
        <w:t xml:space="preserve">Simulan reunión técnica donde cada grupo defiende su diagnóstico y propuesta de solución.</w:t>
      </w:r>
    </w:p>
    <w:p>
      <w:pPr>
        <w:numPr>
          <w:ilvl w:val="1"/>
          <w:numId w:val="19"/>
        </w:numPr>
      </w:pPr>
      <w:r>
        <w:rPr/>
        <w:t xml:space="preserve">Debaten y acuerdan la mejor estrategia para evitar defectos futuros.</w:t>
      </w:r>
    </w:p>
    <w:p>
      <w:pPr/>
      <w:r>
        <w:rPr>
          <w:b w:val="1"/>
          <w:bCs w:val="1"/>
        </w:rPr>
        <w:t xml:space="preserve">Diferenciación:</w:t>
      </w:r>
    </w:p>
    <w:p>
      <w:pPr>
        <w:numPr>
          <w:ilvl w:val="0"/>
          <w:numId w:val="20"/>
        </w:numPr>
      </w:pPr>
      <w:r>
        <w:rPr/>
        <w:t xml:space="preserve">Estudiantes avanzados pueden proponer mejoras innovadoras en el proceso.</w:t>
      </w:r>
    </w:p>
    <w:p>
      <w:pPr>
        <w:numPr>
          <w:ilvl w:val="0"/>
          <w:numId w:val="20"/>
        </w:numPr>
      </w:pPr>
      <w:r>
        <w:rPr/>
        <w:t xml:space="preserve">Apoyo adicional en análisis gráfico y terminología para quienes lo requieran.</w:t>
      </w:r>
    </w:p>
    <w:p>
      <w:pPr/>
      <w:r>
        <w:rPr>
          <w:b w:val="1"/>
          <w:bCs w:val="1"/>
        </w:rPr>
        <w:t xml:space="preserve">Transición:</w:t>
      </w:r>
    </w:p>
    <w:p>
      <w:pPr/>
      <w:r>
        <w:rPr/>
        <w:t xml:space="preserve"> Docente enfatiza la importancia de la prevención y anticipación de defectos, preparando la última sesión para consolidar aprendizajes y reflexionar.</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 Elaboración colectiva de tabla resumen en pizarra que vincule defectos, causas y recomendaciones.</w:t>
      </w:r>
    </w:p>
    <w:p/>
    <w:p>
      <w:pPr/>
      <w:r>
        <w:rPr>
          <w:b w:val="1"/>
          <w:bCs w:val="1"/>
        </w:rPr>
        <w:t xml:space="preserve">Reflexión metacognitiva:</w:t>
      </w:r>
    </w:p>
    <w:p>
      <w:pPr>
        <w:numPr>
          <w:ilvl w:val="0"/>
          <w:numId w:val="21"/>
        </w:numPr>
      </w:pPr>
      <w:r>
        <w:rPr/>
        <w:t xml:space="preserve">¿Cuál defecto consideran más crítico en la práctica y por qué?</w:t>
      </w:r>
    </w:p>
    <w:p>
      <w:pPr>
        <w:numPr>
          <w:ilvl w:val="0"/>
          <w:numId w:val="21"/>
        </w:numPr>
      </w:pPr>
      <w:r>
        <w:rPr/>
        <w:t xml:space="preserve">¿Qué variables del proceso son más determinantes para la prevención?</w:t>
      </w:r>
    </w:p>
    <w:p>
      <w:pPr>
        <w:numPr>
          <w:ilvl w:val="0"/>
          <w:numId w:val="21"/>
        </w:numPr>
      </w:pPr>
      <w:r>
        <w:rPr/>
        <w:t xml:space="preserve">¿Cómo aplicarían este conocimiento en su área profesional?</w:t>
      </w:r>
    </w:p>
    <w:p>
      <w:pPr/>
      <w:r>
        <w:rPr>
          <w:b w:val="1"/>
          <w:bCs w:val="1"/>
        </w:rPr>
        <w:t xml:space="preserve">Retroalimentación:</w:t>
      </w:r>
    </w:p>
    <w:p>
      <w:pPr/>
      <w:r>
        <w:rPr/>
        <w:t xml:space="preserve"> Comentarios personalizados y grupales sobre análisis y propuestas.</w:t>
      </w:r>
    </w:p>
    <w:p/>
    <w:p>
      <w:pPr/>
      <w:r>
        <w:rPr>
          <w:b w:val="1"/>
          <w:bCs w:val="1"/>
        </w:rPr>
        <w:t xml:space="preserve">Transferencia:</w:t>
      </w:r>
    </w:p>
    <w:p>
      <w:pPr/>
      <w:r>
        <w:rPr/>
        <w:t xml:space="preserve"> Se anticipa la sesión final que integrará todos los conceptos para la toma de decisiones y evaluación integral.</w:t>
      </w:r>
    </w:p>
    <w:p/>
    <w:p>
      <w:pPr/>
      <w:r>
        <w:rPr>
          <w:b w:val="1"/>
          <w:bCs w:val="1"/>
        </w:rPr>
        <w:t xml:space="preserve">Tarea:</w:t>
      </w:r>
    </w:p>
    <w:p>
      <w:pPr/>
      <w:r>
        <w:rPr/>
        <w:t xml:space="preserve"> Preparar un caso breve personal o de literatura para presentación final.Sesión 4: Integración, Síntesis y Proyección Profesional</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Recapitular aprendizajes previos y preparar la integración final.</w:t>
      </w:r>
    </w:p>
    <w:p/>
    <w:p>
      <w:pPr/>
      <w:r>
        <w:rPr>
          <w:b w:val="1"/>
          <w:bCs w:val="1"/>
        </w:rPr>
        <w:t xml:space="preserve">Activación de conocimientos previos:</w:t>
      </w:r>
    </w:p>
    <w:p>
      <w:pPr>
        <w:numPr>
          <w:ilvl w:val="0"/>
          <w:numId w:val="22"/>
        </w:numPr>
      </w:pPr>
      <w:r>
        <w:rPr>
          <w:b w:val="1"/>
          <w:bCs w:val="1"/>
        </w:rPr>
        <w:t xml:space="preserve">Docente:</w:t>
      </w:r>
      <w:r>
        <w:rPr/>
        <w:t xml:space="preserve"> Solicita que cada estudiante comparta uno de los principales aprendizajes y cómo lo aplicará.</w:t>
      </w:r>
    </w:p>
    <w:p>
      <w:pPr>
        <w:numPr>
          <w:ilvl w:val="0"/>
          <w:numId w:val="22"/>
        </w:numPr>
      </w:pPr>
      <w:r>
        <w:rPr>
          <w:b w:val="1"/>
          <w:bCs w:val="1"/>
        </w:rPr>
        <w:t xml:space="preserve">Estudiantes:</w:t>
      </w:r>
      <w:r>
        <w:rPr/>
        <w:t xml:space="preserve"> Participan en ronda rápida.</w:t>
      </w:r>
    </w:p>
    <w:p>
      <w:pPr/>
      <w:r>
        <w:rPr>
          <w:b w:val="1"/>
          <w:bCs w:val="1"/>
        </w:rPr>
        <w:t xml:space="preserve">Motivación y enganche:</w:t>
      </w:r>
    </w:p>
    <w:p>
      <w:pPr>
        <w:numPr>
          <w:ilvl w:val="0"/>
          <w:numId w:val="23"/>
        </w:numPr>
      </w:pPr>
      <w:r>
        <w:rPr>
          <w:b w:val="1"/>
          <w:bCs w:val="1"/>
        </w:rPr>
        <w:t xml:space="preserve">Docente:</w:t>
      </w:r>
      <w:r>
        <w:rPr/>
        <w:t xml:space="preserve"> Presenta un video testimonial de un experto que destaca la importancia del dominio integral del proceso de solidificación.</w:t>
      </w:r>
    </w:p>
    <w:p>
      <w:pPr>
        <w:numPr>
          <w:ilvl w:val="0"/>
          <w:numId w:val="23"/>
        </w:numPr>
      </w:pPr>
      <w:r>
        <w:rPr>
          <w:b w:val="1"/>
          <w:bCs w:val="1"/>
        </w:rPr>
        <w:t xml:space="preserve">Estudiantes:</w:t>
      </w:r>
      <w:r>
        <w:rPr/>
        <w:t xml:space="preserve"> Reflexionan sobre su rol profesional.</w:t>
      </w:r>
    </w:p>
    <w:p>
      <w:pPr/>
      <w:r>
        <w:rPr>
          <w:b w:val="1"/>
          <w:bCs w:val="1"/>
        </w:rPr>
        <w:t xml:space="preserve">Contextualización:</w:t>
      </w:r>
    </w:p>
    <w:p>
      <w:pPr>
        <w:numPr>
          <w:ilvl w:val="0"/>
          <w:numId w:val="24"/>
        </w:numPr>
      </w:pPr>
      <w:r>
        <w:rPr>
          <w:b w:val="1"/>
          <w:bCs w:val="1"/>
        </w:rPr>
        <w:t xml:space="preserve">Docente:</w:t>
      </w:r>
      <w:r>
        <w:rPr/>
        <w:t xml:space="preserve"> Conecta el aprendizaje con oportunidades de innovación y mejora en la industria metalúrgica.</w:t>
      </w:r>
    </w:p>
    <w:p>
      <w:pPr>
        <w:numPr>
          <w:ilvl w:val="0"/>
          <w:numId w:val="24"/>
        </w:numPr>
      </w:pPr>
      <w:r>
        <w:rPr>
          <w:b w:val="1"/>
          <w:bCs w:val="1"/>
        </w:rPr>
        <w:t xml:space="preserve">Estudiantes:</w:t>
      </w:r>
      <w:r>
        <w:rPr/>
        <w:t xml:space="preserve"> Establecen expectativas para la sesión final.</w:t>
      </w:r>
    </w:p>
    <w:p>
      <w:pPr/>
      <w:r>
        <w:rPr>
          <w:b w:val="1"/>
          <w:bCs w:val="1"/>
        </w:rPr>
        <w:t xml:space="preserve">Fase de Desarrollo</w:t>
      </w:r>
    </w:p>
    <w:p>
      <w:pPr/>
      <w:r>
        <w:rPr>
          <w:b w:val="1"/>
          <w:bCs w:val="1"/>
        </w:rPr>
        <w:t xml:space="preserve">Tiempo estimado:</w:t>
      </w:r>
    </w:p>
    <w:p>
      <w:pPr/>
      <w:r>
        <w:rPr/>
        <w:t xml:space="preserve"> 95 minutos</w:t>
      </w:r>
    </w:p>
    <w:p/>
    <w:p>
      <w:pPr/>
      <w:r>
        <w:rPr>
          <w:b w:val="1"/>
          <w:bCs w:val="1"/>
        </w:rPr>
        <w:t xml:space="preserve">Presentación del contenido:</w:t>
      </w:r>
    </w:p>
    <w:p>
      <w:pPr/>
      <w:r>
        <w:rPr/>
        <w:t xml:space="preserve"> No se introduce nuevo contenido; se promueve integración y aplicación de conocimientos.</w:t>
      </w:r>
    </w:p>
    <w:p/>
    <w:p>
      <w:pPr/>
      <w:r>
        <w:rPr>
          <w:b w:val="1"/>
          <w:bCs w:val="1"/>
        </w:rPr>
        <w:t xml:space="preserve">Actividades de aprendizaje activo:</w:t>
      </w:r>
    </w:p>
    <w:p>
      <w:pPr>
        <w:numPr>
          <w:ilvl w:val="0"/>
          <w:numId w:val="25"/>
        </w:numPr>
      </w:pPr>
      <w:r>
        <w:rPr>
          <w:b w:val="1"/>
          <w:bCs w:val="1"/>
        </w:rPr>
        <w:t xml:space="preserve">Actividad 1: Presentación y Discusión de Casos Personales</w:t>
      </w:r>
      <w:br/>
      <w:r>
        <w:rPr/>
        <w:t xml:space="preserve">Objetivo: Integrar conocimientos y reflexionar sobre aplicación real.</w:t>
      </w:r>
      <w:br/>
      <w:r>
        <w:rPr/>
        <w:t xml:space="preserve">Instrucciones:</w:t>
      </w:r>
      <w:r>
        <w:rPr/>
        <w:t xml:space="preserve">Organización: plenaria</w:t>
      </w:r>
      <w:br/>
      <w:r>
        <w:rPr/>
        <w:t xml:space="preserve">Producto: exposición y discusión</w:t>
      </w:r>
      <w:br/>
      <w:r>
        <w:rPr/>
        <w:t xml:space="preserve">Tiempo: 60 minutos</w:t>
      </w:r>
      <w:br/>
      <w:r>
        <w:rPr/>
        <w:t xml:space="preserve">Rol docente: Facilita preguntas, sintetiza aprendizajes y enfatiza conexiones.</w:t>
      </w:r>
      <w:br/>
    </w:p>
    <w:p>
      <w:pPr>
        <w:numPr>
          <w:ilvl w:val="1"/>
          <w:numId w:val="25"/>
        </w:numPr>
      </w:pPr>
      <w:r>
        <w:rPr/>
        <w:t xml:space="preserve">Cada estudiante expone su caso breve preparado, explicando diagnóstico, análisis y propuesta.</w:t>
      </w:r>
    </w:p>
    <w:p>
      <w:pPr>
        <w:numPr>
          <w:ilvl w:val="1"/>
          <w:numId w:val="25"/>
        </w:numPr>
      </w:pPr>
      <w:r>
        <w:rPr/>
        <w:t xml:space="preserve">Se realiza retroalimentación grupal y docente.</w:t>
      </w:r>
    </w:p>
    <w:p>
      <w:pPr>
        <w:numPr>
          <w:ilvl w:val="0"/>
          <w:numId w:val="25"/>
        </w:numPr>
      </w:pPr>
      <w:r>
        <w:rPr>
          <w:b w:val="1"/>
          <w:bCs w:val="1"/>
        </w:rPr>
        <w:t xml:space="preserve">Actividad 2: Mapa Mental Colaborativo Final</w:t>
      </w:r>
      <w:br/>
      <w:r>
        <w:rPr/>
        <w:t xml:space="preserve">Objetivo: Sintetizar todo el aprendizaje de forma visual.</w:t>
      </w:r>
      <w:br/>
      <w:r>
        <w:rPr/>
        <w:t xml:space="preserve">Instrucciones:</w:t>
      </w:r>
      <w:r>
        <w:rPr/>
        <w:t xml:space="preserve">Organización: grupos de 4 + plenaria</w:t>
      </w:r>
      <w:br/>
      <w:r>
        <w:rPr/>
        <w:t xml:space="preserve">Producto: mapas mentales y presentación</w:t>
      </w:r>
      <w:br/>
      <w:r>
        <w:rPr/>
        <w:t xml:space="preserve">Tiempo: 35 minutos</w:t>
      </w:r>
      <w:br/>
      <w:r>
        <w:rPr/>
        <w:t xml:space="preserve">Rol docente: Orienta la síntesis y fomenta la reflexión crítica.</w:t>
      </w:r>
      <w:br/>
    </w:p>
    <w:p>
      <w:pPr>
        <w:numPr>
          <w:ilvl w:val="1"/>
          <w:numId w:val="25"/>
        </w:numPr>
      </w:pPr>
      <w:r>
        <w:rPr/>
        <w:t xml:space="preserve">En grupos pequeños, elaboran mapas mentales que relacionan fundamentos, curvas, defectos y soluciones.</w:t>
      </w:r>
    </w:p>
    <w:p>
      <w:pPr>
        <w:numPr>
          <w:ilvl w:val="1"/>
          <w:numId w:val="25"/>
        </w:numPr>
      </w:pPr>
      <w:r>
        <w:rPr/>
        <w:t xml:space="preserve">Explican brevemente su mapa al resto del grupo.</w:t>
      </w:r>
    </w:p>
    <w:p>
      <w:pPr/>
      <w:r>
        <w:rPr>
          <w:b w:val="1"/>
          <w:bCs w:val="1"/>
        </w:rPr>
        <w:t xml:space="preserve">Diferenciación:</w:t>
      </w:r>
    </w:p>
    <w:p>
      <w:pPr>
        <w:numPr>
          <w:ilvl w:val="0"/>
          <w:numId w:val="26"/>
        </w:numPr>
      </w:pPr>
      <w:r>
        <w:rPr/>
        <w:t xml:space="preserve">Estudiantes con mayor dominio pueden liderar grupos y profundizar relaciones complejas.</w:t>
      </w:r>
    </w:p>
    <w:p>
      <w:pPr>
        <w:numPr>
          <w:ilvl w:val="0"/>
          <w:numId w:val="26"/>
        </w:numPr>
      </w:pPr>
      <w:r>
        <w:rPr/>
        <w:t xml:space="preserve">Estudiantes que requieran apoyo reciben guía para estructurar la presentación y mapa.</w:t>
      </w:r>
    </w:p>
    <w:p>
      <w:pPr/>
      <w:r>
        <w:rPr>
          <w:b w:val="1"/>
          <w:bCs w:val="1"/>
        </w:rPr>
        <w:t xml:space="preserve">Transición:</w:t>
      </w:r>
    </w:p>
    <w:p>
      <w:pPr/>
      <w:r>
        <w:rPr/>
        <w:t xml:space="preserve"> Docente anuncia cierre y evaluación final.</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r>
        <w:rPr/>
        <w:t xml:space="preserve"> Ticket de salida escrito: "Tres aprendizajes clave y una pregunta que aún tengo sobre solidificación".</w:t>
      </w:r>
    </w:p>
    <w:p/>
    <w:p>
      <w:pPr/>
      <w:r>
        <w:rPr>
          <w:b w:val="1"/>
          <w:bCs w:val="1"/>
        </w:rPr>
        <w:t xml:space="preserve">Reflexión metacognitiva:</w:t>
      </w:r>
    </w:p>
    <w:p>
      <w:pPr>
        <w:numPr>
          <w:ilvl w:val="0"/>
          <w:numId w:val="27"/>
        </w:numPr>
      </w:pPr>
      <w:r>
        <w:rPr/>
        <w:t xml:space="preserve">¿Cómo ha cambiado su comprensión sobre la solidificación y sus implicaciones?</w:t>
      </w:r>
    </w:p>
    <w:p>
      <w:pPr>
        <w:numPr>
          <w:ilvl w:val="0"/>
          <w:numId w:val="27"/>
        </w:numPr>
      </w:pPr>
      <w:r>
        <w:rPr/>
        <w:t xml:space="preserve">¿Qué aspecto creen que dominarán mejor en su práctica profesional?</w:t>
      </w:r>
    </w:p>
    <w:p>
      <w:pPr>
        <w:numPr>
          <w:ilvl w:val="0"/>
          <w:numId w:val="27"/>
        </w:numPr>
      </w:pPr>
      <w:r>
        <w:rPr/>
        <w:t xml:space="preserve">¿Qué temas consideran que requieren mayor profundización futura?</w:t>
      </w:r>
    </w:p>
    <w:p>
      <w:pPr/>
      <w:r>
        <w:rPr>
          <w:b w:val="1"/>
          <w:bCs w:val="1"/>
        </w:rPr>
        <w:t xml:space="preserve">Retroalimentación:</w:t>
      </w:r>
    </w:p>
    <w:p>
      <w:pPr/>
      <w:r>
        <w:rPr/>
        <w:t xml:space="preserve"> Docente responde preguntas, ofrece comentarios finales y destaca logros.</w:t>
      </w:r>
    </w:p>
    <w:p/>
    <w:p>
      <w:pPr/>
      <w:r>
        <w:rPr>
          <w:b w:val="1"/>
          <w:bCs w:val="1"/>
        </w:rPr>
        <w:t xml:space="preserve">Transferencia:</w:t>
      </w:r>
    </w:p>
    <w:p>
      <w:pPr/>
      <w:r>
        <w:rPr/>
        <w:t xml:space="preserve"> Se invita a continuar investigando y aplicar los conocimientos en proyectos o tesis.</w:t>
      </w:r>
    </w:p>
    <w:p/>
    <w:p>
      <w:pPr/>
      <w:r>
        <w:rPr>
          <w:b w:val="1"/>
          <w:bCs w:val="1"/>
        </w:rPr>
        <w:t xml:space="preserve">Tarea:</w:t>
      </w:r>
    </w:p>
    <w:p>
      <w:pPr/>
      <w:r>
        <w:rPr/>
        <w:t xml:space="preserve"> Preparar un ensayo breve (2-3 páginas) integrando teoría y experiencia profesional sobre un aspecto de la solidificación.</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primera sesión mediante preguntas activadoras para conocer conocimientos previos.</w:t>
      </w:r>
    </w:p>
    <w:p>
      <w:pPr>
        <w:numPr>
          <w:ilvl w:val="0"/>
          <w:numId w:val="28"/>
        </w:numPr>
      </w:pPr>
      <w:r>
        <w:rPr>
          <w:b w:val="1"/>
          <w:bCs w:val="1"/>
        </w:rPr>
        <w:t xml:space="preserve">Formativa:</w:t>
      </w:r>
      <w:r>
        <w:rPr/>
        <w:t xml:space="preserve"> Durante las actividades de análisis de casos, debates, simulaciones y presentaciones en cada sesión, con retroalimentación continua.</w:t>
      </w:r>
    </w:p>
    <w:p>
      <w:pPr>
        <w:numPr>
          <w:ilvl w:val="0"/>
          <w:numId w:val="28"/>
        </w:numPr>
      </w:pPr>
      <w:r>
        <w:rPr>
          <w:b w:val="1"/>
          <w:bCs w:val="1"/>
        </w:rPr>
        <w:t xml:space="preserve">Sumativa:</w:t>
      </w:r>
      <w:r>
        <w:rPr/>
        <w:t xml:space="preserve"> En la sesión final mediante la presentación del caso personal, mapas mentales y el ensayo integrador.</w:t>
      </w:r>
    </w:p>
    <w:p>
      <w:pPr/>
      <w:r>
        <w:rPr>
          <w:b w:val="1"/>
          <w:bCs w:val="1"/>
        </w:rPr>
        <w:t xml:space="preserve">Criterios de evaluación:</w:t>
      </w:r>
    </w:p>
    <w:p>
      <w:pPr>
        <w:numPr>
          <w:ilvl w:val="0"/>
          <w:numId w:val="29"/>
        </w:numPr>
      </w:pPr>
      <w:r>
        <w:rPr/>
        <w:t xml:space="preserve">Capacidad para explicar correctamente las etapas de nucleación y crecimiento cristalino (Objetivo 1).</w:t>
      </w:r>
    </w:p>
    <w:p>
      <w:pPr>
        <w:numPr>
          <w:ilvl w:val="0"/>
          <w:numId w:val="29"/>
        </w:numPr>
      </w:pPr>
      <w:r>
        <w:rPr/>
        <w:t xml:space="preserve">Habilidad para analizar y argumentar la influencia de la velocidad de enfriamiento en microestructura y propiedades (Objetivo 2).</w:t>
      </w:r>
    </w:p>
    <w:p>
      <w:pPr>
        <w:numPr>
          <w:ilvl w:val="0"/>
          <w:numId w:val="29"/>
        </w:numPr>
      </w:pPr>
      <w:r>
        <w:rPr/>
        <w:t xml:space="preserve">Precisión en la interpretación de curvas de enfriamiento y asociación con etapas de solidificación (Objetivo 3).</w:t>
      </w:r>
    </w:p>
    <w:p>
      <w:pPr>
        <w:numPr>
          <w:ilvl w:val="0"/>
          <w:numId w:val="29"/>
        </w:numPr>
      </w:pPr>
      <w:r>
        <w:rPr/>
        <w:t xml:space="preserve">Identificación clara y explicación fundamentada de defectos asociados a la solidificación y sus causas (Objetivo 4).</w:t>
      </w:r>
    </w:p>
    <w:p>
      <w:pPr/>
      <w:r>
        <w:rPr>
          <w:b w:val="1"/>
          <w:bCs w:val="1"/>
        </w:rPr>
        <w:t xml:space="preserve">Instrumentos sugeridos:</w:t>
      </w:r>
    </w:p>
    <w:p>
      <w:pPr>
        <w:numPr>
          <w:ilvl w:val="0"/>
          <w:numId w:val="30"/>
        </w:numPr>
      </w:pPr>
      <w:r>
        <w:rPr/>
        <w:t xml:space="preserve">Rúbrica para evaluar presentaciones orales y escritas de casos.</w:t>
      </w:r>
    </w:p>
    <w:p>
      <w:pPr>
        <w:numPr>
          <w:ilvl w:val="0"/>
          <w:numId w:val="30"/>
        </w:numPr>
      </w:pPr>
      <w:r>
        <w:rPr/>
        <w:t xml:space="preserve">Lista de cotejo para la identificación y análisis de defectos.</w:t>
      </w:r>
    </w:p>
    <w:p>
      <w:pPr>
        <w:numPr>
          <w:ilvl w:val="0"/>
          <w:numId w:val="30"/>
        </w:numPr>
      </w:pPr>
      <w:r>
        <w:rPr/>
        <w:t xml:space="preserve">Observación directa durante debates y simulaciones.</w:t>
      </w:r>
    </w:p>
    <w:p>
      <w:pPr>
        <w:numPr>
          <w:ilvl w:val="0"/>
          <w:numId w:val="30"/>
        </w:numPr>
      </w:pPr>
      <w:r>
        <w:rPr/>
        <w:t xml:space="preserve">Autoevaluación y coevaluación en actividades grupales.</w:t>
      </w:r>
    </w:p>
    <w:p>
      <w:pPr>
        <w:numPr>
          <w:ilvl w:val="0"/>
          <w:numId w:val="30"/>
        </w:numPr>
      </w:pPr>
      <w:r>
        <w:rPr/>
        <w:t xml:space="preserve">Portafolio digital con evidencias de cuestionarios, mapas mentales y ensayos.</w:t>
      </w:r>
    </w:p>
    <w:p>
      <w:pPr/>
      <w:r>
        <w:rPr>
          <w:b w:val="1"/>
          <w:bCs w:val="1"/>
        </w:rPr>
        <w:t xml:space="preserve">Evidencias de aprendizaje:</w:t>
      </w:r>
    </w:p>
    <w:p>
      <w:pPr>
        <w:numPr>
          <w:ilvl w:val="0"/>
          <w:numId w:val="31"/>
        </w:numPr>
      </w:pPr>
      <w:r>
        <w:rPr/>
        <w:t xml:space="preserve">Resúmenes y presentaciones grupales sobre nucleación y crecimiento.</w:t>
      </w:r>
    </w:p>
    <w:p>
      <w:pPr>
        <w:numPr>
          <w:ilvl w:val="0"/>
          <w:numId w:val="31"/>
        </w:numPr>
      </w:pPr>
      <w:r>
        <w:rPr/>
        <w:t xml:space="preserve">Informes técnicos y discusiones sobre velocidad de enfriamiento y microestructura.</w:t>
      </w:r>
    </w:p>
    <w:p>
      <w:pPr>
        <w:numPr>
          <w:ilvl w:val="0"/>
          <w:numId w:val="31"/>
        </w:numPr>
      </w:pPr>
      <w:r>
        <w:rPr/>
        <w:t xml:space="preserve">Análisis de curvas de enfriamiento y respuestas en cuestionarios.</w:t>
      </w:r>
    </w:p>
    <w:p>
      <w:pPr>
        <w:numPr>
          <w:ilvl w:val="0"/>
          <w:numId w:val="31"/>
        </w:numPr>
      </w:pPr>
      <w:r>
        <w:rPr/>
        <w:t xml:space="preserve">Diagnóstico y propuestas sobre defectos en casos reales.</w:t>
      </w:r>
    </w:p>
    <w:p>
      <w:pPr>
        <w:numPr>
          <w:ilvl w:val="0"/>
          <w:numId w:val="31"/>
        </w:numPr>
      </w:pPr>
      <w:r>
        <w:rPr/>
        <w:t xml:space="preserve">Presentación final de casos personales y ensayos integradores.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cada una de las 4 sesiones de 2 horas, se proponen casos de estudio y ejemplos prácticos que permitan a los estudiantes de posgrado enfrentarse a situaciones reales y complejas, estimulando el análisis, discusión y aplicación de conceptos clave en solidificación de metales y aleaciones. Estos casos están diseñados para cumplir con los objetivos de aprendizaje y se integran mediante la metodología de Aprendizaje Basado en Casos.</w:t>
      </w:r>
    </w:p>
    <w:p>
      <w:pPr>
        <w:numPr>
          <w:ilvl w:val="0"/>
          <w:numId w:val="32"/>
        </w:numPr>
      </w:pPr>
      <w:r>
        <w:rPr>
          <w:b w:val="1"/>
          <w:bCs w:val="1"/>
        </w:rPr>
        <w:t xml:space="preserve">Sesión 1: Fundamentos y Etapas de Nucleación y Crecimiento de Cristales</w:t>
      </w:r>
      <w:r>
        <w:rPr>
          <w:b w:val="1"/>
          <w:bCs w:val="1"/>
        </w:rPr>
        <w:t xml:space="preserve">Caso de Estudio:</w:t>
      </w:r>
      <w:r>
        <w:rPr/>
        <w:t xml:space="preserve"> "Solidificación de una aleación de aluminio 6061 en un proceso de fundición a presión"</w:t>
      </w:r>
    </w:p>
    <w:p>
      <w:pPr>
        <w:numPr>
          <w:ilvl w:val="1"/>
          <w:numId w:val="32"/>
        </w:numPr>
      </w:pPr>
      <w:r>
        <w:rPr/>
        <w:t xml:space="preserve">Descripción: Se presenta un molde de fundición a presión para piezas automotrices fabricadas en aleación Al 6061. El caso incluye datos experimentales de temperatura y observaciones microscópicas de la microestructura obtenida.</w:t>
      </w:r>
    </w:p>
    <w:p>
      <w:pPr>
        <w:numPr>
          <w:ilvl w:val="1"/>
          <w:numId w:val="32"/>
        </w:numPr>
      </w:pPr>
      <w:r>
        <w:rPr/>
        <w:t xml:space="preserve">Actividad: Los estudiantes deben identificar las etapas de nucleación y crecimiento cristalino, relacionando las condiciones térmicas del proceso con la formación de la microestructura.</w:t>
      </w:r>
    </w:p>
    <w:p>
      <w:pPr>
        <w:numPr>
          <w:ilvl w:val="1"/>
          <w:numId w:val="32"/>
        </w:numPr>
      </w:pPr>
      <w:r>
        <w:rPr/>
        <w:t xml:space="preserve">Objetivo alineado: Explicar los fundamentos del proceso de solidificación, identificando nucleación y crecimiento.</w:t>
      </w:r>
    </w:p>
    <w:p>
      <w:pPr>
        <w:numPr>
          <w:ilvl w:val="0"/>
          <w:numId w:val="32"/>
        </w:numPr>
      </w:pPr>
      <w:r>
        <w:rPr>
          <w:b w:val="1"/>
          <w:bCs w:val="1"/>
        </w:rPr>
        <w:t xml:space="preserve">Sesión 2: Influencia de la Velocidad de Enfriamiento y Extracción de Calor</w:t>
      </w:r>
      <w:r>
        <w:rPr>
          <w:b w:val="1"/>
          <w:bCs w:val="1"/>
        </w:rPr>
        <w:t xml:space="preserve">Caso de Estudio:</w:t>
      </w:r>
      <w:r>
        <w:rPr/>
        <w:t xml:space="preserve"> "Comparación de microestructuras en aceros inoxidables con diferentes tasas de enfriamiento en colada continua"</w:t>
      </w:r>
    </w:p>
    <w:p>
      <w:pPr>
        <w:numPr>
          <w:ilvl w:val="1"/>
          <w:numId w:val="32"/>
        </w:numPr>
      </w:pPr>
      <w:r>
        <w:rPr/>
        <w:t xml:space="preserve">Descripción: Se presentan datos térmicos y análisis metalográficos de dos muestras de acero inoxidable obtenidas con distintas velocidades de enfriamiento durante colada continua.</w:t>
      </w:r>
    </w:p>
    <w:p>
      <w:pPr>
        <w:numPr>
          <w:ilvl w:val="1"/>
          <w:numId w:val="32"/>
        </w:numPr>
      </w:pPr>
      <w:r>
        <w:rPr/>
        <w:t xml:space="preserve">Actividad: Analizar cómo la velocidad de enfriamiento afecta la morfología de grano y propiedades mecánicas, y proponer recomendaciones para optimizar la extracción de calor en un proceso industrial.</w:t>
      </w:r>
    </w:p>
    <w:p>
      <w:pPr>
        <w:numPr>
          <w:ilvl w:val="1"/>
          <w:numId w:val="32"/>
        </w:numPr>
      </w:pPr>
      <w:r>
        <w:rPr/>
        <w:t xml:space="preserve">Objetivo alineado: Analizar la influencia de la velocidad de enfriamiento y extracción de calor sobre microestructura y propiedades.</w:t>
      </w:r>
    </w:p>
    <w:p>
      <w:pPr>
        <w:numPr>
          <w:ilvl w:val="0"/>
          <w:numId w:val="32"/>
        </w:numPr>
      </w:pPr>
      <w:r>
        <w:rPr>
          <w:b w:val="1"/>
          <w:bCs w:val="1"/>
        </w:rPr>
        <w:t xml:space="preserve">Sesión 3: Interpretación de Curvas de Enfriamiento en Aleaciones Multicomponentes</w:t>
      </w:r>
      <w:r>
        <w:rPr>
          <w:b w:val="1"/>
          <w:bCs w:val="1"/>
        </w:rPr>
        <w:t xml:space="preserve">Caso de Estudio:</w:t>
      </w:r>
      <w:r>
        <w:rPr/>
        <w:t xml:space="preserve"> "Interpretación de curvas térmicas en la solidificación de una aleación de cobre-níquel para componentes electrónicos"</w:t>
      </w:r>
    </w:p>
    <w:p>
      <w:pPr>
        <w:numPr>
          <w:ilvl w:val="1"/>
          <w:numId w:val="32"/>
        </w:numPr>
      </w:pPr>
      <w:r>
        <w:rPr/>
        <w:t xml:space="preserve">Descripción: Se proporcionan curvas de enfriamiento obtenidas por termopares colocados en diferentes posiciones dentro de la pieza fundida, junto con composiciones químicas y diagramas de fases.</w:t>
      </w:r>
    </w:p>
    <w:p>
      <w:pPr>
        <w:numPr>
          <w:ilvl w:val="1"/>
          <w:numId w:val="32"/>
        </w:numPr>
      </w:pPr>
      <w:r>
        <w:rPr/>
        <w:t xml:space="preserve">Actividad: Identificar las etapas de inicio y final de la solidificación, relacionarlas con los comportamientos termodinámicos y discutir la influencia de la composición en el proceso.</w:t>
      </w:r>
    </w:p>
    <w:p>
      <w:pPr>
        <w:numPr>
          <w:ilvl w:val="1"/>
          <w:numId w:val="32"/>
        </w:numPr>
      </w:pPr>
      <w:r>
        <w:rPr/>
        <w:t xml:space="preserve">Objetivo alineado: Interpretar curvas de enfriamiento y relacionarlas con el comportamiento de diferentes aleaciones.</w:t>
      </w:r>
    </w:p>
    <w:p>
      <w:pPr>
        <w:numPr>
          <w:ilvl w:val="0"/>
          <w:numId w:val="32"/>
        </w:numPr>
      </w:pPr>
      <w:r>
        <w:rPr>
          <w:b w:val="1"/>
          <w:bCs w:val="1"/>
        </w:rPr>
        <w:t xml:space="preserve">Sesión 4: Identificación y Análisis de Defectos Asociados a la Solidificación</w:t>
      </w:r>
      <w:r>
        <w:rPr>
          <w:b w:val="1"/>
          <w:bCs w:val="1"/>
        </w:rPr>
        <w:t xml:space="preserve">Caso de Estudio:</w:t>
      </w:r>
      <w:r>
        <w:rPr/>
        <w:t xml:space="preserve"> "Detección y mitigación de porosidad y grietas en caliente en fundiciones de hierro gris para maquinaria pesada"</w:t>
      </w:r>
    </w:p>
    <w:p>
      <w:pPr>
        <w:numPr>
          <w:ilvl w:val="1"/>
          <w:numId w:val="32"/>
        </w:numPr>
      </w:pPr>
      <w:r>
        <w:rPr/>
        <w:t xml:space="preserve">Descripción: Se presenta un lote de piezas fundidas con problemas recurrentes de defectos internos. Se incluyen resultados de inspección no destructiva, análisis metalográfico y condiciones del proceso.</w:t>
      </w:r>
    </w:p>
    <w:p>
      <w:pPr>
        <w:numPr>
          <w:ilvl w:val="1"/>
          <w:numId w:val="32"/>
        </w:numPr>
      </w:pPr>
      <w:r>
        <w:rPr/>
        <w:t xml:space="preserve">Actividad: Diagnosticar las causas de porosidad, contracción, segregación y grietas en caliente, y proponer modificaciones en el proceso para minimizar defectos.</w:t>
      </w:r>
    </w:p>
    <w:p>
      <w:pPr>
        <w:numPr>
          <w:ilvl w:val="1"/>
          <w:numId w:val="32"/>
        </w:numPr>
      </w:pPr>
      <w:r>
        <w:rPr/>
        <w:t xml:space="preserve">Objetivo alineado: Identificar y explicar defectos asociados a la solidificación y sus causas.</w:t>
      </w:r>
    </w:p>
    <w:p>
      <w:pPr/>
      <w:r>
        <w:rPr>
          <w:b w:val="1"/>
          <w:bCs w:val="1"/>
        </w:rPr>
        <w:t xml:space="preserve">Recursos y Materiales Complementarios</w:t>
      </w:r>
    </w:p>
    <w:p>
      <w:pPr>
        <w:numPr>
          <w:ilvl w:val="0"/>
          <w:numId w:val="33"/>
        </w:numPr>
      </w:pPr>
      <w:r>
        <w:rPr/>
        <w:t xml:space="preserve">Diagramas de fases y tablas térmicas para diferentes aleaciones.</w:t>
      </w:r>
    </w:p>
    <w:p>
      <w:pPr>
        <w:numPr>
          <w:ilvl w:val="0"/>
          <w:numId w:val="33"/>
        </w:numPr>
      </w:pPr>
      <w:r>
        <w:rPr/>
        <w:t xml:space="preserve">Imágenes metalográficas y microestructurales a diferentes aumentos.</w:t>
      </w:r>
    </w:p>
    <w:p>
      <w:pPr>
        <w:numPr>
          <w:ilvl w:val="0"/>
          <w:numId w:val="33"/>
        </w:numPr>
      </w:pPr>
      <w:r>
        <w:rPr/>
        <w:t xml:space="preserve">Curvas de enfriamiento reales o simuladas con datos experimentales.</w:t>
      </w:r>
    </w:p>
    <w:p>
      <w:pPr>
        <w:numPr>
          <w:ilvl w:val="0"/>
          <w:numId w:val="33"/>
        </w:numPr>
      </w:pPr>
      <w:r>
        <w:rPr/>
        <w:t xml:space="preserve">Resultados de ensayos mecánicos vinculados a las microestructuras.</w:t>
      </w:r>
    </w:p>
    <w:p>
      <w:pPr>
        <w:numPr>
          <w:ilvl w:val="0"/>
          <w:numId w:val="33"/>
        </w:numPr>
      </w:pPr>
      <w:r>
        <w:rPr/>
        <w:t xml:space="preserve">Software para simulación térmica (opcional, para enriquecer análisis).</w:t>
      </w:r>
    </w:p>
    <w:p>
      <w:pPr/>
      <w:r>
        <w:rPr>
          <w:b w:val="1"/>
          <w:bCs w:val="1"/>
        </w:rPr>
        <w:t xml:space="preserve">Metodología de Trabajo</w:t>
      </w:r>
    </w:p>
    <w:p>
      <w:pPr>
        <w:numPr>
          <w:ilvl w:val="0"/>
          <w:numId w:val="34"/>
        </w:numPr>
      </w:pPr>
      <w:r>
        <w:rPr/>
        <w:t xml:space="preserve">Los estudiantes trabajan en grupos pequeños para analizar cada caso.</w:t>
      </w:r>
    </w:p>
    <w:p>
      <w:pPr>
        <w:numPr>
          <w:ilvl w:val="0"/>
          <w:numId w:val="34"/>
        </w:numPr>
      </w:pPr>
      <w:r>
        <w:rPr/>
        <w:t xml:space="preserve">Discusión guiada por el docente para profundizar en conceptos y resolver dudas.</w:t>
      </w:r>
    </w:p>
    <w:p>
      <w:pPr>
        <w:numPr>
          <w:ilvl w:val="0"/>
          <w:numId w:val="34"/>
        </w:numPr>
      </w:pPr>
      <w:r>
        <w:rPr/>
        <w:t xml:space="preserve">Presentación de conclusiones y propuestas de mejora para cada caso.</w:t>
      </w:r>
    </w:p>
    <w:p>
      <w:pPr>
        <w:numPr>
          <w:ilvl w:val="0"/>
          <w:numId w:val="34"/>
        </w:numPr>
      </w:pPr>
      <w:r>
        <w:rPr/>
        <w:t xml:space="preserve">Integración de teoría con práctica para facilitar el aprendizaje significativo.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brindar retroalimentación constructiva, específica y alineada con los objetivos de aprendizaje, fomentando la reflexión crítica y el autoaprendizaje en estudiantes de posgrado en Ingeniería Metalúrgica.</w:t>
      </w:r>
    </w:p>
    <w:p>
      <w:pPr>
        <w:numPr>
          <w:ilvl w:val="0"/>
          <w:numId w:val="35"/>
        </w:numPr>
      </w:pPr>
      <w:r>
        <w:rPr>
          <w:b w:val="1"/>
          <w:bCs w:val="1"/>
        </w:rPr>
        <w:t xml:space="preserve">Sesión 1: Retroalimentación sobre fundamentos del proceso de solidificación</w:t>
      </w:r>
    </w:p>
    <w:p>
      <w:pPr>
        <w:numPr>
          <w:ilvl w:val="1"/>
          <w:numId w:val="35"/>
        </w:numPr>
      </w:pPr>
      <w:r>
        <w:rPr/>
        <w:t xml:space="preserve">Solicitar a cada estudiante que explique brevemente (oral o escrito) las etapas de nucleación y crecimiento de cristales vistas en el caso analizado.</w:t>
      </w:r>
    </w:p>
    <w:p>
      <w:pPr>
        <w:numPr>
          <w:ilvl w:val="1"/>
          <w:numId w:val="35"/>
        </w:numPr>
      </w:pPr>
      <w:r>
        <w:rPr/>
        <w:t xml:space="preserve">Proporcionar comentarios específicos sobre la precisión y profundidad de su explicación, destacando aciertos y señalando conceptos incompletos o erróneos.</w:t>
      </w:r>
    </w:p>
    <w:p>
      <w:pPr>
        <w:numPr>
          <w:ilvl w:val="1"/>
          <w:numId w:val="35"/>
        </w:numPr>
      </w:pPr>
      <w:r>
        <w:rPr/>
        <w:t xml:space="preserve">Facilitar preguntas guiadas para profundizar en conceptos clave, por ejemplo: "¿Cómo varía la energía libre durante la nucleación?" o "¿Qué factores afectan la velocidad de crecimiento de cristales?"</w:t>
      </w:r>
    </w:p>
    <w:p>
      <w:pPr>
        <w:numPr>
          <w:ilvl w:val="1"/>
          <w:numId w:val="35"/>
        </w:numPr>
      </w:pPr>
      <w:r>
        <w:rPr/>
        <w:t xml:space="preserve">Invitar a la comparación entre diferentes aleaciones presentadas en el caso para identificar similitudes y diferencias en las etapas de solidificación.</w:t>
      </w:r>
    </w:p>
    <w:p>
      <w:pPr>
        <w:numPr>
          <w:ilvl w:val="0"/>
          <w:numId w:val="35"/>
        </w:numPr>
      </w:pPr>
      <w:r>
        <w:rPr>
          <w:b w:val="1"/>
          <w:bCs w:val="1"/>
        </w:rPr>
        <w:t xml:space="preserve">Sesión 2: Retroalimentación sobre la influencia de velocidad de enfriamiento y extracción de calor</w:t>
      </w:r>
    </w:p>
    <w:p>
      <w:pPr>
        <w:numPr>
          <w:ilvl w:val="1"/>
          <w:numId w:val="35"/>
        </w:numPr>
      </w:pPr>
      <w:r>
        <w:rPr/>
        <w:t xml:space="preserve">Revisar los análisis individuales o grupales sobre la relación entre velocidad de enfriamiento, microestructura y propiedades.</w:t>
      </w:r>
    </w:p>
    <w:p>
      <w:pPr>
        <w:numPr>
          <w:ilvl w:val="1"/>
          <w:numId w:val="35"/>
        </w:numPr>
      </w:pPr>
      <w:r>
        <w:rPr/>
        <w:t xml:space="preserve">Ofrecer retroalimentación puntual sobre el uso correcto de terminología técnica y la comprensión del fenómeno físico.</w:t>
      </w:r>
    </w:p>
    <w:p>
      <w:pPr>
        <w:numPr>
          <w:ilvl w:val="1"/>
          <w:numId w:val="35"/>
        </w:numPr>
      </w:pPr>
      <w:r>
        <w:rPr/>
        <w:t xml:space="preserve">Estimular la autoevaluación mediante preguntas como: "¿Qué evidencias del caso respaldan tu análisis de la microestructura?" o "¿Cómo justificarías la relación entre enfriamiento rápido y propiedades mecánicas?"</w:t>
      </w:r>
    </w:p>
    <w:p>
      <w:pPr>
        <w:numPr>
          <w:ilvl w:val="1"/>
          <w:numId w:val="35"/>
        </w:numPr>
      </w:pPr>
      <w:r>
        <w:rPr/>
        <w:t xml:space="preserve">Resaltar la importancia de la integración teórica y práctica para la interpretación de resultados.</w:t>
      </w:r>
    </w:p>
    <w:p>
      <w:pPr>
        <w:numPr>
          <w:ilvl w:val="0"/>
          <w:numId w:val="35"/>
        </w:numPr>
      </w:pPr>
      <w:r>
        <w:rPr>
          <w:b w:val="1"/>
          <w:bCs w:val="1"/>
        </w:rPr>
        <w:t xml:space="preserve">Sesión 3: Retroalimentación acerca de la interpretación de curvas de enfriamiento</w:t>
      </w:r>
    </w:p>
    <w:p>
      <w:pPr>
        <w:numPr>
          <w:ilvl w:val="1"/>
          <w:numId w:val="35"/>
        </w:numPr>
      </w:pPr>
      <w:r>
        <w:rPr/>
        <w:t xml:space="preserve">Solicitar a los estudiantes que identifiquen y expliquen las etapas de inicio y final de solidificación en las curvas proporcionadas en el caso.</w:t>
      </w:r>
    </w:p>
    <w:p>
      <w:pPr>
        <w:numPr>
          <w:ilvl w:val="1"/>
          <w:numId w:val="35"/>
        </w:numPr>
      </w:pPr>
      <w:r>
        <w:rPr/>
        <w:t xml:space="preserve">Brindar retroalimentación individualizada destacando la correcta interpretación de puntos característicos y su relación con fenómenos metalúrgicos.</w:t>
      </w:r>
    </w:p>
    <w:p>
      <w:pPr>
        <w:numPr>
          <w:ilvl w:val="1"/>
          <w:numId w:val="35"/>
        </w:numPr>
      </w:pPr>
      <w:r>
        <w:rPr/>
        <w:t xml:space="preserve">Incentivar la discusión grupal para contrastar interpretaciones y resolver dudas, fomentando el aprendizaje colaborativo.</w:t>
      </w:r>
    </w:p>
    <w:p>
      <w:pPr>
        <w:numPr>
          <w:ilvl w:val="1"/>
          <w:numId w:val="35"/>
        </w:numPr>
      </w:pPr>
      <w:r>
        <w:rPr/>
        <w:t xml:space="preserve">Guiar a los estudiantes a correlacionar las curvas con el comportamiento de diferentes aleaciones, enfatizando las particularidades de cada una.</w:t>
      </w:r>
    </w:p>
    <w:p>
      <w:pPr>
        <w:numPr>
          <w:ilvl w:val="0"/>
          <w:numId w:val="35"/>
        </w:numPr>
      </w:pPr>
      <w:r>
        <w:rPr>
          <w:b w:val="1"/>
          <w:bCs w:val="1"/>
        </w:rPr>
        <w:t xml:space="preserve">Sesión 4: Retroalimentación sobre identificación y explicación de defectos de solidificación</w:t>
      </w:r>
    </w:p>
    <w:p>
      <w:pPr>
        <w:numPr>
          <w:ilvl w:val="1"/>
          <w:numId w:val="35"/>
        </w:numPr>
      </w:pPr>
      <w:r>
        <w:rPr/>
        <w:t xml:space="preserve">Pedir a los estudiantes que expongan sus análisis sobre las causas y consecuencias de defectos como porosidad, contracción, segregación y grietas en caliente en el contexto del caso.</w:t>
      </w:r>
    </w:p>
    <w:p>
      <w:pPr>
        <w:numPr>
          <w:ilvl w:val="1"/>
          <w:numId w:val="35"/>
        </w:numPr>
      </w:pPr>
      <w:r>
        <w:rPr/>
        <w:t xml:space="preserve">Proporcionar retroalimentación precisa, subrayando la relación causal entre parámetros del proceso y defectos observados.</w:t>
      </w:r>
    </w:p>
    <w:p>
      <w:pPr>
        <w:numPr>
          <w:ilvl w:val="1"/>
          <w:numId w:val="35"/>
        </w:numPr>
      </w:pPr>
      <w:r>
        <w:rPr/>
        <w:t xml:space="preserve">Estimular a los estudiantes a proponer medidas de control o mitigación basadas en su comprensión, reforzando el pensamiento crítico aplicado.</w:t>
      </w:r>
    </w:p>
    <w:p>
      <w:pPr>
        <w:numPr>
          <w:ilvl w:val="1"/>
          <w:numId w:val="35"/>
        </w:numPr>
      </w:pPr>
      <w:r>
        <w:rPr/>
        <w:t xml:space="preserve">Concluir con una síntesis grupal donde se integren los aprendizajes y se refuercen los vínculos entre teoría y práctica.</w:t>
      </w:r>
    </w:p>
    <w:p>
      <w:pPr/>
      <w:r>
        <w:rPr>
          <w:b w:val="1"/>
          <w:bCs w:val="1"/>
        </w:rPr>
        <w:t xml:space="preserve">Consideraciones adicionales:</w:t>
      </w:r>
    </w:p>
    <w:p>
      <w:pPr>
        <w:numPr>
          <w:ilvl w:val="0"/>
          <w:numId w:val="36"/>
        </w:numPr>
      </w:pPr>
      <w:r>
        <w:rPr/>
        <w:t xml:space="preserve">Utilizar un lenguaje técnico adecuado para posgrado, pero claro y motivador.</w:t>
      </w:r>
    </w:p>
    <w:p>
      <w:pPr>
        <w:numPr>
          <w:ilvl w:val="0"/>
          <w:numId w:val="36"/>
        </w:numPr>
      </w:pPr>
      <w:r>
        <w:rPr/>
        <w:t xml:space="preserve">Fomentar un ambiente de respeto y apertura para que los estudiantes reciban y compartan retroalimentación sin temor.</w:t>
      </w:r>
    </w:p>
    <w:p>
      <w:pPr>
        <w:numPr>
          <w:ilvl w:val="0"/>
          <w:numId w:val="36"/>
        </w:numPr>
      </w:pPr>
      <w:r>
        <w:rPr/>
        <w:t xml:space="preserve">Incluir momentos para que los estudiantes realicen autoevaluaciones y evaluaciones entre pares, guiadas por rúbricas claras.</w:t>
      </w:r>
    </w:p>
    <w:p>
      <w:pPr>
        <w:numPr>
          <w:ilvl w:val="0"/>
          <w:numId w:val="36"/>
        </w:numPr>
      </w:pPr>
      <w:r>
        <w:rPr/>
        <w:t xml:space="preserve">Asignar tareas o reflexiones breves post-sesión para consolidar el aprendizaje y preparar la siguiente sesión.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7"/>
        </w:numPr>
      </w:pPr>
      <w:r>
        <w:rPr>
          <w:b w:val="1"/>
          <w:bCs w:val="1"/>
        </w:rPr>
        <w:t xml:space="preserve">Sobre los fundamentos de la solidificación:</w:t>
      </w:r>
      <w:r>
        <w:rPr/>
        <w:t xml:space="preserve"> ¿Cómo describirías las diferencias clave entre las etapas de nucleación y crecimiento de cristales en la solidificación de metales? ¿Por qué es importante distinguir estas etapas para el control del proceso?</w:t>
      </w:r>
    </w:p>
    <w:p>
      <w:pPr>
        <w:numPr>
          <w:ilvl w:val="0"/>
          <w:numId w:val="37"/>
        </w:numPr>
      </w:pPr>
      <w:r>
        <w:rPr>
          <w:b w:val="1"/>
          <w:bCs w:val="1"/>
        </w:rPr>
        <w:t xml:space="preserve">Influencia de la velocidad de enfriamiento:</w:t>
      </w:r>
      <w:r>
        <w:rPr/>
        <w:t xml:space="preserve"> ¿De qué manera la velocidad de enfriamiento puede modificar la microestructura y, por ende, las propiedades mecánicas de una pieza fundida? ¿Puedes identificar situaciones en las que un control inadecuado de esta velocidad podría comprometer la calidad del producto final?</w:t>
      </w:r>
    </w:p>
    <w:p>
      <w:pPr>
        <w:numPr>
          <w:ilvl w:val="0"/>
          <w:numId w:val="37"/>
        </w:numPr>
      </w:pPr>
      <w:r>
        <w:rPr>
          <w:b w:val="1"/>
          <w:bCs w:val="1"/>
        </w:rPr>
        <w:t xml:space="preserve">Interpretación de curvas de enfriamiento:</w:t>
      </w:r>
      <w:r>
        <w:rPr/>
        <w:t xml:space="preserve"> Al analizar una curva de enfriamiento, ¿qué indicadores te permiten determinar el inicio y final de la solidificación? ¿Cómo varían estas señales entre diferentes aleaciones y qué implicaciones tienen para el diseño del proceso?</w:t>
      </w:r>
    </w:p>
    <w:p>
      <w:pPr>
        <w:numPr>
          <w:ilvl w:val="0"/>
          <w:numId w:val="37"/>
        </w:numPr>
      </w:pPr>
      <w:r>
        <w:rPr>
          <w:b w:val="1"/>
          <w:bCs w:val="1"/>
        </w:rPr>
        <w:t xml:space="preserve">Defectos asociados a la solidificación:</w:t>
      </w:r>
      <w:r>
        <w:rPr/>
        <w:t xml:space="preserve"> Reflexiona sobre los principales defectos (porosidad, contracción, segregación, grietas en caliente). ¿Cuáles consideras que son las causas más críticas durante la fundición y qué estrategias propondrías para minimizarlas desde el diseño y control del proceso?</w:t>
      </w:r>
    </w:p>
    <w:p>
      <w:pPr>
        <w:numPr>
          <w:ilvl w:val="0"/>
          <w:numId w:val="37"/>
        </w:numPr>
      </w:pPr>
      <w:r>
        <w:rPr>
          <w:b w:val="1"/>
          <w:bCs w:val="1"/>
        </w:rPr>
        <w:t xml:space="preserve">Integración de conocimientos:</w:t>
      </w:r>
      <w:r>
        <w:rPr/>
        <w:t xml:space="preserve"> ¿Cómo aplicarías lo aprendido en este curso para diagnosticar y resolver un problema real de defectos en una pieza fundida? Describe brevemente un plan de acción basado en la comprensión de la solidificación y sus variables.</w:t>
      </w:r>
    </w:p>
    <w:p>
      <w:pPr>
        <w:numPr>
          <w:ilvl w:val="0"/>
          <w:numId w:val="37"/>
        </w:numPr>
      </w:pPr>
      <w:r>
        <w:rPr>
          <w:b w:val="1"/>
          <w:bCs w:val="1"/>
        </w:rPr>
        <w:t xml:space="preserve">Autoevaluación del aprendizaje:</w:t>
      </w:r>
      <w:r>
        <w:rPr/>
        <w:t xml:space="preserve"> ¿Qué aspectos del proceso de solidificación te resultaron más complejos de entender y cómo planeas profundizar en ellos para mejorar tu competencia profesional?</w:t>
      </w:r>
    </w:p>
    <w:p>
      <w:pPr/>
      <w:r>
        <w:rPr>
          <w:b w:val="1"/>
          <w:bCs w:val="1"/>
        </w:rPr>
        <w:t xml:space="preserve">Actividad de Reflexión Metacognitiva para el Cierre</w:t>
      </w:r>
    </w:p>
    <w:p>
      <w:pPr/>
      <w:r>
        <w:rPr>
          <w:b w:val="1"/>
          <w:bCs w:val="1"/>
        </w:rPr>
        <w:t xml:space="preserve">Diario de reflexión individual (20 minutos):</w:t>
      </w:r>
      <w:r>
        <w:rPr/>
        <w:t xml:space="preserve"> Al término de la última sesión, solicita a los estudiantes que redacten un breve diario en el que respondan las siguientes preguntas:</w:t>
      </w:r>
    </w:p>
    <w:p>
      <w:pPr>
        <w:numPr>
          <w:ilvl w:val="0"/>
          <w:numId w:val="38"/>
        </w:numPr>
      </w:pPr>
      <w:r>
        <w:rPr/>
        <w:t xml:space="preserve">¿Cuál fue el concepto o caso más significativo que aprendiste sobre la solidificación de metales y aleaciones, y por qué?</w:t>
      </w:r>
    </w:p>
    <w:p>
      <w:pPr>
        <w:numPr>
          <w:ilvl w:val="0"/>
          <w:numId w:val="38"/>
        </w:numPr>
      </w:pPr>
      <w:r>
        <w:rPr/>
        <w:t xml:space="preserve">¿Cómo ha cambiado tu perspectiva sobre el control de procesos metalúrgicos a partir de los casos estudiados?</w:t>
      </w:r>
    </w:p>
    <w:p>
      <w:pPr>
        <w:numPr>
          <w:ilvl w:val="0"/>
          <w:numId w:val="38"/>
        </w:numPr>
      </w:pPr>
      <w:r>
        <w:rPr/>
        <w:t xml:space="preserve">¿Qué habilidades o conocimientos consideras que debes fortalecer para aplicar eficazmente estos conceptos en un entorno profesional?</w:t>
      </w:r>
    </w:p>
    <w:p>
      <w:pPr>
        <w:numPr>
          <w:ilvl w:val="0"/>
          <w:numId w:val="38"/>
        </w:numPr>
      </w:pPr>
      <w:r>
        <w:rPr/>
        <w:t xml:space="preserve">¿Qué preguntas o dudas te quedaron pendientes para continuar explorando en tu desarrollo académico o profesional?</w:t>
      </w:r>
    </w:p>
    <w:p>
      <w:pPr/>
      <w:r>
        <w:rPr/>
        <w:t xml:space="preserve">Luego, propón una breve sesión de intercambio en grupos pequeños para compartir reflexiones, lo que favorece la metacognición a través del diálogo y la comparación de enfoques.</w:t>
      </w:r>
    </w:p>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de la ingeniería metalúrgica, la solidificación de metales y aleaciones no solo es un proceso fundamental en la fabricación de componentes críticos, sino también un campo en constante innovación que impacta directamente en la calidad y desempeño de productos industriales avanzados. Como estudiantes de posgrado, muchos de ustedes están o estarán involucrados en proyectos de investigación, desarrollo tecnológico o producción en industrias que van desde la aeroespacial hasta la automotriz y la energética, donde el control preciso de la solidificación determina la integridad estructural y funcionalidad de las piezas metálicas.</w:t>
      </w:r>
    </w:p>
    <w:p>
      <w:pPr/>
      <w:r>
        <w:rPr/>
        <w:t xml:space="preserve">Por ejemplo, en la fabricación de partes para motores de avión o turbinas, la microestructura generada durante la solidificación puede influir en la resistencia a la fatiga y la corrosión, afectando la seguridad y vida útil de los componentes. La velocidad de enfriamiento y la extracción de calor, parámetros que parecen técnicos y abstractos, son en realidad variables que ustedes podrán controlar o optimizar para resolver problemas reales de porosidad o grietas que comprometen la calidad del producto final.</w:t>
      </w:r>
    </w:p>
    <w:p>
      <w:pPr/>
      <w:r>
        <w:rPr/>
        <w:t xml:space="preserve">Además, el análisis de curvas de enfriamiento es una habilidad esencial que les permitirá interpretar datos experimentales o simulaciones para tomar decisiones informadas en la mejora de procesos metalúrgicos. La comprensión profunda de las etapas de nucleación y crecimiento cristalino, y de cómo estas afectan la microestructura, es clave para innovar y liderar en un sector donde la precisión y la calidad marcan la diferencia.</w:t>
      </w:r>
    </w:p>
    <w:p>
      <w:pPr/>
      <w:r>
        <w:rPr/>
        <w:t xml:space="preserve">En esta serie de sesiones, nos adentraremos en casos reales y actuales, donde enfrentarán desafíos que reflejan las complejidades del mundo industrial y científico. Prepárense para cuestionar, analizar y aplicar sus conocimientos en escenarios que requieren no solo comprensión técnica, sino también creatividad y pensamiento crítico. Este aprendizaje no solo ampliará su dominio teórico, sino que fortalecerá sus competencias para convertirlos en líderes capaces de transformar la metalurgia moderna.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1DB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8F3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668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6C0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F6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F8A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3CE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0E5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C08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4EA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3C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D7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F4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CEC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B7A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67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AE8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C98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27C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6A6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3B1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4E5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6E6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9DA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9D2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7D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39B0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F8E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FEE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EBB4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1556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BF34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359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C7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C50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00D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D983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023E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2026-09-26T00:18:14-05:00</dcterms:created>
  <dcterms:modified xsi:type="dcterms:W3CDTF">2026-09-26T00:18:14-05:00</dcterms:modified>
</cp:coreProperties>
</file>

<file path=docProps/custom.xml><?xml version="1.0" encoding="utf-8"?>
<Properties xmlns="http://schemas.openxmlformats.org/officeDocument/2006/custom-properties" xmlns:vt="http://schemas.openxmlformats.org/officeDocument/2006/docPropsVTypes"/>
</file>