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Farmacia Comunitaria: Atención Integral y Uso Racional de Medicamentos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Farmacia desarrollen competencias esenciales en Farmacia Comunitaria, enfocadas en brindar atención farmacéutica integral a la comunidad. A lo largo de cuatro sesiones, los estudiantes aprenderán a garantizar el acceso seguro, oportuno y adecuado a los medicamentos, promoverán el uso racional de estos, y contribuirán activamente a la prevención de enfermedades, educación sanitaria y el bienestar general de la población.</w:t>
      </w:r>
    </w:p>
    <w:p>
      <w:pPr/>
      <w:r>
        <w:rPr/>
        <w:t xml:space="preserve">El enfoque metodológico es el Aprendizaje Basado en Casos, que permite a los estudiantes analizar situaciones reales y tomar decisiones fundamentadas, fortaleciendo sus habilidades clínicas, comunicativas y éticas. Este plan conecta directamente con la realidad profesional y social, preparando a los futuros farmacéuticos para enfrentar desafíos cotidianos en la comunidad, fomentando un rol activo y responsable en la salud pública.</w:t>
      </w:r>
    </w:p>
    <w:p>
      <w:pPr/>
      <w:r>
        <w:rPr/>
        <w:t xml:space="preserve">Además, los contenidos y actividades están alineados con las necesidades actuales del sistema de salud, promoviendo la capacitación para la atención humanizada, segura y efectiva. El plan contribuye a que los estudiantes reflexionen sobre su papel en la promoción del bienestar colectivo y la prevención sanitaria, transformándose en agentes de cambio en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atención farmacéutica en la comunidad para identificar necesidades y problemas relacionados con el uso de medicamentos.</w:t>
      </w:r>
    </w:p>
    <w:p>
      <w:pPr>
        <w:numPr>
          <w:ilvl w:val="0"/>
          <w:numId w:val="1"/>
        </w:numPr>
      </w:pPr>
      <w:r>
        <w:rPr/>
        <w:t xml:space="preserve">Evaluar estrategias para garantizar el acceso seguro y adecuado a los medicamentos en diferentes contextos comunitarios.</w:t>
      </w:r>
    </w:p>
    <w:p>
      <w:pPr>
        <w:numPr>
          <w:ilvl w:val="0"/>
          <w:numId w:val="1"/>
        </w:numPr>
      </w:pPr>
      <w:r>
        <w:rPr/>
        <w:t xml:space="preserve">Diseñar intervenciones educativas que promuevan el uso racional de medicamentos y la prevención de enfermedades.</w:t>
      </w:r>
    </w:p>
    <w:p>
      <w:pPr>
        <w:numPr>
          <w:ilvl w:val="0"/>
          <w:numId w:val="1"/>
        </w:numPr>
      </w:pPr>
      <w:r>
        <w:rPr/>
        <w:t xml:space="preserve">Aplicar principios éticos y comunicativos en la atención farmacéutica integral dirigida a la comunidad.</w:t>
      </w:r>
    </w:p>
    <w:p>
      <w:pPr>
        <w:numPr>
          <w:ilvl w:val="0"/>
          <w:numId w:val="1"/>
        </w:numPr>
      </w:pPr>
      <w:r>
        <w:rPr/>
        <w:t xml:space="preserve">Argumentar la importancia del rol del farmacéutico en la promoción del bienestar y la educación sanitaria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y digitales (4 casos diferentes, uno por sesión)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 de 4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Material de papelería: rotafolios, marcadores, hojas blancas, post-its</w:t>
      </w:r>
    </w:p>
    <w:p>
      <w:pPr>
        <w:numPr>
          <w:ilvl w:val="0"/>
          <w:numId w:val="2"/>
        </w:numPr>
      </w:pPr>
      <w:r>
        <w:rPr/>
        <w:t xml:space="preserve">Guía de atención farmacéutica comunitaria (documento PDF)</w:t>
      </w:r>
    </w:p>
    <w:p>
      <w:pPr>
        <w:numPr>
          <w:ilvl w:val="0"/>
          <w:numId w:val="2"/>
        </w:numPr>
      </w:pPr>
      <w:r>
        <w:rPr/>
        <w:t xml:space="preserve">Videos cortos sobre Farmacia Comunitaria y educación sanitaria (2 videos de 5 minutos)</w:t>
      </w:r>
    </w:p>
    <w:p>
      <w:pPr>
        <w:numPr>
          <w:ilvl w:val="0"/>
          <w:numId w:val="2"/>
        </w:numPr>
      </w:pPr>
      <w:r>
        <w:rPr/>
        <w:t xml:space="preserve">Software para mapas mentales o diagramas (opcional)</w:t>
      </w:r>
    </w:p>
    <w:p>
      <w:pPr>
        <w:numPr>
          <w:ilvl w:val="0"/>
          <w:numId w:val="2"/>
        </w:numPr>
      </w:pPr>
      <w:r>
        <w:rPr/>
        <w:t xml:space="preserve">Espacio para trabajo en grupos con mesas adecuadas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general y farmacoterapia.</w:t>
      </w:r>
    </w:p>
    <w:p>
      <w:pPr>
        <w:numPr>
          <w:ilvl w:val="0"/>
          <w:numId w:val="3"/>
        </w:numPr>
      </w:pPr>
      <w:r>
        <w:rPr/>
        <w:t xml:space="preserve">Comprensión previa del sistema de salud y niveles de atención sanitaria.</w:t>
      </w:r>
    </w:p>
    <w:p>
      <w:pPr>
        <w:numPr>
          <w:ilvl w:val="0"/>
          <w:numId w:val="3"/>
        </w:numPr>
      </w:pPr>
      <w:r>
        <w:rPr/>
        <w:t xml:space="preserve">Habilidades comunicativas básicas para interacción con pacientes y comunidad.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Farmacia Comunitaria y ContextualizaciónFase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introducir el concepto de Farmacia Comunitaria, su importancia en la salud pública y cómo la atención farmacéutica integral impacta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“En una comunidad rural, muchos pacientes reportan dificultades para conseguir sus medicamentos y presentan automedicación frecuente.”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“¿Qué problemas pueden surgir en esta situación y cuál podría ser el rol del farmacéutico comunitario para mejorarla?”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datos actuales sobre el impacto del uso inadecuado de medicamentos en la salud pública y un video breve sobre Farmacia Comunitaria.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cotidiana del estudiante, destacando la posibilidad de que ellos sean agentes clave para mejorar la salud en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completo sobre dificultades en acceso a medicamentos y uso irracional en una comunidad urbana marginal.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grupal de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situación real para identificar problemas de atención farmacéutica.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estudiantes en grupos de 4.</w:t>
      </w:r>
    </w:p>
    <w:p>
      <w:pPr>
        <w:numPr>
          <w:ilvl w:val="1"/>
          <w:numId w:val="5"/>
        </w:numPr>
      </w:pPr>
      <w:r>
        <w:rPr/>
        <w:t xml:space="preserve">Distribuir el caso clínico impreso.</w:t>
      </w:r>
    </w:p>
    <w:p>
      <w:pPr>
        <w:numPr>
          <w:ilvl w:val="1"/>
          <w:numId w:val="5"/>
        </w:numPr>
      </w:pPr>
      <w:r>
        <w:rPr/>
        <w:t xml:space="preserve">Solicitar que identifiquen problemas relacionados con acceso, uso y educación sanitaria.</w:t>
      </w:r>
    </w:p>
    <w:p>
      <w:pPr>
        <w:numPr>
          <w:ilvl w:val="1"/>
          <w:numId w:val="5"/>
        </w:numPr>
      </w:pPr>
      <w:r>
        <w:rPr/>
        <w:t xml:space="preserve">Registrar en rotafolios las problemáticas detectadas.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desafíos comunitarios.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guía: “¿Qué factores afectan el acceso? ¿Qué riesgos implica el uso irracional? ¿Qué barreras educativas existen?”</w:t>
      </w:r>
    </w:p>
    <w:p>
      <w:pPr/>
      <w:r>
        <w:rPr/>
        <w:t xml:space="preserve">Actividad 2: Discusión plenaria y síntesis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análisis para enriquecer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sus hallazgos.</w:t>
      </w:r>
    </w:p>
    <w:p>
      <w:pPr>
        <w:numPr>
          <w:ilvl w:val="1"/>
          <w:numId w:val="6"/>
        </w:numPr>
      </w:pPr>
      <w:r>
        <w:rPr/>
        <w:t xml:space="preserve">Docente organiza los puntos en un mural digital o rotafolio.</w:t>
      </w:r>
    </w:p>
    <w:p>
      <w:pPr>
        <w:numPr>
          <w:ilvl w:val="1"/>
          <w:numId w:val="6"/>
        </w:numPr>
      </w:pPr>
      <w:r>
        <w:rPr/>
        <w:t xml:space="preserve">Se sintetizan las problemáticas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problemas comunitarios en Farmacia.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y profundiza la discusión.</w:t>
      </w:r>
    </w:p>
    <w:p>
      <w:pPr/>
      <w:r>
        <w:rPr/>
        <w:t xml:space="preserve">Actividad 3: Introducción a conceptos clave de Farmacia Comunitaria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problemas detectados con conceptos teóricos.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Docente presenta guía breve con definiciones y principios de Farmacia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Toma de notas y preguntas en documento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dudas puntuales.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que generen preguntas críticas para el siguiente caso.</w:t>
      </w:r>
    </w:p>
    <w:p>
      <w:pPr>
        <w:numPr>
          <w:ilvl w:val="0"/>
          <w:numId w:val="8"/>
        </w:numPr>
      </w:pPr>
      <w:r>
        <w:rPr/>
        <w:t xml:space="preserve">Para estudiantes con dificultades: Proveer resumen visual con esquemas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problemas con la importancia de diseñar intervenciones, anticipando la próxima sesión centrada en estrategias de atención farmacéutica.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“ticket de salida” donde cada estudiante escribe en una tarjeta 3 ideas clave aprendidas y 1 duda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el farmacéutico en la prevención de problemas relacionados con medicamentos en la comunidad?</w:t>
      </w:r>
    </w:p>
    <w:p>
      <w:pPr>
        <w:numPr>
          <w:ilvl w:val="0"/>
          <w:numId w:val="10"/>
        </w:numPr>
      </w:pPr>
      <w:r>
        <w:rPr/>
        <w:t xml:space="preserve">¿Cuáles son los principales retos para garantizar el acceso seguro a medicamentos?</w:t>
      </w:r>
    </w:p>
    <w:p>
      <w:pPr>
        <w:numPr>
          <w:ilvl w:val="0"/>
          <w:numId w:val="10"/>
        </w:numPr>
      </w:pPr>
      <w:r>
        <w:rPr/>
        <w:t xml:space="preserve">¿Qué aprendí sobre la relación entre atención farmacéutica y educación sanitaria?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algunas ideas sobresalientes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abordarán estrategias concretas para intervenir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una noticia o experiencia local sobre problemas con medicamentos en comunidad para compartir en la siguiente sesión.</w:t>
      </w:r>
    </w:p>
    <w:p>
      <w:pPr/>
      <w:r>
        <w:rPr/>
        <w:t xml:space="preserve">Sesión 2: Estrategias para Garantizar el Acceso y Uso Racional de MedicamentosFase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en diseñar estrategias para mejorar acceso y promover uso racional, basados en la realidad analizada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acciones concretas podrían implementarse en la comunidad para resolver los problemas detectados?”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recoge en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con testimonios de farmacéuticos comunitarios exitosos.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estrategias con las funciones del farmacéutico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intervención comunitaria, educación sanitaria y manejo seguro de medicamentos.</w:t>
      </w:r>
    </w:p>
    <w:p>
      <w:pPr/>
      <w:r>
        <w:rPr/>
        <w:t xml:space="preserve">Actividad 1: Diseño de plan de intervención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garantizar acceso y uso racional.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usar el caso entregado para crear un plan que incluya: educación comunitaria, seguimiento farmacoterapéutico y acceso a medicamentos.</w:t>
      </w:r>
    </w:p>
    <w:p>
      <w:pPr>
        <w:numPr>
          <w:ilvl w:val="1"/>
          <w:numId w:val="12"/>
        </w:numPr>
      </w:pPr>
      <w:r>
        <w:rPr/>
        <w:t xml:space="preserve">Describir actividades, recursos, roles y posibles obstáculos.</w:t>
      </w:r>
    </w:p>
    <w:p>
      <w:pPr>
        <w:numPr>
          <w:ilvl w:val="1"/>
          <w:numId w:val="12"/>
        </w:numPr>
      </w:pPr>
      <w:r>
        <w:rPr/>
        <w:t xml:space="preserve">Preparar presentación en rotafolio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“¿Cómo asegurarán el acceso? ¿Qué mensajes educativos transmitirán? ¿Cómo evaluarán el impacto?”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planes mediante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(5 min cada uno), seguido de preguntas y comentarios del resto.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aportes colectivos.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destaca buenas prácticas y señala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indicadores para evaluar el plan.</w:t>
      </w:r>
    </w:p>
    <w:p>
      <w:pPr>
        <w:numPr>
          <w:ilvl w:val="0"/>
          <w:numId w:val="14"/>
        </w:numPr>
      </w:pPr>
      <w:r>
        <w:rPr/>
        <w:t xml:space="preserve">Estudiantes con dificultades: Guía con plantilla estructurada para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del diseño de estrategias con la necesidad de atención humanizada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Mapa mental colectivo en rotafolio con las principales estrategias diseñadas.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contribuye el plan de intervención al acceso seguro de medicamentos?</w:t>
      </w:r>
    </w:p>
    <w:p>
      <w:pPr>
        <w:numPr>
          <w:ilvl w:val="0"/>
          <w:numId w:val="16"/>
        </w:numPr>
      </w:pPr>
      <w:r>
        <w:rPr/>
        <w:t xml:space="preserve">¿Qué elementos son esenciales para promover el uso racional?</w:t>
      </w:r>
    </w:p>
    <w:p>
      <w:pPr>
        <w:numPr>
          <w:ilvl w:val="0"/>
          <w:numId w:val="16"/>
        </w:numPr>
      </w:pPr>
      <w:r>
        <w:rPr/>
        <w:t xml:space="preserve">¿Qué dificultades podrían enfrentar al implementar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del trabajo grupal y ofrece pautas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la siguiente sesión se centrará en la comunicación y la educación sanitaria como herramientas claves.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breve mensaje educativo sobre un medicamento común para compartir en la próxima sesión.</w:t>
      </w:r>
    </w:p>
    <w:p>
      <w:pPr/>
      <w:r>
        <w:rPr/>
        <w:t xml:space="preserve">Sesión 3: Comunicación Efectiva y Educación Sanitaria en Farmacia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foco será desarrollar habilidades comunicativas y educativas para mejorar la atención farmacéutica.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sus mensajes educativos preparados y reflexionen sobre qué los hace claros y efectivos.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análisis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ilustrativo sobre comunicación farmacéutica exitosa en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con la prevención de errores y mejoras en el uso racional.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de comunicación efectiva, educación sanitaria y manejo de barreras comunicativas.</w:t>
      </w:r>
    </w:p>
    <w:p>
      <w:pPr/>
      <w:r>
        <w:rPr/>
        <w:t xml:space="preserve">Actividad 1: Role playing de atención farmacéutica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en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parejas: uno hace de farmacéutico, otro de paciente con dudas sobre un medicamento.</w:t>
      </w:r>
    </w:p>
    <w:p>
      <w:pPr>
        <w:numPr>
          <w:ilvl w:val="1"/>
          <w:numId w:val="18"/>
        </w:numPr>
      </w:pPr>
      <w:r>
        <w:rPr/>
        <w:t xml:space="preserve">Simular entrevista breve, incluyendo educación y aclaración de dudas.</w:t>
      </w:r>
    </w:p>
    <w:p>
      <w:pPr>
        <w:numPr>
          <w:ilvl w:val="1"/>
          <w:numId w:val="18"/>
        </w:numPr>
      </w:pPr>
      <w:r>
        <w:rPr/>
        <w:t xml:space="preserve">Rotar roles tras cada simulación.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inmediata y guía con preguntas: “¿Fueron claros en la explicación? ¿Cómo manejaron dudas?”</w:t>
      </w:r>
    </w:p>
    <w:p>
      <w:pPr/>
      <w:r>
        <w:rPr/>
        <w:t xml:space="preserve">Actividad 2: Análisis grupal de barreras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obstáculos en la comunicación y proponer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de 4 discuten situaciones problemáticas y elaboran lista de barreras y estrategias.</w:t>
      </w:r>
    </w:p>
    <w:p>
      <w:pPr>
        <w:numPr>
          <w:ilvl w:val="1"/>
          <w:numId w:val="19"/>
        </w:numPr>
      </w:pPr>
      <w:r>
        <w:rPr/>
        <w:t xml:space="preserve">Presentan sus conclusiones brevemente.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barreras y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complementa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Elaborar un plan para superar barreras en comunidades específicas.</w:t>
      </w:r>
    </w:p>
    <w:p>
      <w:pPr>
        <w:numPr>
          <w:ilvl w:val="0"/>
          <w:numId w:val="20"/>
        </w:numPr>
      </w:pPr>
      <w:r>
        <w:rPr/>
        <w:t xml:space="preserve">Estudiantes con dificultades: Recibir apoyo con guías de preguntas para la identificación de barreras.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comunicación efectiva con la necesidad de un enfoque ético y responsable,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Realizar un resumen colectivo en rotafolio sobre técnicas de comunicación y educación sanitaria.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técnicas de comunicación me fueron más útiles y por qué?</w:t>
      </w:r>
    </w:p>
    <w:p>
      <w:pPr>
        <w:numPr>
          <w:ilvl w:val="0"/>
          <w:numId w:val="22"/>
        </w:numPr>
      </w:pPr>
      <w:r>
        <w:rPr/>
        <w:t xml:space="preserve">¿Cómo puedo superar las barreras para educar mejor a la comunidad?</w:t>
      </w:r>
    </w:p>
    <w:p>
      <w:pPr>
        <w:numPr>
          <w:ilvl w:val="0"/>
          <w:numId w:val="22"/>
        </w:numPr>
      </w:pPr>
      <w:r>
        <w:rPr/>
        <w:t xml:space="preserve">¿Qué aprendí sobre la importancia de la comunicación en la seguridad del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tras role playing y destaca aprendizajes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se integrarán todos los aprendizajes con un enfoque ético y reflexivo.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sobre un dilema ético en Farmacia Comunitaria que hayan presenciado o leído.</w:t>
      </w:r>
    </w:p>
    <w:p>
      <w:pPr/>
      <w:r>
        <w:rPr/>
        <w:t xml:space="preserve">Sesión 4: Ética y Reflexión en la Atención Farmacéutica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importancia de la ética en la práctica profesional y la atención farmacéutica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reflexiones éticas preparadas como tarea.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ético complejo en Farmacia Comunitaria para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ética con la responsabilidad social y la confianza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principios éticos aplicados a la atención farmacéutica y la toma de decisiones.</w:t>
      </w:r>
    </w:p>
    <w:p>
      <w:pPr/>
      <w:r>
        <w:rPr/>
        <w:t xml:space="preserve">Actividad 1: Análisis crítico de dilema ético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decisiones éticas en casos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discutir el caso presentado.</w:t>
      </w:r>
    </w:p>
    <w:p>
      <w:pPr>
        <w:numPr>
          <w:ilvl w:val="1"/>
          <w:numId w:val="24"/>
        </w:numPr>
      </w:pPr>
      <w:r>
        <w:rPr/>
        <w:t xml:space="preserve">Identificar valores en conflicto, posibles soluciones y consecuencias.</w:t>
      </w:r>
    </w:p>
    <w:p>
      <w:pPr>
        <w:numPr>
          <w:ilvl w:val="1"/>
          <w:numId w:val="24"/>
        </w:numPr>
      </w:pPr>
      <w:r>
        <w:rPr/>
        <w:t xml:space="preserve">Preparar argumento para justificar la mejor decisión.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presentación oral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induce preguntas críticas: “¿Qué valores priorizan? ¿Cómo afecta a la comunidad? ¿Qué responsabilidades tiene el farmacéutico?”</w:t>
      </w:r>
    </w:p>
    <w:p>
      <w:pPr/>
      <w:r>
        <w:rPr/>
        <w:t xml:space="preserve">Actividad 2: Debate y reflexión colectiva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perspectivas y consolidar aprendizajes éticos.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argumento, seguido de debate moderado.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Síntesis de posturas y conclusiones.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aprendizajes y valores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Preparar una propuesta de código ético comunitario.</w:t>
      </w:r>
    </w:p>
    <w:p>
      <w:pPr>
        <w:numPr>
          <w:ilvl w:val="0"/>
          <w:numId w:val="26"/>
        </w:numPr>
      </w:pPr>
      <w:r>
        <w:rPr/>
        <w:t xml:space="preserve">Estudiantes con dificultades: Recibir apoyo con guías para identificar problemas éticos.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ética con el rol integral del farmacéutico y la responsabilidad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Mapa conceptual colectivo sobre ética y atención farmacéutica comunitaria.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influye la ética en la atención integral a la comunidad?</w:t>
      </w:r>
    </w:p>
    <w:p>
      <w:pPr>
        <w:numPr>
          <w:ilvl w:val="0"/>
          <w:numId w:val="28"/>
        </w:numPr>
      </w:pPr>
      <w:r>
        <w:rPr/>
        <w:t xml:space="preserve">¿Qué aprendí sobre la responsabilidad social del farmacéutico?</w:t>
      </w:r>
    </w:p>
    <w:p>
      <w:pPr>
        <w:numPr>
          <w:ilvl w:val="0"/>
          <w:numId w:val="28"/>
        </w:numPr>
      </w:pPr>
      <w:r>
        <w:rPr/>
        <w:t xml:space="preserve">¿Cómo aplicaré estos principios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destaca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integrar todos los aprendizajes para su desempeño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 plan personal de desarrollo profesional basado en ética y atención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y problemática comunitaria.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análisis de casos, diseño de planes, role playing y debates, con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presentación de argumentos éticos y mapa conceptual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críticamente situaciones de atención farmacéutica comunitaria (objetivo 1).</w:t>
      </w:r>
    </w:p>
    <w:p>
      <w:pPr>
        <w:numPr>
          <w:ilvl w:val="0"/>
          <w:numId w:val="30"/>
        </w:numPr>
      </w:pPr>
      <w:r>
        <w:rPr/>
        <w:t xml:space="preserve">Habilidad para diseñar estrategias viables que garanticen acceso y uso racional de medicamentos (objetivo 2 y 3).</w:t>
      </w:r>
    </w:p>
    <w:p>
      <w:pPr>
        <w:numPr>
          <w:ilvl w:val="0"/>
          <w:numId w:val="30"/>
        </w:numPr>
      </w:pPr>
      <w:r>
        <w:rPr/>
        <w:t xml:space="preserve">Competencia en comunicación efectiva y educación sanitaria (objetivo 4).</w:t>
      </w:r>
    </w:p>
    <w:p>
      <w:pPr>
        <w:numPr>
          <w:ilvl w:val="0"/>
          <w:numId w:val="30"/>
        </w:numPr>
      </w:pPr>
      <w:r>
        <w:rPr/>
        <w:t xml:space="preserve">Argumentación ética fundamentada en la atención integral y responsabilidad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análisis y diseño de planes.</w:t>
      </w:r>
    </w:p>
    <w:p>
      <w:pPr>
        <w:numPr>
          <w:ilvl w:val="0"/>
          <w:numId w:val="31"/>
        </w:numPr>
      </w:pPr>
      <w:r>
        <w:rPr/>
        <w:t xml:space="preserve">Lista de cotejo para observación en role playing y participación en debates.</w:t>
      </w:r>
    </w:p>
    <w:p>
      <w:pPr>
        <w:numPr>
          <w:ilvl w:val="0"/>
          <w:numId w:val="31"/>
        </w:numPr>
      </w:pPr>
      <w:r>
        <w:rPr/>
        <w:t xml:space="preserve">Portafolio con evidencias (casos, planes, reflexiones y mapas conceptuales).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problemas y mapas de situación comunitaria.</w:t>
      </w:r>
    </w:p>
    <w:p>
      <w:pPr>
        <w:numPr>
          <w:ilvl w:val="0"/>
          <w:numId w:val="32"/>
        </w:numPr>
      </w:pPr>
      <w:r>
        <w:rPr/>
        <w:t xml:space="preserve">Planes de intervención escritos y presentaciones orales.</w:t>
      </w:r>
    </w:p>
    <w:p>
      <w:pPr>
        <w:numPr>
          <w:ilvl w:val="0"/>
          <w:numId w:val="32"/>
        </w:numPr>
      </w:pPr>
      <w:r>
        <w:rPr/>
        <w:t xml:space="preserve">Registros de role playing y listas de barreras comunicativas con soluciones.</w:t>
      </w:r>
    </w:p>
    <w:p>
      <w:pPr>
        <w:numPr>
          <w:ilvl w:val="0"/>
          <w:numId w:val="32"/>
        </w:numPr>
      </w:pPr>
      <w:r>
        <w:rPr/>
        <w:t xml:space="preserve">Argumentos y síntesis en el análisis ético y mapas conceptuales integradores.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Imaginen por un momento que, en su comunidad, un familiar o amigo cercano acude a la farmacia para comprar un medicamento sin receta. Sin embargo, no está seguro de la dosis correcta, los posibles efectos secundarios o las interacciones con otros medicamentos que está tomando. Esta situación cotidiana es más común de lo que parece y refleja la importancia de la atención farmacéutica integral, que va mucho más allá de entregar un medicamento.</w:t>
      </w:r>
    </w:p>
    <w:p>
      <w:pPr/>
      <w:r>
        <w:rPr/>
        <w:t xml:space="preserve">En la actualidad, más del 50% de los medicamentos en el mundo se utilizan de forma inapropiada, lo que genera problemas como resistencia bacteriana, reacciones adversas y un aumento innecesario en los costos de salud. Además, la pandemia reciente ha evidenciado la necesidad crucial de contar con profesionales de la salud capacitados para orientar y garantizar el acceso seguro y racional a los medicamentos en la comunidad.</w:t>
      </w:r>
    </w:p>
    <w:p>
      <w:pPr/>
      <w:r>
        <w:rPr/>
        <w:t xml:space="preserve">Como futuros profesionales en farmacia, ustedes serán clave para transformar estas realidades. Su rol no solo implicará dispensar medicamentos, sino también educar, prevenir enfermedades y promover el bienestar integral de las personas. Durante estas cuatro sesiones, exploraremos casos reales y actuales donde aprenderán a brindar una atención farmacéutica que impacte positivamente en la salud pública y en la calidad de vida de quienes confían en ustedes.</w:t>
      </w:r>
    </w:p>
    <w:p>
      <w:pPr/>
      <w:r>
        <w:rPr/>
        <w:t xml:space="preserve">Esta experiencia de aprendizaje les invita a reflexionar sobre la responsabilidad social que conlleva su formación y a prepararse para enfrentar con empatía y conocimiento los retos que presenta la farmacia comunitaria hoy.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Farmacia Comunitaria</w:t>
      </w:r>
    </w:p>
    <w:p>
      <w:pPr/>
      <w:r>
        <w:rPr/>
        <w:t xml:space="preserve">A continuación se presentan casos de estudio diseñados para ser trabajados en 4 sesiones de 2 horas cada una, alineados con la metodología de Aprendizaje Basado en Casos (ABC) y los objetivos de aprendizaje del plan. Cada caso permitirá a los estudiantes enfrentarse a situaciones reales en farmacia comunitaria, promoviendo la reflexión, análisis crítico y toma de decisiones fundamentadas.</w:t>
      </w:r>
    </w:p>
    <w:p>
      <w:pPr/>
      <w:r>
        <w:rPr>
          <w:b w:val="1"/>
          <w:bCs w:val="1"/>
        </w:rPr>
        <w:t xml:space="preserve">Sesión 1: Atención Farmacéutica Integral y Evaluación Inicial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1: Paciente adulto con múltiples enfermedades crónicas</w:t>
      </w:r>
      <w:br/>
      <w:r>
        <w:rPr/>
        <w:t xml:space="preserve">Un paciente de 65 años acude a la farmacia comunitaria solicitando asesoría. Tiene diagnóstico de hipertensión, diabetes tipo 2 y artritis reumatoide. Está bajo tratamiento con varios medicamentos prescritos por distintos especialistas. Presenta dudas sobre las posibles interacciones y efectos secundarios.</w:t>
      </w:r>
      <w:r>
        <w:rPr>
          <w:i w:val="1"/>
          <w:iCs w:val="1"/>
        </w:rPr>
        <w:t xml:space="preserve">Objetivo:</w:t>
      </w:r>
      <w:r>
        <w:rPr/>
        <w:t xml:space="preserve"> Evaluar la historia farmacoterapéutica, identificar problemas relacionados con medicamentos y planificar una atención integral.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ABC:</w:t>
      </w:r>
      <w:r>
        <w:rPr/>
        <w:t xml:space="preserve"> En grupos, los estudiantes analizan el plan de medicamentos, identifican posibles duplicidades, interacciones y problemas de adherencia, y proponen un plan de atención farmacéutica integrando educación al paciente y coordinación con otros profesionales de salud.    </w:t>
      </w:r>
    </w:p>
    <w:p>
      <w:pPr/>
      <w:r>
        <w:rPr>
          <w:b w:val="1"/>
          <w:bCs w:val="1"/>
        </w:rPr>
        <w:t xml:space="preserve">Sesión 2: Garantizar Acceso Seguro y Uso Racional de Medicamentos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2: Gestión de medicamentos esenciales en una farmacia comunitaria</w:t>
      </w:r>
      <w:br/>
      <w:r>
        <w:rPr/>
        <w:t xml:space="preserve">El responsable de la farmacia debe optimizar el stock de medicamentos esenciales en un contexto con limitaciones presupuestarias y alta demanda. Se detectan faltantes frecuentes de antibióticos y antihipertensivos.</w:t>
      </w:r>
      <w:r>
        <w:rPr>
          <w:i w:val="1"/>
          <w:iCs w:val="1"/>
        </w:rPr>
        <w:t xml:space="preserve">Objetivo:</w:t>
      </w:r>
      <w:r>
        <w:rPr/>
        <w:t xml:space="preserve"> Analizar estrategias para asegurar el acceso oportuno y adecuado a medicamentos, evitando desabastecimientos y promoviendo el uso racional.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ABC:</w:t>
      </w:r>
      <w:r>
        <w:rPr/>
        <w:t xml:space="preserve"> Simulación de planificación logística y comunicación con proveedores, identificación de criterios para priorizar medicamentos en stock, y diseño de campañas educativas para uso responsable, abordando retos éticos y económicos.    </w:t>
      </w:r>
    </w:p>
    <w:p>
      <w:pPr/>
      <w:r>
        <w:rPr>
          <w:b w:val="1"/>
          <w:bCs w:val="1"/>
        </w:rPr>
        <w:t xml:space="preserve">Sesión 3: Prevención de Enfermedades y Educación Sanitaria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3: Campaña educativa sobre vacunación y prevención de enfermedades respiratorias</w:t>
      </w:r>
      <w:br/>
      <w:r>
        <w:rPr/>
        <w:t xml:space="preserve">La farmacia comunitaria organiza una campaña para mejorar la cobertura de vacunación en adultos mayores y educar sobre medidas preventivas contra enfermedades respiratorias estacionales.</w:t>
      </w:r>
      <w:r>
        <w:rPr>
          <w:i w:val="1"/>
          <w:iCs w:val="1"/>
        </w:rPr>
        <w:t xml:space="preserve">Objetivo:</w:t>
      </w:r>
      <w:r>
        <w:rPr/>
        <w:t xml:space="preserve"> Desarrollar habilidades para diseñar y ejecutar estrategias de educación sanitaria centradas en la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ABC:</w:t>
      </w:r>
      <w:r>
        <w:rPr/>
        <w:t xml:space="preserve"> Los estudiantes preparan materiales educativos, simulan interacciones con diferentes perfiles de usuarios (adultos mayores, cuidadores) y evalúan el impacto esperado de la campaña.    </w:t>
      </w:r>
    </w:p>
    <w:p>
      <w:pPr/>
      <w:r>
        <w:rPr>
          <w:b w:val="1"/>
          <w:bCs w:val="1"/>
        </w:rPr>
        <w:t xml:space="preserve">Sesión 4: Contribución al Bienestar y Seguimiento Farmacoterapéutico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4: Seguimiento farmacoterapéutico en pacientes con enfermedades crónicas</w:t>
      </w:r>
      <w:br/>
      <w:r>
        <w:rPr/>
        <w:t xml:space="preserve">Un grupo de pacientes con enfermedades crónicas (asma, diabetes, hipertensión) participan en un programa de seguimiento farmacoterapéutico en la farmacia comunitaria, buscando mejorar el control de la enfermedad y calidad de vida.</w:t>
      </w:r>
      <w:r>
        <w:rPr>
          <w:i w:val="1"/>
          <w:iCs w:val="1"/>
        </w:rPr>
        <w:t xml:space="preserve">Objetivo:</w:t>
      </w:r>
      <w:r>
        <w:rPr/>
        <w:t xml:space="preserve"> Implementar el seguimiento farmacoterapéutico para optimizar resultados en salud y bienestar del paciente.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ABC:</w:t>
      </w:r>
      <w:r>
        <w:rPr/>
        <w:t xml:space="preserve"> Simulación de entrevistas farmacéuticas, identificación de barreras en adherencia, ajustes en la educación sanitaria y elaboración de reportes para el equipo de salud.    </w:t>
      </w:r>
    </w:p>
    <w:p>
      <w:pPr/>
      <w:r>
        <w:rPr>
          <w:b w:val="1"/>
          <w:bCs w:val="1"/>
        </w:rPr>
        <w:t xml:space="preserve">Resumen de Casos y Competencias Desarrolladas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Competencias Desarrolladas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Paciente adulto con enfermedades crónicas</w:t>
            </w:r>
          </w:p>
        </w:tc>
        <w:tc>
          <w:tcPr>
            <w:noWrap/>
          </w:tcPr>
          <w:p>
            <w:pPr/>
            <w:r>
              <w:rPr/>
              <w:t xml:space="preserve">Evaluación integral, detección de problemas relacionados con medicamentos, comunicación con paciente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Gestión de medicamentos esenciales</w:t>
            </w:r>
          </w:p>
        </w:tc>
        <w:tc>
          <w:tcPr>
            <w:noWrap/>
          </w:tcPr>
          <w:p>
            <w:pPr/>
            <w:r>
              <w:rPr/>
              <w:t xml:space="preserve">Planificación logística, aseguramiento de acceso, promoción del uso racional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Campaña educativa sobre vacunación</w:t>
            </w:r>
          </w:p>
        </w:tc>
        <w:tc>
          <w:tcPr>
            <w:noWrap/>
          </w:tcPr>
          <w:p>
            <w:pPr/>
            <w:r>
              <w:rPr/>
              <w:t xml:space="preserve">Diseño de estrategias educativas, comunicación efectiva, promoción de salud comunitaria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Seguimiento farmacoterapéutico en enfermedades crónicas</w:t>
            </w:r>
          </w:p>
        </w:tc>
        <w:tc>
          <w:tcPr>
            <w:noWrap/>
          </w:tcPr>
          <w:p>
            <w:pPr/>
            <w:r>
              <w:rPr/>
              <w:t xml:space="preserve">Monitoreo farmacoterapéutico, mejora de adherencia, trabajo interdisciplinario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B62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A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6C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2A6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26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EA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E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24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8C8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0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2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5FF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38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5C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06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62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73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3B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B4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65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EB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B1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67D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09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C72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FA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D2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4C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13A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B1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2EC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1E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2B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0E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6F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05A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2026-09-25T19:29:17-05:00</dcterms:created>
  <dcterms:modified xsi:type="dcterms:W3CDTF">2026-09-25T19:29:17-05:00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