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Investigación Cuantitativa en Psicología: Fundamentos, Diseño y Estadística para Proyectos Científicos</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está diseñado para estudiantes de posgrado en Psicología interesados en dominar la Metodología de la Investigación Cuantitativa. A través de tres sesiones intensivas, los estudiantes analizarán en profundidad los fundamentos teóricos del enfoque cuantitativo, aprenderán a diseñar proyectos de investigación rigurosos y aplicarán técnicas estadísticas clave para validar y garantizar la confiabilidad de sus estudios científicos. El propósito es que los estudiantes no solo comprendan los conceptos, sino que desarrollen competencias para aplicar el método científico en contextos reales, fortaleciendo su capacidad para generar conocimiento sólido y relevante.</w:t>
      </w:r>
    </w:p>
    <w:p>
      <w:pPr/>
      <w:r>
        <w:rPr/>
        <w:t xml:space="preserve">Este aprendizaje es fundamental para su carrera académica y profesional, ya que la investigación cuantitativa es la base para la toma de decisiones informadas en psicología, permitiendo la evaluación objetiva de hipótesis y la contribución a la evidencia científica. El plan adopta la metodología de Aprendizaje Basado en Investigación, donde los estudiantes investigan, analizan y reflexionan activamente, conectando la teoría con la práctica en situaciones propias de su disciplina y futuro profesional.</w:t>
      </w:r>
    </w:p>
    <w:p/>
    <w:p>
      <w:pPr/>
      <w:r>
        <w:rPr>
          <w:color w:val="2b6cb0"/>
          <w:sz w:val="28"/>
          <w:szCs w:val="28"/>
          <w:b w:val="1"/>
          <w:bCs w:val="1"/>
        </w:rPr>
        <w:t xml:space="preserve">Objetivos de Aprendizaje</w:t>
      </w:r>
    </w:p>
    <w:p>
      <w:pPr>
        <w:numPr>
          <w:ilvl w:val="0"/>
          <w:numId w:val="1"/>
        </w:numPr>
      </w:pPr>
      <w:r>
        <w:rPr/>
        <w:t xml:space="preserve">Analizar los fundamentos teóricos del enfoque cuantitativo en la investigación psicológica.</w:t>
      </w:r>
    </w:p>
    <w:p>
      <w:pPr>
        <w:numPr>
          <w:ilvl w:val="0"/>
          <w:numId w:val="1"/>
        </w:numPr>
      </w:pPr>
      <w:r>
        <w:rPr/>
        <w:t xml:space="preserve">Diseñar proyectos de investigación cuantitativa válidos y confiables aplicando principios metodológicos rigurosos.</w:t>
      </w:r>
    </w:p>
    <w:p>
      <w:pPr>
        <w:numPr>
          <w:ilvl w:val="0"/>
          <w:numId w:val="1"/>
        </w:numPr>
      </w:pPr>
      <w:r>
        <w:rPr/>
        <w:t xml:space="preserve">Aplicar técnicas estadísticas básicas y avanzadas para el análisis de datos cuantitativos en psicología.</w:t>
      </w:r>
    </w:p>
    <w:p>
      <w:pPr>
        <w:numPr>
          <w:ilvl w:val="0"/>
          <w:numId w:val="1"/>
        </w:numPr>
      </w:pPr>
      <w:r>
        <w:rPr/>
        <w:t xml:space="preserve">Evaluar críticamente fuentes primarias y datos cuantitativos para sustentar investigaciones científicas.</w:t>
      </w:r>
    </w:p>
    <w:p>
      <w:pPr>
        <w:numPr>
          <w:ilvl w:val="0"/>
          <w:numId w:val="1"/>
        </w:numPr>
      </w:pPr>
      <w:r>
        <w:rPr/>
        <w:t xml:space="preserve">Argumentar de manera fundamentada la elección metodológica y análisis estadístico en proyectos científicos.</w:t>
      </w:r>
    </w:p>
    <w:p/>
    <w:p>
      <w:pPr/>
      <w:r>
        <w:rPr>
          <w:color w:val="2b6cb0"/>
          <w:sz w:val="28"/>
          <w:szCs w:val="28"/>
          <w:b w:val="1"/>
          <w:bCs w:val="1"/>
        </w:rPr>
        <w:t xml:space="preserve">Recursos Necesarios</w:t>
      </w:r>
    </w:p>
    <w:p>
      <w:pPr>
        <w:numPr>
          <w:ilvl w:val="0"/>
          <w:numId w:val="2"/>
        </w:numPr>
      </w:pPr>
      <w:r>
        <w:rPr/>
        <w:t xml:space="preserve">Computadoras con software estadístico (SPSS, R o Jamovi) instalado (1 por estudiante o por pareja)</w:t>
      </w:r>
    </w:p>
    <w:p>
      <w:pPr>
        <w:numPr>
          <w:ilvl w:val="0"/>
          <w:numId w:val="2"/>
        </w:numPr>
      </w:pPr>
      <w:r>
        <w:rPr/>
        <w:t xml:space="preserve">Proyector y pantalla para presentaciones</w:t>
      </w:r>
    </w:p>
    <w:p>
      <w:pPr>
        <w:numPr>
          <w:ilvl w:val="0"/>
          <w:numId w:val="2"/>
        </w:numPr>
      </w:pPr>
      <w:r>
        <w:rPr/>
        <w:t xml:space="preserve">Conexión a internet estable para acceso a bases de datos científicas y recursos digitales</w:t>
      </w:r>
    </w:p>
    <w:p>
      <w:pPr>
        <w:numPr>
          <w:ilvl w:val="0"/>
          <w:numId w:val="2"/>
        </w:numPr>
      </w:pPr>
      <w:r>
        <w:rPr/>
        <w:t xml:space="preserve">Material impreso: guías de diseño de investigación cuantitativa, ejemplos de artículos científicos, hojas de trabajo para diseño de proyectos</w:t>
      </w:r>
    </w:p>
    <w:p>
      <w:pPr>
        <w:numPr>
          <w:ilvl w:val="0"/>
          <w:numId w:val="2"/>
        </w:numPr>
      </w:pPr>
      <w:r>
        <w:rPr/>
        <w:t xml:space="preserve">Presentaciones digitales con contenido teórico y ejemplos prácticos</w:t>
      </w:r>
    </w:p>
    <w:p>
      <w:pPr>
        <w:numPr>
          <w:ilvl w:val="0"/>
          <w:numId w:val="2"/>
        </w:numPr>
      </w:pPr>
      <w:r>
        <w:rPr/>
        <w:t xml:space="preserve">Lecturas previas distribuidas digitalmente (artículos científicos sobre metodología cuantitativa)</w:t>
      </w:r>
    </w:p>
    <w:p>
      <w:pPr>
        <w:numPr>
          <w:ilvl w:val="0"/>
          <w:numId w:val="2"/>
        </w:numPr>
      </w:pPr>
      <w:r>
        <w:rPr/>
        <w:t xml:space="preserve">Cuestionarios y plantillas para análisis estadístico y diseño experimental</w:t>
      </w:r>
    </w:p>
    <w:p>
      <w:pPr>
        <w:numPr>
          <w:ilvl w:val="0"/>
          <w:numId w:val="2"/>
        </w:numPr>
      </w:pPr>
      <w:r>
        <w:rPr/>
        <w:t xml:space="preserve">Tablero o pizarra para esquemas y anotaciones</w:t>
      </w:r>
    </w:p>
    <w:p/>
    <w:p>
      <w:pPr/>
      <w:r>
        <w:rPr>
          <w:color w:val="2b6cb0"/>
          <w:sz w:val="28"/>
          <w:szCs w:val="28"/>
          <w:b w:val="1"/>
          <w:bCs w:val="1"/>
        </w:rPr>
        <w:t xml:space="preserve">Requisitos Previos</w:t>
      </w:r>
    </w:p>
    <w:p>
      <w:pPr>
        <w:numPr>
          <w:ilvl w:val="0"/>
          <w:numId w:val="3"/>
        </w:numPr>
      </w:pPr>
      <w:r>
        <w:rPr/>
        <w:t xml:space="preserve">Conocimiento básico de estadística descriptiva y probabilidad.</w:t>
      </w:r>
    </w:p>
    <w:p>
      <w:pPr>
        <w:numPr>
          <w:ilvl w:val="0"/>
          <w:numId w:val="3"/>
        </w:numPr>
      </w:pPr>
      <w:r>
        <w:rPr/>
        <w:t xml:space="preserve">Familiaridad con conceptos generales de metodología científica.</w:t>
      </w:r>
    </w:p>
    <w:p>
      <w:pPr>
        <w:numPr>
          <w:ilvl w:val="0"/>
          <w:numId w:val="3"/>
        </w:numPr>
      </w:pPr>
      <w:r>
        <w:rPr/>
        <w:t xml:space="preserve">Habilidades básicas en búsqueda y lectura crítica de literatura científica.</w:t>
      </w:r>
    </w:p>
    <w:p>
      <w:pPr>
        <w:numPr>
          <w:ilvl w:val="0"/>
          <w:numId w:val="3"/>
        </w:numPr>
      </w:pPr>
      <w:r>
        <w:rPr/>
        <w:t xml:space="preserve">Experiencia previa en análisis de datos cuantitativos a nivel introductorio.</w:t>
      </w:r>
    </w:p>
    <w:p>
      <w:pPr>
        <w:numPr>
          <w:ilvl w:val="0"/>
          <w:numId w:val="3"/>
        </w:numPr>
      </w:pPr>
      <w:r>
        <w:rPr/>
        <w:t xml:space="preserve">Competencias digitales básicas para el uso de software estadístico y plataformas virtuales.</w:t>
      </w:r>
    </w:p>
    <w:p/>
    <w:p>
      <w:pPr/>
      <w:r>
        <w:rPr>
          <w:color w:val="2b6cb0"/>
          <w:sz w:val="28"/>
          <w:szCs w:val="28"/>
          <w:b w:val="1"/>
          <w:bCs w:val="1"/>
        </w:rPr>
        <w:t xml:space="preserve">Actividades</w:t>
      </w:r>
    </w:p>
    <w:p>
      <w:pPr/>
      <w:r>
        <w:rPr/>
        <w:t xml:space="preserve">Sesión 1: Fundamentos Teóricos y Diseño de la Investigación CuantitativaFase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y contextualizar los fundamentos teóricos del enfoque cuantitativo en la investigación psicológica; comprender la importancia de un diseño riguroso para proyectos válidos y confiables.</w:t>
      </w:r>
    </w:p>
    <w:p>
      <w:pPr/>
      <w:r>
        <w:rPr>
          <w:b w:val="1"/>
          <w:bCs w:val="1"/>
        </w:rPr>
        <w:t xml:space="preserve">Activación de conocimientos previos:</w:t>
      </w:r>
    </w:p>
    <w:p>
      <w:pPr>
        <w:numPr>
          <w:ilvl w:val="0"/>
          <w:numId w:val="4"/>
        </w:numPr>
      </w:pPr>
      <w:r>
        <w:rPr>
          <w:b w:val="1"/>
          <w:bCs w:val="1"/>
        </w:rPr>
        <w:t xml:space="preserve">Docente:</w:t>
      </w:r>
      <w:r>
        <w:rPr/>
        <w:t xml:space="preserve"> Solicita a los estudiantes que en plenaria respondan: “¿Cuáles son las características principales que distinguen a la investigación cuantitativa de la cualitativa en psicología?”</w:t>
      </w:r>
    </w:p>
    <w:p>
      <w:pPr>
        <w:numPr>
          <w:ilvl w:val="0"/>
          <w:numId w:val="4"/>
        </w:numPr>
      </w:pPr>
      <w:r>
        <w:rPr>
          <w:b w:val="1"/>
          <w:bCs w:val="1"/>
        </w:rPr>
        <w:t xml:space="preserve">Estudiantes:</w:t>
      </w:r>
      <w:r>
        <w:rPr/>
        <w:t xml:space="preserve"> Responden de manera breve y argumentada, apoyándose en sus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y actual: “El 80% de las decisiones clínicas en psicología se sustentan en evidencia cuantitativa rigurosa. ¿Por qué es vital que estos datos sean confiables y válidos?”</w:t>
      </w:r>
    </w:p>
    <w:p>
      <w:pPr>
        <w:numPr>
          <w:ilvl w:val="0"/>
          <w:numId w:val="5"/>
        </w:numPr>
      </w:pPr>
      <w:r>
        <w:rPr>
          <w:b w:val="1"/>
          <w:bCs w:val="1"/>
        </w:rPr>
        <w:t xml:space="preserve">Estudiantes:</w:t>
      </w:r>
      <w:r>
        <w:rPr/>
        <w:t xml:space="preserve"> Reflexionan y comentan brevemente en parejas su respuesta.</w:t>
      </w:r>
    </w:p>
    <w:p>
      <w:pPr/>
      <w:r>
        <w:rPr>
          <w:b w:val="1"/>
          <w:bCs w:val="1"/>
        </w:rPr>
        <w:t xml:space="preserve">Contextualización:</w:t>
      </w:r>
    </w:p>
    <w:p>
      <w:pPr/>
      <w:r>
        <w:rPr>
          <w:b w:val="1"/>
          <w:bCs w:val="1"/>
        </w:rPr>
        <w:t xml:space="preserve">Docente:</w:t>
      </w:r>
      <w:r>
        <w:rPr/>
        <w:t xml:space="preserve"> Explica cómo el dominio del enfoque cuantitativo impacta directamente en la calidad de los proyectos científicos y en la práctica profesional del psicólogo.</w:t>
      </w:r>
    </w:p>
    <w:p>
      <w:pPr/>
      <w:r>
        <w:rPr>
          <w:b w:val="1"/>
          <w:bCs w:val="1"/>
        </w:rPr>
        <w:t xml:space="preserve">Estudiantes:</w:t>
      </w:r>
      <w:r>
        <w:rPr/>
        <w:t xml:space="preserve"> Escuchan y establecen conexión con su futuro profesional y académico.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 el marco teórico del enfoque cuantitativo mediante un análisis crítico de lecturas seleccionadas y discusión guiada. Se enfatiza la formulación de hipótesis, variables, y tipos de diseño experimental y no experimental.</w:t>
      </w:r>
    </w:p>
    <w:p>
      <w:pPr/>
      <w:r>
        <w:rPr>
          <w:b w:val="1"/>
          <w:bCs w:val="1"/>
        </w:rPr>
        <w:t xml:space="preserve">Actividad 1: Análisis crítico de artículos científicos</w:t>
      </w:r>
    </w:p>
    <w:p>
      <w:pPr>
        <w:numPr>
          <w:ilvl w:val="0"/>
          <w:numId w:val="6"/>
        </w:numPr>
      </w:pPr>
      <w:r>
        <w:rPr>
          <w:b w:val="1"/>
          <w:bCs w:val="1"/>
        </w:rPr>
        <w:t xml:space="preserve">Objetivo:</w:t>
      </w:r>
      <w:r>
        <w:rPr/>
        <w:t xml:space="preserve"> Analizar fundamentos teóricos y reconocer diseño de investigación en ejemplos reales.</w:t>
      </w:r>
    </w:p>
    <w:p>
      <w:pPr>
        <w:numPr>
          <w:ilvl w:val="0"/>
          <w:numId w:val="6"/>
        </w:numPr>
      </w:pPr>
      <w:r>
        <w:rPr>
          <w:b w:val="1"/>
          <w:bCs w:val="1"/>
        </w:rPr>
        <w:t xml:space="preserve">Instrucciones:</w:t>
      </w:r>
    </w:p>
    <w:p>
      <w:pPr>
        <w:numPr>
          <w:ilvl w:val="1"/>
          <w:numId w:val="6"/>
        </w:numPr>
      </w:pPr>
      <w:r>
        <w:rPr/>
        <w:t xml:space="preserve">El docente divide a los estudiantes en grupos de 3-4.</w:t>
      </w:r>
    </w:p>
    <w:p>
      <w:pPr>
        <w:numPr>
          <w:ilvl w:val="1"/>
          <w:numId w:val="6"/>
        </w:numPr>
      </w:pPr>
      <w:r>
        <w:rPr/>
        <w:t xml:space="preserve">Entrega a cada grupo un artículo científico con enfoque cuantitativo (extractos seleccionados).</w:t>
      </w:r>
    </w:p>
    <w:p>
      <w:pPr>
        <w:numPr>
          <w:ilvl w:val="1"/>
          <w:numId w:val="6"/>
        </w:numPr>
      </w:pPr>
      <w:r>
        <w:rPr/>
        <w:t xml:space="preserve">Solicita que identifiquen la hipótesis, variables, tipo de diseño y técnicas estadísticas usadas.</w:t>
      </w:r>
    </w:p>
    <w:p>
      <w:pPr>
        <w:numPr>
          <w:ilvl w:val="1"/>
          <w:numId w:val="6"/>
        </w:numPr>
      </w:pPr>
      <w:r>
        <w:rPr/>
        <w:t xml:space="preserve">Preparan una breve presentación para compartir sus hallazgos.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grupal y esquema escrito de los elementos analizados</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Facilita materiales, guía con preguntas como “¿Cómo justifica el autor la selección de este diseño?” “¿Qué fortalezas y limitaciones observan?”</w:t>
      </w:r>
    </w:p>
    <w:p>
      <w:pPr/>
      <w:r>
        <w:rPr>
          <w:b w:val="1"/>
          <w:bCs w:val="1"/>
        </w:rPr>
        <w:t xml:space="preserve">Actividad 2: Taller para diseñar un proyecto cuantitativo</w:t>
      </w:r>
    </w:p>
    <w:p>
      <w:pPr>
        <w:numPr>
          <w:ilvl w:val="0"/>
          <w:numId w:val="7"/>
        </w:numPr>
      </w:pPr>
      <w:r>
        <w:rPr>
          <w:b w:val="1"/>
          <w:bCs w:val="1"/>
        </w:rPr>
        <w:t xml:space="preserve">Objetivo:</w:t>
      </w:r>
      <w:r>
        <w:rPr/>
        <w:t xml:space="preserve"> Diseñar un proyecto de investigación cuantitativa aplicando principios metodológicos.</w:t>
      </w:r>
    </w:p>
    <w:p>
      <w:pPr>
        <w:numPr>
          <w:ilvl w:val="0"/>
          <w:numId w:val="7"/>
        </w:numPr>
      </w:pPr>
      <w:r>
        <w:rPr>
          <w:b w:val="1"/>
          <w:bCs w:val="1"/>
        </w:rPr>
        <w:t xml:space="preserve">Instrucciones:</w:t>
      </w:r>
    </w:p>
    <w:p>
      <w:pPr>
        <w:numPr>
          <w:ilvl w:val="1"/>
          <w:numId w:val="7"/>
        </w:numPr>
      </w:pPr>
      <w:r>
        <w:rPr/>
        <w:t xml:space="preserve">En los mismos grupos, proponen un tema de investigación.</w:t>
      </w:r>
    </w:p>
    <w:p>
      <w:pPr>
        <w:numPr>
          <w:ilvl w:val="1"/>
          <w:numId w:val="7"/>
        </w:numPr>
      </w:pPr>
      <w:r>
        <w:rPr/>
        <w:t xml:space="preserve">Definen hipótesis, variables, población y muestra, y tipo de diseño.</w:t>
      </w:r>
    </w:p>
    <w:p>
      <w:pPr>
        <w:numPr>
          <w:ilvl w:val="1"/>
          <w:numId w:val="7"/>
        </w:numPr>
      </w:pPr>
      <w:r>
        <w:rPr/>
        <w:t xml:space="preserve">Elaboran un primer boceto del proyecto con estructura clara.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escrito con el diseño inicial del proyecto</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docente:</w:t>
      </w:r>
      <w:r>
        <w:rPr/>
        <w:t xml:space="preserve"> Asiste con retroalimentación puntual, formula preguntas que profundicen el razonamiento y promuevan la rigurosidad.</w:t>
      </w:r>
    </w:p>
    <w:p>
      <w:pPr/>
      <w:r>
        <w:rPr>
          <w:b w:val="1"/>
          <w:bCs w:val="1"/>
        </w:rPr>
        <w:t xml:space="preserve">Diferenciación:</w:t>
      </w:r>
    </w:p>
    <w:p>
      <w:pPr>
        <w:numPr>
          <w:ilvl w:val="0"/>
          <w:numId w:val="8"/>
        </w:numPr>
      </w:pPr>
      <w:r>
        <w:rPr/>
        <w:t xml:space="preserve">Para estudiantes que terminan antes: Proporcionar artículos adicionales con diseños complejos para análisis avanzado.</w:t>
      </w:r>
    </w:p>
    <w:p>
      <w:pPr>
        <w:numPr>
          <w:ilvl w:val="0"/>
          <w:numId w:val="8"/>
        </w:numPr>
      </w:pPr>
      <w:r>
        <w:rPr/>
        <w:t xml:space="preserve">Para estudiantes que requieren apoyo: Facilitar esquemas visuales y plantillas para guiar el diseño de su proyecto.</w:t>
      </w:r>
    </w:p>
    <w:p>
      <w:pPr/>
      <w:r>
        <w:rPr>
          <w:b w:val="1"/>
          <w:bCs w:val="1"/>
        </w:rPr>
        <w:t xml:space="preserve">Transición:</w:t>
      </w:r>
    </w:p>
    <w:p>
      <w:pPr/>
      <w:r>
        <w:rPr/>
        <w:t xml:space="preserve">El docente sintetiza los aprendizajes y anuncia que en la próxima sesión se profundizará en las técnicas estadísticas para el análisis de los datos que generen sus proyectos.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t xml:space="preserve">Solicitar a cada grupo que comparta una idea clave aprendida sobre el diseño cuantitativo, anotándolas en el tablero para construir un mapa mental colectivo.</w:t>
      </w:r>
    </w:p>
    <w:p>
      <w:pPr/>
      <w:r>
        <w:rPr>
          <w:b w:val="1"/>
          <w:bCs w:val="1"/>
        </w:rPr>
        <w:t xml:space="preserve">Reflexión metacognitiva:</w:t>
      </w:r>
    </w:p>
    <w:p>
      <w:pPr>
        <w:numPr>
          <w:ilvl w:val="0"/>
          <w:numId w:val="10"/>
        </w:numPr>
      </w:pPr>
      <w:r>
        <w:rPr/>
        <w:t xml:space="preserve">¿Cómo aseguraron que su diseño sea válido y confiable?</w:t>
      </w:r>
    </w:p>
    <w:p>
      <w:pPr>
        <w:numPr>
          <w:ilvl w:val="0"/>
          <w:numId w:val="10"/>
        </w:numPr>
      </w:pPr>
      <w:r>
        <w:rPr/>
        <w:t xml:space="preserve">¿Qué dificultades encontraron para definir las variables y el tipo de diseño?</w:t>
      </w:r>
    </w:p>
    <w:p>
      <w:pPr>
        <w:numPr>
          <w:ilvl w:val="0"/>
          <w:numId w:val="10"/>
        </w:numPr>
      </w:pPr>
      <w:r>
        <w:rPr/>
        <w:t xml:space="preserve">¿De qué manera este conocimiento impacta en su formación como investigadores?</w:t>
      </w:r>
    </w:p>
    <w:p>
      <w:pPr/>
      <w:r>
        <w:rPr>
          <w:b w:val="1"/>
          <w:bCs w:val="1"/>
        </w:rPr>
        <w:t xml:space="preserve">Retroalimentación:</w:t>
      </w:r>
    </w:p>
    <w:p>
      <w:pPr/>
      <w:r>
        <w:rPr>
          <w:b w:val="1"/>
          <w:bCs w:val="1"/>
        </w:rPr>
        <w:t xml:space="preserve">Docente:</w:t>
      </w:r>
      <w:r>
        <w:rPr/>
        <w:t xml:space="preserve"> Ofrece comentarios inmediatos sobre las presentaciones y mapas mentales, destacando fortalezas y áreas de mejora.</w:t>
      </w:r>
    </w:p>
    <w:p>
      <w:pPr/>
      <w:r>
        <w:rPr>
          <w:b w:val="1"/>
          <w:bCs w:val="1"/>
        </w:rPr>
        <w:t xml:space="preserve">Transferencia:</w:t>
      </w:r>
    </w:p>
    <w:p>
      <w:pPr/>
      <w:r>
        <w:rPr/>
        <w:t xml:space="preserve">Invita a los estudiantes a revisar los conceptos de estadística inferencial para la siguiente sesión, enfatizando la conexión con la validación estadística del diseño.</w:t>
      </w:r>
    </w:p>
    <w:p>
      <w:pPr/>
      <w:r>
        <w:rPr>
          <w:b w:val="1"/>
          <w:bCs w:val="1"/>
        </w:rPr>
        <w:t xml:space="preserve">Tarea o reto:</w:t>
      </w:r>
    </w:p>
    <w:p>
      <w:pPr/>
      <w:r>
        <w:rPr/>
        <w:t xml:space="preserve">Lectura crítica de un artículo científico con análisis estadístico para discusión inicial en la siguiente sesión.</w:t>
      </w:r>
    </w:p>
    <w:p>
      <w:pPr/>
      <w:r>
        <w:rPr/>
        <w:t xml:space="preserve">Sesión 2: Técnicas Estadísticas Aplicadas a la Investigación Cuantitativa en PsicologíaFase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conceptos estadísticos básicos y conectar con la aplicación en proyectos de investigación cuantitativa.</w:t>
      </w:r>
    </w:p>
    <w:p>
      <w:pPr/>
      <w:r>
        <w:rPr>
          <w:b w:val="1"/>
          <w:bCs w:val="1"/>
        </w:rPr>
        <w:t xml:space="preserve">Activación de conocimientos previos:</w:t>
      </w:r>
    </w:p>
    <w:p>
      <w:pPr>
        <w:numPr>
          <w:ilvl w:val="0"/>
          <w:numId w:val="11"/>
        </w:numPr>
      </w:pPr>
      <w:r>
        <w:rPr>
          <w:b w:val="1"/>
          <w:bCs w:val="1"/>
        </w:rPr>
        <w:t xml:space="preserve">Docente:</w:t>
      </w:r>
      <w:r>
        <w:rPr/>
        <w:t xml:space="preserve"> Plantea un breve cuestionario interactivo (puede ser digital) con preguntas sobre estadística descriptiva e inferencial.</w:t>
      </w:r>
    </w:p>
    <w:p>
      <w:pPr>
        <w:numPr>
          <w:ilvl w:val="0"/>
          <w:numId w:val="11"/>
        </w:numPr>
      </w:pPr>
      <w:r>
        <w:rPr>
          <w:b w:val="1"/>
          <w:bCs w:val="1"/>
        </w:rPr>
        <w:t xml:space="preserve">Estudiantes:</w:t>
      </w:r>
      <w:r>
        <w:rPr/>
        <w:t xml:space="preserve"> Responden individualmente y comentan resultados en plenaria.</w:t>
      </w:r>
    </w:p>
    <w:p>
      <w:pPr/>
      <w:r>
        <w:rPr>
          <w:b w:val="1"/>
          <w:bCs w:val="1"/>
        </w:rPr>
        <w:t xml:space="preserve">Motivación y enganche:</w:t>
      </w:r>
    </w:p>
    <w:p>
      <w:pPr>
        <w:numPr>
          <w:ilvl w:val="0"/>
          <w:numId w:val="12"/>
        </w:numPr>
      </w:pPr>
      <w:r>
        <w:rPr>
          <w:b w:val="1"/>
          <w:bCs w:val="1"/>
        </w:rPr>
        <w:t xml:space="preserve">Docente:</w:t>
      </w:r>
      <w:r>
        <w:rPr/>
        <w:t xml:space="preserve"> Presenta un caso real donde un análisis estadístico incorrecto llevó a conclusiones erróneas en psicología clínica.</w:t>
      </w:r>
    </w:p>
    <w:p>
      <w:pPr>
        <w:numPr>
          <w:ilvl w:val="0"/>
          <w:numId w:val="12"/>
        </w:numPr>
      </w:pPr>
      <w:r>
        <w:rPr>
          <w:b w:val="1"/>
          <w:bCs w:val="1"/>
        </w:rPr>
        <w:t xml:space="preserve">Estudiantes:</w:t>
      </w:r>
      <w:r>
        <w:rPr/>
        <w:t xml:space="preserve"> Discuten en parejas las consecuencias y la relevancia de un análisis estadístico confiable.</w:t>
      </w:r>
    </w:p>
    <w:p>
      <w:pPr/>
      <w:r>
        <w:rPr>
          <w:b w:val="1"/>
          <w:bCs w:val="1"/>
        </w:rPr>
        <w:t xml:space="preserve">Contextualización:</w:t>
      </w:r>
    </w:p>
    <w:p>
      <w:pPr/>
      <w:r>
        <w:rPr>
          <w:b w:val="1"/>
          <w:bCs w:val="1"/>
        </w:rPr>
        <w:t xml:space="preserve">Docente:</w:t>
      </w:r>
      <w:r>
        <w:rPr/>
        <w:t xml:space="preserve"> Explica cómo las técnicas estadísticas garantizan la solidez y generalización de los resultados en psicología.</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Se introduce el análisis estadístico en profundidad: pruebas paramétricas y no paramétricas, análisis de varianza, regresión, y uso de software estadístico para el procesamiento de datos.</w:t>
      </w:r>
    </w:p>
    <w:p>
      <w:pPr/>
      <w:r>
        <w:rPr>
          <w:b w:val="1"/>
          <w:bCs w:val="1"/>
        </w:rPr>
        <w:t xml:space="preserve">Actividad 1: Taller práctico de análisis estadístico con software</w:t>
      </w:r>
    </w:p>
    <w:p>
      <w:pPr>
        <w:numPr>
          <w:ilvl w:val="0"/>
          <w:numId w:val="13"/>
        </w:numPr>
      </w:pPr>
      <w:r>
        <w:rPr>
          <w:b w:val="1"/>
          <w:bCs w:val="1"/>
        </w:rPr>
        <w:t xml:space="preserve">Objetivo:</w:t>
      </w:r>
      <w:r>
        <w:rPr/>
        <w:t xml:space="preserve"> Aplicar técnicas estadísticas en un conjunto de datos real y comprender su interpretación.</w:t>
      </w:r>
    </w:p>
    <w:p>
      <w:pPr>
        <w:numPr>
          <w:ilvl w:val="0"/>
          <w:numId w:val="13"/>
        </w:numPr>
      </w:pPr>
      <w:r>
        <w:rPr>
          <w:b w:val="1"/>
          <w:bCs w:val="1"/>
        </w:rPr>
        <w:t xml:space="preserve">Instrucciones:</w:t>
      </w:r>
    </w:p>
    <w:p>
      <w:pPr>
        <w:numPr>
          <w:ilvl w:val="1"/>
          <w:numId w:val="13"/>
        </w:numPr>
      </w:pPr>
      <w:r>
        <w:rPr/>
        <w:t xml:space="preserve">El docente distribuye un conjunto de datos correspondiente a un estudio psicológico.</w:t>
      </w:r>
    </w:p>
    <w:p>
      <w:pPr>
        <w:numPr>
          <w:ilvl w:val="1"/>
          <w:numId w:val="13"/>
        </w:numPr>
      </w:pPr>
      <w:r>
        <w:rPr/>
        <w:t xml:space="preserve">Los estudiantes, en parejas, realizan análisis estadísticos guiados (media, desviación estándar, pruebas t, ANOVA, correlación) usando el software asignado.</w:t>
      </w:r>
    </w:p>
    <w:p>
      <w:pPr>
        <w:numPr>
          <w:ilvl w:val="1"/>
          <w:numId w:val="13"/>
        </w:numPr>
      </w:pPr>
      <w:r>
        <w:rPr/>
        <w:t xml:space="preserve">Interpretan los resultados y preparan una breve explicación escrita.</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Informe breve con resultados y conclusiones estadísticas.</w:t>
      </w:r>
    </w:p>
    <w:p>
      <w:pPr>
        <w:numPr>
          <w:ilvl w:val="0"/>
          <w:numId w:val="13"/>
        </w:numPr>
      </w:pPr>
      <w:r>
        <w:rPr>
          <w:b w:val="1"/>
          <w:bCs w:val="1"/>
        </w:rPr>
        <w:t xml:space="preserve">Tiempo:</w:t>
      </w:r>
      <w:r>
        <w:rPr/>
        <w:t xml:space="preserve"> 120 minutos</w:t>
      </w:r>
    </w:p>
    <w:p>
      <w:pPr>
        <w:numPr>
          <w:ilvl w:val="0"/>
          <w:numId w:val="13"/>
        </w:numPr>
      </w:pPr>
      <w:r>
        <w:rPr>
          <w:b w:val="1"/>
          <w:bCs w:val="1"/>
        </w:rPr>
        <w:t xml:space="preserve">Rol docente:</w:t>
      </w:r>
      <w:r>
        <w:rPr/>
        <w:t xml:space="preserve"> Apoya en el manejo del software, resuelve dudas y fomenta la interpretación crítica de resultados.</w:t>
      </w:r>
    </w:p>
    <w:p>
      <w:pPr/>
      <w:r>
        <w:rPr>
          <w:b w:val="1"/>
          <w:bCs w:val="1"/>
        </w:rPr>
        <w:t xml:space="preserve">Actividad 2: Debate sobre selección de técnicas estadísticas</w:t>
      </w:r>
    </w:p>
    <w:p>
      <w:pPr>
        <w:numPr>
          <w:ilvl w:val="0"/>
          <w:numId w:val="14"/>
        </w:numPr>
      </w:pPr>
      <w:r>
        <w:rPr>
          <w:b w:val="1"/>
          <w:bCs w:val="1"/>
        </w:rPr>
        <w:t xml:space="preserve">Objetivo:</w:t>
      </w:r>
      <w:r>
        <w:rPr/>
        <w:t xml:space="preserve"> Argumentar la elección adecuada de técnicas estadísticas según el diseño investigativo.</w:t>
      </w:r>
    </w:p>
    <w:p>
      <w:pPr>
        <w:numPr>
          <w:ilvl w:val="0"/>
          <w:numId w:val="14"/>
        </w:numPr>
      </w:pPr>
      <w:r>
        <w:rPr>
          <w:b w:val="1"/>
          <w:bCs w:val="1"/>
        </w:rPr>
        <w:t xml:space="preserve">Instrucciones:</w:t>
      </w:r>
    </w:p>
    <w:p>
      <w:pPr>
        <w:numPr>
          <w:ilvl w:val="1"/>
          <w:numId w:val="14"/>
        </w:numPr>
      </w:pPr>
      <w:r>
        <w:rPr/>
        <w:t xml:space="preserve">El docente presenta escenarios hipotéticos con diferentes diseños y preguntas de investigación.</w:t>
      </w:r>
    </w:p>
    <w:p>
      <w:pPr>
        <w:numPr>
          <w:ilvl w:val="1"/>
          <w:numId w:val="14"/>
        </w:numPr>
      </w:pPr>
      <w:r>
        <w:rPr/>
        <w:t xml:space="preserve">En grupos, los estudiantes discuten y deciden qué técnica estadística es la más apropiada y por qué.</w:t>
      </w:r>
    </w:p>
    <w:p>
      <w:pPr>
        <w:numPr>
          <w:ilvl w:val="1"/>
          <w:numId w:val="14"/>
        </w:numPr>
      </w:pPr>
      <w:r>
        <w:rPr/>
        <w:t xml:space="preserve">Comparten sus decisiones y fundamentos en plenaria.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Argumentación oral y resumen escrito de la selección estadística</w:t>
      </w:r>
    </w:p>
    <w:p>
      <w:pPr>
        <w:numPr>
          <w:ilvl w:val="0"/>
          <w:numId w:val="14"/>
        </w:numPr>
      </w:pPr>
      <w:r>
        <w:rPr>
          <w:b w:val="1"/>
          <w:bCs w:val="1"/>
        </w:rPr>
        <w:t xml:space="preserve">Tiempo:</w:t>
      </w:r>
      <w:r>
        <w:rPr/>
        <w:t xml:space="preserve"> 85 minutos</w:t>
      </w:r>
    </w:p>
    <w:p>
      <w:pPr>
        <w:numPr>
          <w:ilvl w:val="0"/>
          <w:numId w:val="14"/>
        </w:numPr>
      </w:pPr>
      <w:r>
        <w:rPr>
          <w:b w:val="1"/>
          <w:bCs w:val="1"/>
        </w:rPr>
        <w:t xml:space="preserve">Rol docente:</w:t>
      </w:r>
      <w:r>
        <w:rPr/>
        <w:t xml:space="preserve"> Modera el debate, formula preguntas para profundizar el razonamiento y clarificar conceptos.</w:t>
      </w:r>
    </w:p>
    <w:p>
      <w:pPr/>
      <w:r>
        <w:rPr>
          <w:b w:val="1"/>
          <w:bCs w:val="1"/>
        </w:rPr>
        <w:t xml:space="preserve">Diferenciación:</w:t>
      </w:r>
    </w:p>
    <w:p>
      <w:pPr>
        <w:numPr>
          <w:ilvl w:val="0"/>
          <w:numId w:val="15"/>
        </w:numPr>
      </w:pPr>
      <w:r>
        <w:rPr/>
        <w:t xml:space="preserve">Para estudiantes avanzados: Proponer análisis multivariados o técnicas avanzadas para explorar.</w:t>
      </w:r>
    </w:p>
    <w:p>
      <w:pPr>
        <w:numPr>
          <w:ilvl w:val="0"/>
          <w:numId w:val="15"/>
        </w:numPr>
      </w:pPr>
      <w:r>
        <w:rPr/>
        <w:t xml:space="preserve">Para estudiantes con dificultades: Brindar guías paso a paso y ejemplos muy visuales para el uso del software.</w:t>
      </w:r>
    </w:p>
    <w:p>
      <w:pPr/>
      <w:r>
        <w:rPr>
          <w:b w:val="1"/>
          <w:bCs w:val="1"/>
        </w:rPr>
        <w:t xml:space="preserve">Transición:</w:t>
      </w:r>
    </w:p>
    <w:p>
      <w:pPr/>
      <w:r>
        <w:rPr/>
        <w:t xml:space="preserve">El docente sintetiza los aprendizajes y prepara a los estudiantes para la integración de diseño y análisis en un proyecto completo en la próxima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t xml:space="preserve">Realizar un resumen colectivo en el tablero con las técnicas estadísticas vistas y sus aplicaciones en psicología.</w:t>
      </w:r>
    </w:p>
    <w:p>
      <w:pPr/>
      <w:r>
        <w:rPr>
          <w:b w:val="1"/>
          <w:bCs w:val="1"/>
        </w:rPr>
        <w:t xml:space="preserve">Reflexión metacognitiva:</w:t>
      </w:r>
    </w:p>
    <w:p>
      <w:pPr>
        <w:numPr>
          <w:ilvl w:val="0"/>
          <w:numId w:val="17"/>
        </w:numPr>
      </w:pPr>
      <w:r>
        <w:rPr/>
        <w:t xml:space="preserve">¿Qué técnica estadística consideran más útil para sus proyectos y por qué?</w:t>
      </w:r>
    </w:p>
    <w:p>
      <w:pPr>
        <w:numPr>
          <w:ilvl w:val="0"/>
          <w:numId w:val="17"/>
        </w:numPr>
      </w:pPr>
      <w:r>
        <w:rPr/>
        <w:t xml:space="preserve">¿Cómo pueden garantizar la validez y confiabilidad a través del análisis estadístico?</w:t>
      </w:r>
    </w:p>
    <w:p>
      <w:pPr>
        <w:numPr>
          <w:ilvl w:val="0"/>
          <w:numId w:val="17"/>
        </w:numPr>
      </w:pPr>
      <w:r>
        <w:rPr/>
        <w:t xml:space="preserve">¿Qué dificultades enfrentaron al usar el software y cómo las superaron?</w:t>
      </w:r>
    </w:p>
    <w:p>
      <w:pPr/>
      <w:r>
        <w:rPr>
          <w:b w:val="1"/>
          <w:bCs w:val="1"/>
        </w:rPr>
        <w:t xml:space="preserve">Retroalimentación:</w:t>
      </w:r>
    </w:p>
    <w:p>
      <w:pPr/>
      <w:r>
        <w:rPr>
          <w:b w:val="1"/>
          <w:bCs w:val="1"/>
        </w:rPr>
        <w:t xml:space="preserve">Docente:</w:t>
      </w:r>
      <w:r>
        <w:rPr/>
        <w:t xml:space="preserve"> Proporciona retroalimentación personalizada y grupal, destacando logros y orientando para mejorar interpretación y aplicación.</w:t>
      </w:r>
    </w:p>
    <w:p>
      <w:pPr/>
      <w:r>
        <w:rPr>
          <w:b w:val="1"/>
          <w:bCs w:val="1"/>
        </w:rPr>
        <w:t xml:space="preserve">Transferencia:</w:t>
      </w:r>
    </w:p>
    <w:p>
      <w:pPr/>
      <w:r>
        <w:rPr/>
        <w:t xml:space="preserve">Invita a los estudiantes a preparar un borrador completo de su proyecto integrando diseño y análisis para la sesión final.</w:t>
      </w:r>
    </w:p>
    <w:p>
      <w:pPr/>
      <w:r>
        <w:rPr>
          <w:b w:val="1"/>
          <w:bCs w:val="1"/>
        </w:rPr>
        <w:t xml:space="preserve">Tarea o reto:</w:t>
      </w:r>
    </w:p>
    <w:p>
      <w:pPr/>
      <w:r>
        <w:rPr/>
        <w:t xml:space="preserve">Elaborar un borrador del proyecto cuantitativo con hipótesis, diseño y plan de análisis estadístico, para discusión en la próxima sesión.</w:t>
      </w:r>
    </w:p>
    <w:p>
      <w:pPr/>
      <w:r>
        <w:rPr/>
        <w:t xml:space="preserve">Sesión 3: Integración y Validación de Proyectos Científicos Cuantitativos en PsicologíaFase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y consolidar el borrador de proyectos integrando diseño, fundamentos teóricos y análisis estadístico para potenciar validez y confiabilidad.</w:t>
      </w:r>
    </w:p>
    <w:p>
      <w:pPr/>
      <w:r>
        <w:rPr>
          <w:b w:val="1"/>
          <w:bCs w:val="1"/>
        </w:rPr>
        <w:t xml:space="preserve">Activación de conocimientos previos:</w:t>
      </w:r>
    </w:p>
    <w:p>
      <w:pPr>
        <w:numPr>
          <w:ilvl w:val="0"/>
          <w:numId w:val="18"/>
        </w:numPr>
      </w:pPr>
      <w:r>
        <w:rPr>
          <w:b w:val="1"/>
          <w:bCs w:val="1"/>
        </w:rPr>
        <w:t xml:space="preserve">Docente:</w:t>
      </w:r>
      <w:r>
        <w:rPr/>
        <w:t xml:space="preserve"> Solicita a cada estudiante presentar brevemente el estado de su borrador y sus dudas principales.</w:t>
      </w:r>
    </w:p>
    <w:p>
      <w:pPr>
        <w:numPr>
          <w:ilvl w:val="0"/>
          <w:numId w:val="18"/>
        </w:numPr>
      </w:pPr>
      <w:r>
        <w:rPr>
          <w:b w:val="1"/>
          <w:bCs w:val="1"/>
        </w:rPr>
        <w:t xml:space="preserve">Estudiantes:</w:t>
      </w:r>
      <w:r>
        <w:rPr/>
        <w:t xml:space="preserve"> Exponen y reciben comentarios iniciales de sus pares y docente.</w:t>
      </w:r>
    </w:p>
    <w:p>
      <w:pPr/>
      <w:r>
        <w:rPr>
          <w:b w:val="1"/>
          <w:bCs w:val="1"/>
        </w:rPr>
        <w:t xml:space="preserve">Motivación y enganche:</w:t>
      </w:r>
    </w:p>
    <w:p>
      <w:pPr>
        <w:numPr>
          <w:ilvl w:val="0"/>
          <w:numId w:val="19"/>
        </w:numPr>
      </w:pPr>
      <w:r>
        <w:rPr>
          <w:b w:val="1"/>
          <w:bCs w:val="1"/>
        </w:rPr>
        <w:t xml:space="preserve">Docente:</w:t>
      </w:r>
      <w:r>
        <w:rPr/>
        <w:t xml:space="preserve"> Presenta un caso de éxito de un proyecto cuantitativo en psicología que influyó en políticas públicas.</w:t>
      </w:r>
    </w:p>
    <w:p>
      <w:pPr>
        <w:numPr>
          <w:ilvl w:val="0"/>
          <w:numId w:val="19"/>
        </w:numPr>
      </w:pPr>
      <w:r>
        <w:rPr>
          <w:b w:val="1"/>
          <w:bCs w:val="1"/>
        </w:rPr>
        <w:t xml:space="preserve">Estudiantes:</w:t>
      </w:r>
      <w:r>
        <w:rPr/>
        <w:t xml:space="preserve"> Reflexionan sobre la trascendencia del rigor metodológico en su trabajo.</w:t>
      </w:r>
    </w:p>
    <w:p>
      <w:pPr/>
      <w:r>
        <w:rPr>
          <w:b w:val="1"/>
          <w:bCs w:val="1"/>
        </w:rPr>
        <w:t xml:space="preserve">Contextualización:</w:t>
      </w:r>
    </w:p>
    <w:p>
      <w:pPr/>
      <w:r>
        <w:rPr>
          <w:b w:val="1"/>
          <w:bCs w:val="1"/>
        </w:rPr>
        <w:t xml:space="preserve">Docente:</w:t>
      </w:r>
      <w:r>
        <w:rPr/>
        <w:t xml:space="preserve"> Enfatiza la importancia de integrar todos los elementos para desarrollar proyectos que contribuyan con conocimiento sólido y aplicable.</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orienta la revisión crítica y mejora de los proyectos con enfoque en validez interna, externa, confiabilidad, y ética en investigación.</w:t>
      </w:r>
    </w:p>
    <w:p>
      <w:pPr/>
      <w:r>
        <w:rPr>
          <w:b w:val="1"/>
          <w:bCs w:val="1"/>
        </w:rPr>
        <w:t xml:space="preserve">Actividad 1: Revisión y coevaluación de proyectos</w:t>
      </w:r>
    </w:p>
    <w:p>
      <w:pPr>
        <w:numPr>
          <w:ilvl w:val="0"/>
          <w:numId w:val="20"/>
        </w:numPr>
      </w:pPr>
      <w:r>
        <w:rPr>
          <w:b w:val="1"/>
          <w:bCs w:val="1"/>
        </w:rPr>
        <w:t xml:space="preserve">Objetivo:</w:t>
      </w:r>
      <w:r>
        <w:rPr/>
        <w:t xml:space="preserve"> Evaluar críticamente proyectos de investigación cuantitativa para mejorar su calidad metodológica.</w:t>
      </w:r>
    </w:p>
    <w:p>
      <w:pPr>
        <w:numPr>
          <w:ilvl w:val="0"/>
          <w:numId w:val="20"/>
        </w:numPr>
      </w:pPr>
      <w:r>
        <w:rPr>
          <w:b w:val="1"/>
          <w:bCs w:val="1"/>
        </w:rPr>
        <w:t xml:space="preserve">Instrucciones:</w:t>
      </w:r>
    </w:p>
    <w:p>
      <w:pPr>
        <w:numPr>
          <w:ilvl w:val="1"/>
          <w:numId w:val="20"/>
        </w:numPr>
      </w:pPr>
      <w:r>
        <w:rPr/>
        <w:t xml:space="preserve">En grupos de 3-4, cada estudiante comparte su borrador.</w:t>
      </w:r>
    </w:p>
    <w:p>
      <w:pPr>
        <w:numPr>
          <w:ilvl w:val="1"/>
          <w:numId w:val="20"/>
        </w:numPr>
      </w:pPr>
      <w:r>
        <w:rPr/>
        <w:t xml:space="preserve">Aplican una lista de cotejo para evaluar hipótesis, diseño, técnica estadística y aspectos éticos.</w:t>
      </w:r>
    </w:p>
    <w:p>
      <w:pPr>
        <w:numPr>
          <w:ilvl w:val="1"/>
          <w:numId w:val="20"/>
        </w:numPr>
      </w:pPr>
      <w:r>
        <w:rPr/>
        <w:t xml:space="preserve">Proporcionan retroalimentación escrita y oral constructiva.</w:t>
      </w:r>
    </w:p>
    <w:p>
      <w:pPr>
        <w:numPr>
          <w:ilvl w:val="0"/>
          <w:numId w:val="20"/>
        </w:numPr>
      </w:pPr>
      <w:r>
        <w:rPr>
          <w:b w:val="1"/>
          <w:bCs w:val="1"/>
        </w:rPr>
        <w:t xml:space="preserve">Organización:</w:t>
      </w:r>
      <w:r>
        <w:rPr/>
        <w:t xml:space="preserve"> Grupos de 3-4 estudiantes</w:t>
      </w:r>
    </w:p>
    <w:p>
      <w:pPr>
        <w:numPr>
          <w:ilvl w:val="0"/>
          <w:numId w:val="20"/>
        </w:numPr>
      </w:pPr>
      <w:r>
        <w:rPr>
          <w:b w:val="1"/>
          <w:bCs w:val="1"/>
        </w:rPr>
        <w:t xml:space="preserve">Producto:</w:t>
      </w:r>
      <w:r>
        <w:rPr/>
        <w:t xml:space="preserve"> Informe de coevaluación con sugerencias de mejora</w:t>
      </w:r>
    </w:p>
    <w:p>
      <w:pPr>
        <w:numPr>
          <w:ilvl w:val="0"/>
          <w:numId w:val="20"/>
        </w:numPr>
      </w:pPr>
      <w:r>
        <w:rPr>
          <w:b w:val="1"/>
          <w:bCs w:val="1"/>
        </w:rPr>
        <w:t xml:space="preserve">Tiempo:</w:t>
      </w:r>
      <w:r>
        <w:rPr/>
        <w:t xml:space="preserve"> 120 minutos</w:t>
      </w:r>
    </w:p>
    <w:p>
      <w:pPr>
        <w:numPr>
          <w:ilvl w:val="0"/>
          <w:numId w:val="20"/>
        </w:numPr>
      </w:pPr>
      <w:r>
        <w:rPr>
          <w:b w:val="1"/>
          <w:bCs w:val="1"/>
        </w:rPr>
        <w:t xml:space="preserve">Rol docente:</w:t>
      </w:r>
      <w:r>
        <w:rPr/>
        <w:t xml:space="preserve"> Supervisa la dinámica, interviene para clarificar criterios y promover discusiones profundas.</w:t>
      </w:r>
    </w:p>
    <w:p>
      <w:pPr/>
      <w:r>
        <w:rPr>
          <w:b w:val="1"/>
          <w:bCs w:val="1"/>
        </w:rPr>
        <w:t xml:space="preserve">Actividad 2: Ajuste y presentación final de proyecto</w:t>
      </w:r>
    </w:p>
    <w:p>
      <w:pPr>
        <w:numPr>
          <w:ilvl w:val="0"/>
          <w:numId w:val="21"/>
        </w:numPr>
      </w:pPr>
      <w:r>
        <w:rPr>
          <w:b w:val="1"/>
          <w:bCs w:val="1"/>
        </w:rPr>
        <w:t xml:space="preserve">Objetivo:</w:t>
      </w:r>
      <w:r>
        <w:rPr/>
        <w:t xml:space="preserve"> Integrar retroalimentación para optimizar el proyecto y presentar argumentos sólidos sobre su validez y confiabilidad.</w:t>
      </w:r>
    </w:p>
    <w:p>
      <w:pPr>
        <w:numPr>
          <w:ilvl w:val="0"/>
          <w:numId w:val="21"/>
        </w:numPr>
      </w:pPr>
      <w:r>
        <w:rPr>
          <w:b w:val="1"/>
          <w:bCs w:val="1"/>
        </w:rPr>
        <w:t xml:space="preserve">Instrucciones:</w:t>
      </w:r>
    </w:p>
    <w:p>
      <w:pPr>
        <w:numPr>
          <w:ilvl w:val="1"/>
          <w:numId w:val="21"/>
        </w:numPr>
      </w:pPr>
      <w:r>
        <w:rPr/>
        <w:t xml:space="preserve">Cada estudiante ajusta su proyecto incorporando sugerencias.</w:t>
      </w:r>
    </w:p>
    <w:p>
      <w:pPr>
        <w:numPr>
          <w:ilvl w:val="1"/>
          <w:numId w:val="21"/>
        </w:numPr>
      </w:pPr>
      <w:r>
        <w:rPr/>
        <w:t xml:space="preserve">Prepara una presentación oral de 10 minutos explicando el diseño, técnicas estadísticas y validez.</w:t>
      </w:r>
    </w:p>
    <w:p>
      <w:pPr>
        <w:numPr>
          <w:ilvl w:val="1"/>
          <w:numId w:val="21"/>
        </w:numPr>
      </w:pPr>
      <w:r>
        <w:rPr/>
        <w:t xml:space="preserve">Presentan en plenaria y reciben retroalimentación final del docente y compañeros.</w:t>
      </w:r>
    </w:p>
    <w:p>
      <w:pPr>
        <w:numPr>
          <w:ilvl w:val="0"/>
          <w:numId w:val="21"/>
        </w:numPr>
      </w:pPr>
      <w:r>
        <w:rPr>
          <w:b w:val="1"/>
          <w:bCs w:val="1"/>
        </w:rPr>
        <w:t xml:space="preserve">Organización:</w:t>
      </w:r>
      <w:r>
        <w:rPr/>
        <w:t xml:space="preserve"> Individual y plenaria</w:t>
      </w:r>
    </w:p>
    <w:p>
      <w:pPr>
        <w:numPr>
          <w:ilvl w:val="0"/>
          <w:numId w:val="21"/>
        </w:numPr>
      </w:pPr>
      <w:r>
        <w:rPr>
          <w:b w:val="1"/>
          <w:bCs w:val="1"/>
        </w:rPr>
        <w:t xml:space="preserve">Producto:</w:t>
      </w:r>
      <w:r>
        <w:rPr/>
        <w:t xml:space="preserve"> Proyecto final y presentación oral</w:t>
      </w:r>
    </w:p>
    <w:p>
      <w:pPr>
        <w:numPr>
          <w:ilvl w:val="0"/>
          <w:numId w:val="21"/>
        </w:numPr>
      </w:pPr>
      <w:r>
        <w:rPr>
          <w:b w:val="1"/>
          <w:bCs w:val="1"/>
        </w:rPr>
        <w:t xml:space="preserve">Tiempo:</w:t>
      </w:r>
      <w:r>
        <w:rPr/>
        <w:t xml:space="preserve"> 80 minutos</w:t>
      </w:r>
    </w:p>
    <w:p>
      <w:pPr>
        <w:numPr>
          <w:ilvl w:val="0"/>
          <w:numId w:val="21"/>
        </w:numPr>
      </w:pPr>
      <w:r>
        <w:rPr>
          <w:b w:val="1"/>
          <w:bCs w:val="1"/>
        </w:rPr>
        <w:t xml:space="preserve">Rol docente:</w:t>
      </w:r>
      <w:r>
        <w:rPr/>
        <w:t xml:space="preserve"> Evalúa presentaciones, ofrece retroalimentación formativa, y destaca buenas prácticas.</w:t>
      </w:r>
    </w:p>
    <w:p>
      <w:pPr/>
      <w:r>
        <w:rPr>
          <w:b w:val="1"/>
          <w:bCs w:val="1"/>
        </w:rPr>
        <w:t xml:space="preserve">Diferenciación:</w:t>
      </w:r>
    </w:p>
    <w:p>
      <w:pPr>
        <w:numPr>
          <w:ilvl w:val="0"/>
          <w:numId w:val="22"/>
        </w:numPr>
      </w:pPr>
      <w:r>
        <w:rPr/>
        <w:t xml:space="preserve">Para estudiantes avanzados: Facilitar discusión sobre métodos estadísticos alternativos o diseño mixto.</w:t>
      </w:r>
    </w:p>
    <w:p>
      <w:pPr>
        <w:numPr>
          <w:ilvl w:val="0"/>
          <w:numId w:val="22"/>
        </w:numPr>
      </w:pPr>
      <w:r>
        <w:rPr/>
        <w:t xml:space="preserve">Para estudiantes con dificultades: Asesoría personalizada y apoyo en la estructuración y claridad del proyecto.</w:t>
      </w:r>
    </w:p>
    <w:p>
      <w:pPr/>
      <w:r>
        <w:rPr>
          <w:b w:val="1"/>
          <w:bCs w:val="1"/>
        </w:rPr>
        <w:t xml:space="preserve">Transición:</w:t>
      </w:r>
    </w:p>
    <w:p>
      <w:pPr/>
      <w:r>
        <w:rPr/>
        <w:t xml:space="preserve">Se conecta la experiencia de diseño y análisis con la elaboración de reportes científicos y futuras publicaciones.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3"/>
        </w:numPr>
      </w:pPr>
      <w:r>
        <w:rPr/>
        <w:t xml:space="preserve">Mapa mental colaborativo en pizarra sobre claves para un proyecto cuantitativo válido y confiable.</w:t>
      </w:r>
    </w:p>
    <w:p>
      <w:pPr/>
      <w:r>
        <w:rPr>
          <w:b w:val="1"/>
          <w:bCs w:val="1"/>
        </w:rPr>
        <w:t xml:space="preserve">Reflexión metacognitiva:</w:t>
      </w:r>
    </w:p>
    <w:p>
      <w:pPr>
        <w:numPr>
          <w:ilvl w:val="0"/>
          <w:numId w:val="24"/>
        </w:numPr>
      </w:pPr>
      <w:r>
        <w:rPr/>
        <w:t xml:space="preserve">¿Cómo ha cambiado su comprensión sobre la investigación cuantitativa desde la primera sesión?</w:t>
      </w:r>
    </w:p>
    <w:p>
      <w:pPr>
        <w:numPr>
          <w:ilvl w:val="0"/>
          <w:numId w:val="24"/>
        </w:numPr>
      </w:pPr>
      <w:r>
        <w:rPr/>
        <w:t xml:space="preserve">¿Qué aspectos consideran fundamentales para garantizar la validez y confiabilidad de sus proyectos?</w:t>
      </w:r>
    </w:p>
    <w:p>
      <w:pPr>
        <w:numPr>
          <w:ilvl w:val="0"/>
          <w:numId w:val="24"/>
        </w:numPr>
      </w:pPr>
      <w:r>
        <w:rPr/>
        <w:t xml:space="preserve">¿Cómo aplicarán estos aprendizajes en su desarrollo profesional y académico?</w:t>
      </w:r>
    </w:p>
    <w:p>
      <w:pPr/>
      <w:r>
        <w:rPr>
          <w:b w:val="1"/>
          <w:bCs w:val="1"/>
        </w:rPr>
        <w:t xml:space="preserve">Retroalimentación:</w:t>
      </w:r>
    </w:p>
    <w:p>
      <w:pPr/>
      <w:r>
        <w:rPr>
          <w:b w:val="1"/>
          <w:bCs w:val="1"/>
        </w:rPr>
        <w:t xml:space="preserve">Docente:</w:t>
      </w:r>
      <w:r>
        <w:rPr/>
        <w:t xml:space="preserve"> Ofrece retroalimentación final, reconociendo avances y sugiriendo pasos siguientes para consolidar la competencia investigativa.</w:t>
      </w:r>
    </w:p>
    <w:p>
      <w:pPr/>
      <w:r>
        <w:rPr>
          <w:b w:val="1"/>
          <w:bCs w:val="1"/>
        </w:rPr>
        <w:t xml:space="preserve">Transferencia:</w:t>
      </w:r>
    </w:p>
    <w:p>
      <w:pPr/>
      <w:r>
        <w:rPr/>
        <w:t xml:space="preserve">Invita a los estudiantes a elaborar un artículo científico basado en su proyecto para futuras publicaciones o presentaciones académicas.</w:t>
      </w:r>
    </w:p>
    <w:p>
      <w:pPr/>
      <w:r>
        <w:rPr>
          <w:b w:val="1"/>
          <w:bCs w:val="1"/>
        </w:rPr>
        <w:t xml:space="preserve">Tarea o reto:</w:t>
      </w:r>
    </w:p>
    <w:p>
      <w:pPr/>
      <w:r>
        <w:rPr/>
        <w:t xml:space="preserve">Preparar un resumen ejecutivo de su proyecto para enviar a una revista científica o congreso.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primera sesión, durante la activación de conocimientos previos y cuestionario estadístico en sesión 2.</w:t>
      </w:r>
    </w:p>
    <w:p>
      <w:pPr>
        <w:numPr>
          <w:ilvl w:val="0"/>
          <w:numId w:val="25"/>
        </w:numPr>
      </w:pPr>
      <w:r>
        <w:rPr>
          <w:b w:val="1"/>
          <w:bCs w:val="1"/>
        </w:rPr>
        <w:t xml:space="preserve">Formativa:</w:t>
      </w:r>
      <w:r>
        <w:rPr/>
        <w:t xml:space="preserve"> A lo largo de las actividades prácticas, talleres, debates y coevaluaciones en todas las sesiones.</w:t>
      </w:r>
    </w:p>
    <w:p>
      <w:pPr>
        <w:numPr>
          <w:ilvl w:val="0"/>
          <w:numId w:val="25"/>
        </w:numPr>
      </w:pPr>
      <w:r>
        <w:rPr>
          <w:b w:val="1"/>
          <w:bCs w:val="1"/>
        </w:rPr>
        <w:t xml:space="preserve">Sumativa:</w:t>
      </w:r>
      <w:r>
        <w:rPr/>
        <w:t xml:space="preserve"> Presentación final del proyecto científico integrado en la sesión 3.</w:t>
      </w:r>
    </w:p>
    <w:p>
      <w:pPr/>
      <w:r>
        <w:rPr>
          <w:b w:val="1"/>
          <w:bCs w:val="1"/>
        </w:rPr>
        <w:t xml:space="preserve">Criterios de evaluación:</w:t>
      </w:r>
    </w:p>
    <w:p>
      <w:pPr>
        <w:numPr>
          <w:ilvl w:val="0"/>
          <w:numId w:val="26"/>
        </w:numPr>
      </w:pPr>
      <w:r>
        <w:rPr/>
        <w:t xml:space="preserve">Capacidad para analizar fundamentos teóricos y justificar el enfoque cuantitativo (Objetivo 1).</w:t>
      </w:r>
    </w:p>
    <w:p>
      <w:pPr>
        <w:numPr>
          <w:ilvl w:val="0"/>
          <w:numId w:val="26"/>
        </w:numPr>
      </w:pPr>
      <w:r>
        <w:rPr/>
        <w:t xml:space="preserve">Diseño metodológico riguroso y coherente con el problema de investigación (Objetivo 2).</w:t>
      </w:r>
    </w:p>
    <w:p>
      <w:pPr>
        <w:numPr>
          <w:ilvl w:val="0"/>
          <w:numId w:val="26"/>
        </w:numPr>
      </w:pPr>
      <w:r>
        <w:rPr/>
        <w:t xml:space="preserve">Aplicación correcta y efectiva de técnicas estadísticas adecuadas (Objetivo 3).</w:t>
      </w:r>
    </w:p>
    <w:p>
      <w:pPr>
        <w:numPr>
          <w:ilvl w:val="0"/>
          <w:numId w:val="26"/>
        </w:numPr>
      </w:pPr>
      <w:r>
        <w:rPr/>
        <w:t xml:space="preserve">Evaluación crítica de fuentes y datos para sustentar investigación (Objetivo 4).</w:t>
      </w:r>
    </w:p>
    <w:p>
      <w:pPr>
        <w:numPr>
          <w:ilvl w:val="0"/>
          <w:numId w:val="26"/>
        </w:numPr>
      </w:pPr>
      <w:r>
        <w:rPr/>
        <w:t xml:space="preserve">Argumentación clara y fundamentada en presentaciones y documentos (Objetivo 5).</w:t>
      </w:r>
    </w:p>
    <w:p>
      <w:pPr/>
      <w:r>
        <w:rPr>
          <w:b w:val="1"/>
          <w:bCs w:val="1"/>
        </w:rPr>
        <w:t xml:space="preserve">Instrumentos sugeridos:</w:t>
      </w:r>
    </w:p>
    <w:p>
      <w:pPr>
        <w:numPr>
          <w:ilvl w:val="0"/>
          <w:numId w:val="27"/>
        </w:numPr>
      </w:pPr>
      <w:r>
        <w:rPr/>
        <w:t xml:space="preserve">Rúbrica para evaluación de proyectos y presentaciones orales.</w:t>
      </w:r>
    </w:p>
    <w:p>
      <w:pPr>
        <w:numPr>
          <w:ilvl w:val="0"/>
          <w:numId w:val="27"/>
        </w:numPr>
      </w:pPr>
      <w:r>
        <w:rPr/>
        <w:t xml:space="preserve">Lista de cotejo para coevaluación entre pares.</w:t>
      </w:r>
    </w:p>
    <w:p>
      <w:pPr>
        <w:numPr>
          <w:ilvl w:val="0"/>
          <w:numId w:val="27"/>
        </w:numPr>
      </w:pPr>
      <w:r>
        <w:rPr/>
        <w:t xml:space="preserve">Observación directa durante talleres y debates.</w:t>
      </w:r>
    </w:p>
    <w:p>
      <w:pPr>
        <w:numPr>
          <w:ilvl w:val="0"/>
          <w:numId w:val="27"/>
        </w:numPr>
      </w:pPr>
      <w:r>
        <w:rPr/>
        <w:t xml:space="preserve">Portafolio digital con evidencias de actividades y ajustes realizados.</w:t>
      </w:r>
    </w:p>
    <w:p>
      <w:pPr>
        <w:numPr>
          <w:ilvl w:val="0"/>
          <w:numId w:val="27"/>
        </w:numPr>
      </w:pPr>
      <w:r>
        <w:rPr/>
        <w:t xml:space="preserve">Autoevaluación y reflexión metacognitiva escrita al final del plan.</w:t>
      </w:r>
    </w:p>
    <w:p>
      <w:pPr/>
      <w:r>
        <w:rPr>
          <w:b w:val="1"/>
          <w:bCs w:val="1"/>
        </w:rPr>
        <w:t xml:space="preserve">Evidencias de aprendizaje:</w:t>
      </w:r>
    </w:p>
    <w:p>
      <w:pPr>
        <w:numPr>
          <w:ilvl w:val="0"/>
          <w:numId w:val="28"/>
        </w:numPr>
      </w:pPr>
      <w:r>
        <w:rPr/>
        <w:t xml:space="preserve">Esquemas y análisis crítico de artículos científicos (actividad sesión 1).</w:t>
      </w:r>
    </w:p>
    <w:p>
      <w:pPr>
        <w:numPr>
          <w:ilvl w:val="0"/>
          <w:numId w:val="28"/>
        </w:numPr>
      </w:pPr>
      <w:r>
        <w:rPr/>
        <w:t xml:space="preserve">Borradores y proyecto final escrito con diseño y análisis estadístico (todas sesiones).</w:t>
      </w:r>
    </w:p>
    <w:p>
      <w:pPr>
        <w:numPr>
          <w:ilvl w:val="0"/>
          <w:numId w:val="28"/>
        </w:numPr>
      </w:pPr>
      <w:r>
        <w:rPr/>
        <w:t xml:space="preserve">Informes de análisis estadístico con software (sesión 2).</w:t>
      </w:r>
    </w:p>
    <w:p>
      <w:pPr>
        <w:numPr>
          <w:ilvl w:val="0"/>
          <w:numId w:val="28"/>
        </w:numPr>
      </w:pPr>
      <w:r>
        <w:rPr/>
        <w:t xml:space="preserve">Presentaciones orales argumentadas con fundamentos metodológicos y estadísticos (sesión 3).</w:t>
      </w:r>
    </w:p>
    <w:p>
      <w:pPr>
        <w:numPr>
          <w:ilvl w:val="0"/>
          <w:numId w:val="28"/>
        </w:numPr>
      </w:pPr>
      <w:r>
        <w:rPr/>
        <w:t xml:space="preserve">Informe de coevaluación con sugerencias y mejoras (sesión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64D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31E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C7B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C3A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92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2B2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800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761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2E4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D92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79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0DA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AB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28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3C9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AAE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3D3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57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316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40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762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86E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25F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6B1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BF1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EA3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8AB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EB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2026-09-25T22:17:15-05:00</dcterms:created>
  <dcterms:modified xsi:type="dcterms:W3CDTF">2026-09-25T22:17:15-05:00</dcterms:modified>
</cp:coreProperties>
</file>

<file path=docProps/custom.xml><?xml version="1.0" encoding="utf-8"?>
<Properties xmlns="http://schemas.openxmlformats.org/officeDocument/2006/custom-properties" xmlns:vt="http://schemas.openxmlformats.org/officeDocument/2006/docPropsVTypes"/>
</file>