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Narrando Experiencias Personales en Simple Past</w:t>
      </w:r>
    </w:p>
    <w:p/>
    <w:p>
      <w:pPr/>
      <w:r>
        <w:rPr>
          <w:color w:val="666666"/>
          <w:sz w:val="20"/>
          <w:szCs w:val="20"/>
          <w:i w:val="1"/>
          <w:iCs w:val="1"/>
        </w:rPr>
        <w:t xml:space="preserve">Ciencias de la Educación | Licenciatura en lenguas extranjeras | Aprendizaje Colaborativo</w:t>
      </w:r>
    </w:p>
    <w:p/>
    <w:p>
      <w:pPr/>
      <w:r>
        <w:rPr>
          <w:color w:val="2b6cb0"/>
          <w:sz w:val="28"/>
          <w:szCs w:val="28"/>
          <w:b w:val="1"/>
          <w:bCs w:val="1"/>
        </w:rPr>
        <w:t xml:space="preserve">Descripción</w:t>
      </w:r>
    </w:p>
    <w:p>
      <w:pPr/>
      <w:r>
        <w:rPr/>
        <w:t xml:space="preserve">Este plan de clase está diseñado para estudiantes universitarios de una Licenciatura en Lenguas Extranjeras con el propósito de dominar el uso del </w:t>
      </w:r>
      <w:r>
        <w:rPr>
          <w:b w:val="1"/>
          <w:bCs w:val="1"/>
        </w:rPr>
        <w:t xml:space="preserve">Simple Past Tense</w:t>
      </w:r>
      <w:r>
        <w:rPr/>
        <w:t xml:space="preserve"> para narrar experiencias personales. Los estudiantes aprenderán a identificar y construir oraciones en pasado simple, aplicándolas en contextos reales y significativos que les permitan relatar vivencias propias con claridad y coherencia. La relevancia de este aprendizaje radica en la habilidad comunicativa esencial para expresar hechos y anécdotas pasadas, una competencia fundamental tanto en la vida académica como profesional, especialmente en ambientes internacionales y multiculturales.</w:t>
      </w:r>
    </w:p>
    <w:p>
      <w:pPr/>
      <w:r>
        <w:rPr/>
        <w:t xml:space="preserve">El enfoque metodológico se centra en el </w:t>
      </w:r>
      <w:r>
        <w:rPr>
          <w:b w:val="1"/>
          <w:bCs w:val="1"/>
        </w:rPr>
        <w:t xml:space="preserve">Aprendizaje Colaborativo</w:t>
      </w:r>
      <w:r>
        <w:rPr/>
        <w:t xml:space="preserve">, fomentando la interacción entre pares, la responsabilidad compartida y la construcción conjunta del conocimiento. A lo largo de la sesión, los estudiantes trabajarán en pequeños grupos para analizar, practicar y reflexionar sobre el uso gramatical y pragmático del Simple Past, fortaleciendo sus competencias comunicativas y críticas desde una perspectiva activa y participativa.</w:t>
      </w:r>
    </w:p>
    <w:p>
      <w:pPr/>
      <w:r>
        <w:rPr/>
        <w:t xml:space="preserve">Este plan conecta con la vida cotidiana de los estudiantes al invitarlos a narrar sus propias historias, promoviendo la reflexión sobre su pasado y facilitando la integración del aprendizaje en contextos auténticos y personales.</w:t>
      </w:r>
    </w:p>
    <w:p/>
    <w:p>
      <w:pPr/>
      <w:r>
        <w:rPr>
          <w:color w:val="2b6cb0"/>
          <w:sz w:val="28"/>
          <w:szCs w:val="28"/>
          <w:b w:val="1"/>
          <w:bCs w:val="1"/>
        </w:rPr>
        <w:t xml:space="preserve">Objetivos de Aprendizaje</w:t>
      </w:r>
    </w:p>
    <w:p>
      <w:pPr>
        <w:numPr>
          <w:ilvl w:val="0"/>
          <w:numId w:val="1"/>
        </w:numPr>
      </w:pPr>
      <w:r>
        <w:rPr/>
        <w:t xml:space="preserve">Identificar y analizar correctamente la estructura y uso del Simple Past Tense en contextos narrativos.</w:t>
      </w:r>
    </w:p>
    <w:p>
      <w:pPr>
        <w:numPr>
          <w:ilvl w:val="0"/>
          <w:numId w:val="1"/>
        </w:numPr>
      </w:pPr>
      <w:r>
        <w:rPr/>
        <w:t xml:space="preserve">Crear narraciones orales y escritas que describan experiencias personales utilizando el Simple Past.</w:t>
      </w:r>
    </w:p>
    <w:p>
      <w:pPr>
        <w:numPr>
          <w:ilvl w:val="0"/>
          <w:numId w:val="1"/>
        </w:numPr>
      </w:pPr>
      <w:r>
        <w:rPr/>
        <w:t xml:space="preserve">Colaborar efectivamente en grupos pequeños para construir relatos coherentes y compartir información personal en pasado.</w:t>
      </w:r>
    </w:p>
    <w:p>
      <w:pPr>
        <w:numPr>
          <w:ilvl w:val="0"/>
          <w:numId w:val="1"/>
        </w:numPr>
      </w:pPr>
      <w:r>
        <w:rPr/>
        <w:t xml:space="preserve">Evaluar críticamente el uso del tiempo pasado en diferentes tipos de narraciones personales.</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Tarjetas con verbos regulares e irregulares en inglés (una por cada estudiante o grupo).</w:t>
      </w:r>
    </w:p>
    <w:p>
      <w:pPr>
        <w:numPr>
          <w:ilvl w:val="0"/>
          <w:numId w:val="2"/>
        </w:numPr>
      </w:pPr>
      <w:r>
        <w:rPr/>
        <w:t xml:space="preserve">Hojas impresas con ejercicios de práctica y ejemplos de narraciones personales.</w:t>
      </w:r>
    </w:p>
    <w:p>
      <w:pPr>
        <w:numPr>
          <w:ilvl w:val="0"/>
          <w:numId w:val="2"/>
        </w:numPr>
      </w:pPr>
      <w:r>
        <w:rPr/>
        <w:t xml:space="preserve">Pizarras blancas y marcadores para trabajo en grupo.</w:t>
      </w:r>
    </w:p>
    <w:p>
      <w:pPr>
        <w:numPr>
          <w:ilvl w:val="0"/>
          <w:numId w:val="2"/>
        </w:numPr>
      </w:pPr>
      <w:r>
        <w:rPr/>
        <w:t xml:space="preserve">Grabadora o aplicación móvil para registrar narraciones orales (opcional).</w:t>
      </w:r>
    </w:p>
    <w:p>
      <w:pPr>
        <w:numPr>
          <w:ilvl w:val="0"/>
          <w:numId w:val="2"/>
        </w:numPr>
      </w:pPr>
      <w:r>
        <w:rPr/>
        <w:t xml:space="preserve">Acceso a plataforma digital para compartir documentos (Google Docs o similar).</w:t>
      </w:r>
    </w:p>
    <w:p/>
    <w:p>
      <w:pPr/>
      <w:r>
        <w:rPr>
          <w:color w:val="2b6cb0"/>
          <w:sz w:val="28"/>
          <w:szCs w:val="28"/>
          <w:b w:val="1"/>
          <w:bCs w:val="1"/>
        </w:rPr>
        <w:t xml:space="preserve">Requisitos Previos</w:t>
      </w:r>
    </w:p>
    <w:p>
      <w:pPr>
        <w:numPr>
          <w:ilvl w:val="0"/>
          <w:numId w:val="3"/>
        </w:numPr>
      </w:pPr>
      <w:r>
        <w:rPr/>
        <w:t xml:space="preserve">Conocimiento básico de tiempos verbales en inglés, especialmente presente simple y pasado simple.</w:t>
      </w:r>
    </w:p>
    <w:p>
      <w:pPr>
        <w:numPr>
          <w:ilvl w:val="0"/>
          <w:numId w:val="3"/>
        </w:numPr>
      </w:pPr>
      <w:r>
        <w:rPr/>
        <w:t xml:space="preserve">Habilidades previas de lectura y comprensión de textos narrativos simples.</w:t>
      </w:r>
    </w:p>
    <w:p>
      <w:pPr>
        <w:numPr>
          <w:ilvl w:val="0"/>
          <w:numId w:val="3"/>
        </w:numPr>
      </w:pPr>
      <w:r>
        <w:rPr/>
        <w:t xml:space="preserve">Capacidad para expresarse oralmente en inglés a nivel básico-intermedio.</w:t>
      </w:r>
    </w:p>
    <w:p>
      <w:pPr>
        <w:numPr>
          <w:ilvl w:val="0"/>
          <w:numId w:val="3"/>
        </w:numPr>
      </w:pPr>
      <w:r>
        <w:rPr/>
        <w:t xml:space="preserve">Experiencia previa con trabajo en equipo y dinámicas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se enfocará en aprender a contar experiencias personales usando el Simple Past, destacando la importancia de narrar hechos del pasado con claridad para una comunicación efectiva en inglés. Señala que trabajarán en equipo para compartir y construir historias.</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Can you tell me about something fun you did last weekend?</w:t>
      </w:r>
      <w:r>
        <w:rPr/>
        <w:t xml:space="preserve">" y solicita que cada estudiante responda en una oración corta en inglés. Luego escribe en la pizarra ejemplos de respuestas, destacando los verbos en pasado.</w:t>
      </w:r>
    </w:p>
    <w:p>
      <w:pPr/>
      <w:r>
        <w:rPr>
          <w:b w:val="1"/>
          <w:bCs w:val="1"/>
        </w:rPr>
        <w:t xml:space="preserve">Estudiantes:</w:t>
      </w:r>
      <w:r>
        <w:rPr/>
        <w:t xml:space="preserve"> Responden oralmente con frases simples, por ejemplo, "I visited my friend," "I watched a movie," mientras el docente anota y subraya el uso del tiempo pasado.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Did you know that the Simple Past is one of the most used tenses in storytelling and everyday conversations worldwide?</w:t>
      </w:r>
      <w:r>
        <w:rPr/>
        <w:t xml:space="preserve">" Invita a reflexionar sobre cómo usarlo mejora su capacidad para compartir experiencias auténticas.</w:t>
      </w:r>
    </w:p>
    <w:p>
      <w:pPr/>
      <w:r>
        <w:rPr>
          <w:b w:val="1"/>
          <w:bCs w:val="1"/>
        </w:rPr>
        <w:t xml:space="preserve">Estudiantes:</w:t>
      </w:r>
      <w:r>
        <w:rPr/>
        <w:t xml:space="preserve"> Escuchan y comentan brevemente la importancia del tiempo pasado en su vida académica y social.</w:t>
      </w:r>
    </w:p>
    <w:p>
      <w:pPr/>
      <w:r>
        <w:rPr>
          <w:b w:val="1"/>
          <w:bCs w:val="1"/>
        </w:rPr>
        <w:t xml:space="preserve">Contextualización</w:t>
      </w:r>
    </w:p>
    <w:p>
      <w:pPr/>
      <w:r>
        <w:rPr>
          <w:b w:val="1"/>
          <w:bCs w:val="1"/>
        </w:rPr>
        <w:t xml:space="preserve">Docente:</w:t>
      </w:r>
      <w:r>
        <w:rPr/>
        <w:t xml:space="preserve"> Conecta el tema con la vida cotidiana de los estudiantes mencionando que narrar experiencias personales es fundamental para entrevistas, presentaciones y relaciones interculturales.</w:t>
      </w:r>
    </w:p>
    <w:p>
      <w:pPr/>
      <w:r>
        <w:rPr>
          <w:b w:val="1"/>
          <w:bCs w:val="1"/>
        </w:rPr>
        <w:t xml:space="preserve">Estudiantes:</w:t>
      </w:r>
      <w:r>
        <w:rPr/>
        <w:t xml:space="preserve"> Reconocen la utilidad práctica del contenido para su formación profesional y social.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de 3-4 estudiantes y presenta un breve video (3-4 minutos) con narraciones en Simple Past. Después, entrega una tabla con reglas y ejemplos de verbos regulares e irregulares, explicando la formación del Simple Past y su uso para narrar experiencias personales. Pregunta al grupo qué diferencias notan entre verbos regulares e irregulares.</w:t>
      </w:r>
    </w:p>
    <w:p>
      <w:pPr/>
      <w:r>
        <w:rPr>
          <w:b w:val="1"/>
          <w:bCs w:val="1"/>
        </w:rPr>
        <w:t xml:space="preserve">Estudiantes:</w:t>
      </w:r>
      <w:r>
        <w:rPr/>
        <w:t xml:space="preserve"> Observan el video, analizan la tabla y participan en la discusión grupal.</w:t>
      </w:r>
    </w:p>
    <w:p>
      <w:pPr/>
      <w:r>
        <w:rPr>
          <w:b w:val="1"/>
          <w:bCs w:val="1"/>
        </w:rPr>
        <w:t xml:space="preserve">Actividad 1: "Verb Detective"</w:t>
      </w:r>
    </w:p>
    <w:p>
      <w:pPr>
        <w:numPr>
          <w:ilvl w:val="0"/>
          <w:numId w:val="4"/>
        </w:numPr>
      </w:pPr>
      <w:r>
        <w:rPr>
          <w:b w:val="1"/>
          <w:bCs w:val="1"/>
        </w:rPr>
        <w:t xml:space="preserve">Objetivo:</w:t>
      </w:r>
      <w:r>
        <w:rPr/>
        <w:t xml:space="preserve"> Identificar correctamente verbos en Simple Past en una narración.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texto corto con una narración personal en inglés que contiene verbos en pasado (mezcla de regulares e irregulares).</w:t>
      </w:r>
    </w:p>
    <w:p>
      <w:pPr>
        <w:numPr>
          <w:ilvl w:val="1"/>
          <w:numId w:val="4"/>
        </w:numPr>
      </w:pPr>
      <w:r>
        <w:rPr/>
        <w:t xml:space="preserve">Pide que subrayen todos los verbos en Simple Past y clasifiquen en regulares e irregulares en una tabla que deben crear.</w:t>
      </w:r>
    </w:p>
    <w:p>
      <w:pPr>
        <w:numPr>
          <w:ilvl w:val="1"/>
          <w:numId w:val="4"/>
        </w:numPr>
      </w:pPr>
      <w:r>
        <w:rPr/>
        <w:t xml:space="preserve">Luego, cada grupo comparte sus hallazgos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verbos clasificados y explicación breve oral o escrita.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formula preguntas guía: "Why is this verb irregular?", "How do you know this is past tense?", "Can you think of another verb like this?"</w:t>
      </w:r>
    </w:p>
    <w:p>
      <w:pPr/>
      <w:r>
        <w:rPr>
          <w:b w:val="1"/>
          <w:bCs w:val="1"/>
        </w:rPr>
        <w:t xml:space="preserve">Transición</w:t>
      </w:r>
    </w:p>
    <w:p>
      <w:pPr/>
      <w:r>
        <w:rPr>
          <w:b w:val="1"/>
          <w:bCs w:val="1"/>
        </w:rPr>
        <w:t xml:space="preserve">Docente:</w:t>
      </w:r>
      <w:r>
        <w:rPr/>
        <w:t xml:space="preserve"> Felicita a los grupos y conecta con la siguiente actividad señalando que ahora aplicarán este conocimiento para crear sus propias narraciones.</w:t>
      </w:r>
    </w:p>
    <w:p>
      <w:pPr/>
      <w:r>
        <w:rPr>
          <w:b w:val="1"/>
          <w:bCs w:val="1"/>
        </w:rPr>
        <w:t xml:space="preserve">Actividad 2: "Story Circle"</w:t>
      </w:r>
    </w:p>
    <w:p>
      <w:pPr>
        <w:numPr>
          <w:ilvl w:val="0"/>
          <w:numId w:val="5"/>
        </w:numPr>
      </w:pPr>
      <w:r>
        <w:rPr>
          <w:b w:val="1"/>
          <w:bCs w:val="1"/>
        </w:rPr>
        <w:t xml:space="preserve">Objetivo:</w:t>
      </w:r>
      <w:r>
        <w:rPr/>
        <w:t xml:space="preserve"> Crear y narrar experiencias personales usando Simple Past en colaboración.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elija una experiencia personal real para narrar, escribiendo un texto breve (5-7 oraciones) en Simple Past.</w:t>
      </w:r>
    </w:p>
    <w:p>
      <w:pPr>
        <w:numPr>
          <w:ilvl w:val="1"/>
          <w:numId w:val="5"/>
        </w:numPr>
      </w:pPr>
      <w:r>
        <w:rPr/>
        <w:t xml:space="preserve">Luego, cada grupo practica la narración oral entre sus miembros, corrigiendo y mejorando el uso de los tiempos verbales.</w:t>
      </w:r>
    </w:p>
    <w:p>
      <w:pPr>
        <w:numPr>
          <w:ilvl w:val="1"/>
          <w:numId w:val="5"/>
        </w:numPr>
      </w:pPr>
      <w:r>
        <w:rPr/>
        <w:t xml:space="preserve">Finalmente, cada grupo presenta su historia al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escrito y narración oral grupal.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sugiere vocabulario, corrige errores en forma constructiva y motiva la participación equitativa.</w:t>
      </w:r>
    </w:p>
    <w:p>
      <w:pPr/>
      <w:r>
        <w:rPr>
          <w:b w:val="1"/>
          <w:bCs w:val="1"/>
        </w:rPr>
        <w:t xml:space="preserve">Actividad 3: "Peer Feedback"</w:t>
      </w:r>
    </w:p>
    <w:p>
      <w:pPr>
        <w:numPr>
          <w:ilvl w:val="0"/>
          <w:numId w:val="6"/>
        </w:numPr>
      </w:pPr>
      <w:r>
        <w:rPr>
          <w:b w:val="1"/>
          <w:bCs w:val="1"/>
        </w:rPr>
        <w:t xml:space="preserve">Objetivo:</w:t>
      </w:r>
      <w:r>
        <w:rPr/>
        <w:t xml:space="preserve"> Evaluar y retroalimentar el uso del Simple Past en narraciones de compañeros.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una lista de cotejo con criterios claros para evaluar las narraciones orales (uso correcto del tiempo pasado, coherencia, pronunciación).</w:t>
      </w:r>
    </w:p>
    <w:p>
      <w:pPr>
        <w:numPr>
          <w:ilvl w:val="1"/>
          <w:numId w:val="6"/>
        </w:numPr>
      </w:pPr>
      <w:r>
        <w:rPr/>
        <w:t xml:space="preserve">Los estudiantes escuchan las presentaciones de otros grupos y anotan observaciones usando la lista.</w:t>
      </w:r>
    </w:p>
    <w:p>
      <w:pPr>
        <w:numPr>
          <w:ilvl w:val="1"/>
          <w:numId w:val="6"/>
        </w:numPr>
      </w:pPr>
      <w:r>
        <w:rPr/>
        <w:t xml:space="preserve">Al final, en plenaria, se discuten las fortalezas y aspectos a mejorar.</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Lista de cotejo completada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la discusión, resalta puntos clave y aclara dudas.</w:t>
      </w:r>
    </w:p>
    <w:p>
      <w:pPr/>
      <w:r>
        <w:rPr>
          <w:b w:val="1"/>
          <w:bCs w:val="1"/>
        </w:rPr>
        <w:t xml:space="preserve">Diferenciación</w:t>
      </w:r>
    </w:p>
    <w:p>
      <w:pPr>
        <w:numPr>
          <w:ilvl w:val="0"/>
          <w:numId w:val="7"/>
        </w:numPr>
      </w:pPr>
      <w:r>
        <w:rPr>
          <w:b w:val="1"/>
          <w:bCs w:val="1"/>
        </w:rPr>
        <w:t xml:space="preserve">Estudiantes avanzados:</w:t>
      </w:r>
      <w:r>
        <w:rPr/>
        <w:t xml:space="preserve"> Invitar a crear narraciones más complejas que incluyan conectores temporales (e.g., then, after that) y verbos compuestos en pasado.</w:t>
      </w:r>
    </w:p>
    <w:p>
      <w:pPr>
        <w:numPr>
          <w:ilvl w:val="0"/>
          <w:numId w:val="7"/>
        </w:numPr>
      </w:pPr>
      <w:r>
        <w:rPr>
          <w:b w:val="1"/>
          <w:bCs w:val="1"/>
        </w:rPr>
        <w:t xml:space="preserve">Estudiantes con dificultad:</w:t>
      </w:r>
      <w:r>
        <w:rPr/>
        <w:t xml:space="preserve"> Proveer listas de verbos comunes en pasado y ejemplos más simples, apoyarlos con actividades orales guiadas antes de la escritura.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que, en plenaria, construyan un mapa mental colectivo en la pizarra con las ideas clave: estructura del Simple Past, verbos regulares e irregulares, y su uso para narrar experiencias personales.</w:t>
      </w:r>
    </w:p>
    <w:p>
      <w:pPr/>
      <w:r>
        <w:rPr>
          <w:b w:val="1"/>
          <w:bCs w:val="1"/>
        </w:rPr>
        <w:t xml:space="preserve">Estudiantes:</w:t>
      </w:r>
      <w:r>
        <w:rPr/>
        <w:t xml:space="preserve"> Participan sugiriendo elementos para el mapa mental, reforzando el aprendizaje de forma visual y colaborativa.</w:t>
      </w:r>
    </w:p>
    <w:p>
      <w:pPr/>
      <w:r>
        <w:rPr>
          <w:b w:val="1"/>
          <w:bCs w:val="1"/>
        </w:rPr>
        <w:t xml:space="preserve">Reflexión metacognitiva</w:t>
      </w:r>
    </w:p>
    <w:p>
      <w:pPr/>
      <w:r>
        <w:rPr>
          <w:b w:val="1"/>
          <w:bCs w:val="1"/>
        </w:rPr>
        <w:t xml:space="preserve">Docente:</w:t>
      </w:r>
      <w:r>
        <w:rPr/>
        <w:t xml:space="preserve"> Formula estas preguntas para discusión o escritura breve:</w:t>
      </w:r>
    </w:p>
    <w:p>
      <w:pPr>
        <w:numPr>
          <w:ilvl w:val="0"/>
          <w:numId w:val="8"/>
        </w:numPr>
      </w:pPr>
      <w:r>
        <w:rPr/>
        <w:t xml:space="preserve">¿Cómo te ayudó trabajar en grupo a entender mejor el uso del Simple Past?</w:t>
      </w:r>
    </w:p>
    <w:p>
      <w:pPr>
        <w:numPr>
          <w:ilvl w:val="0"/>
          <w:numId w:val="8"/>
        </w:numPr>
      </w:pPr>
      <w:r>
        <w:rPr/>
        <w:t xml:space="preserve">¿Qué dificultades encontraste al narrar tu experiencia y cómo las superaste?</w:t>
      </w:r>
    </w:p>
    <w:p>
      <w:pPr>
        <w:numPr>
          <w:ilvl w:val="0"/>
          <w:numId w:val="8"/>
        </w:numPr>
      </w:pPr>
      <w:r>
        <w:rPr/>
        <w:t xml:space="preserve">¿En qué situaciones fuera del aula podrías aplicar lo aprendido hoy?</w:t>
      </w:r>
    </w:p>
    <w:p>
      <w:pPr/>
      <w:r>
        <w:rPr>
          <w:b w:val="1"/>
          <w:bCs w:val="1"/>
        </w:rPr>
        <w:t xml:space="preserve">Estudiantes:</w:t>
      </w:r>
      <w:r>
        <w:rPr/>
        <w:t xml:space="preserve"> Reflexionan y comparten sus respuestas oralmente o por escrito.</w:t>
      </w:r>
    </w:p>
    <w:p>
      <w:pPr/>
      <w:r>
        <w:rPr>
          <w:b w:val="1"/>
          <w:bCs w:val="1"/>
        </w:rPr>
        <w:t xml:space="preserve">Retroalimentación</w:t>
      </w:r>
    </w:p>
    <w:p>
      <w:pPr/>
      <w:r>
        <w:rPr>
          <w:b w:val="1"/>
          <w:bCs w:val="1"/>
        </w:rPr>
        <w:t xml:space="preserve">Docente:</w:t>
      </w:r>
      <w:r>
        <w:rPr/>
        <w:t xml:space="preserve"> Proporciona retroalimentación inmediata destacando logros y áreas de mejora de cada grupo, enfatizando el progreso en el uso correcto del Simple Past y la colaboración.</w:t>
      </w:r>
    </w:p>
    <w:p>
      <w:pPr/>
      <w:r>
        <w:rPr>
          <w:b w:val="1"/>
          <w:bCs w:val="1"/>
        </w:rPr>
        <w:t xml:space="preserve">Transferencia</w:t>
      </w:r>
    </w:p>
    <w:p>
      <w:pPr/>
      <w:r>
        <w:rPr>
          <w:b w:val="1"/>
          <w:bCs w:val="1"/>
        </w:rPr>
        <w:t xml:space="preserve">Docente:</w:t>
      </w:r>
      <w:r>
        <w:rPr/>
        <w:t xml:space="preserve"> Relaciona la sesión con futuras actividades de escritura y presentación oral, y con la importancia del tiempo pasado en entrevistas laborales, viajes y comunicación intercultural.</w:t>
      </w:r>
    </w:p>
    <w:p>
      <w:pPr/>
      <w:r>
        <w:rPr>
          <w:b w:val="1"/>
          <w:bCs w:val="1"/>
        </w:rPr>
        <w:t xml:space="preserve">Tarea o reto</w:t>
      </w:r>
    </w:p>
    <w:p>
      <w:pPr/>
      <w:r>
        <w:rPr>
          <w:b w:val="1"/>
          <w:bCs w:val="1"/>
        </w:rPr>
        <w:t xml:space="preserve">Docente:</w:t>
      </w:r>
      <w:r>
        <w:rPr/>
        <w:t xml:space="preserve"> Asigna la tarea de escribir un párrafo personal adicional narrando una experiencia pasada diferente usando el Simple Past, para ser revisado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(respuesta oral breve); formativa durante el desarrollo (análisis, creación y retroalimentación colaborativa); sumativa en el cierre (evaluación de narraciones escritas y orales).</w:t>
      </w:r>
    </w:p>
    <w:p>
      <w:pPr/>
      <w:r>
        <w:rPr>
          <w:b w:val="1"/>
          <w:bCs w:val="1"/>
        </w:rPr>
        <w:t xml:space="preserve">Criterios de evaluación:</w:t>
      </w:r>
    </w:p>
    <w:p>
      <w:pPr>
        <w:numPr>
          <w:ilvl w:val="0"/>
          <w:numId w:val="9"/>
        </w:numPr>
      </w:pPr>
      <w:r>
        <w:rPr/>
        <w:t xml:space="preserve">Precisión en la identificación y uso del Simple Past en narraciones (Objetivo 1).</w:t>
      </w:r>
    </w:p>
    <w:p>
      <w:pPr>
        <w:numPr>
          <w:ilvl w:val="0"/>
          <w:numId w:val="9"/>
        </w:numPr>
      </w:pPr>
      <w:r>
        <w:rPr/>
        <w:t xml:space="preserve">Capacidad para construir textos orales y escritos claros y coherentes en pasado (Objetivo 2).</w:t>
      </w:r>
    </w:p>
    <w:p>
      <w:pPr>
        <w:numPr>
          <w:ilvl w:val="0"/>
          <w:numId w:val="9"/>
        </w:numPr>
      </w:pPr>
      <w:r>
        <w:rPr/>
        <w:t xml:space="preserve">Participación activa y efectiva en actividades grupales colaborativas (Objetivo 3).</w:t>
      </w:r>
    </w:p>
    <w:p>
      <w:pPr>
        <w:numPr>
          <w:ilvl w:val="0"/>
          <w:numId w:val="9"/>
        </w:numPr>
      </w:pPr>
      <w:r>
        <w:rPr/>
        <w:t xml:space="preserve">Habilidad para autoevaluar y evaluar a pares respecto al uso del tiempo pasado (Objetivo 4).</w:t>
      </w:r>
    </w:p>
    <w:p>
      <w:pPr/>
      <w:r>
        <w:rPr>
          <w:b w:val="1"/>
          <w:bCs w:val="1"/>
        </w:rPr>
        <w:t xml:space="preserve">Instrumentos sugeridos:</w:t>
      </w:r>
    </w:p>
    <w:p>
      <w:pPr>
        <w:numPr>
          <w:ilvl w:val="0"/>
          <w:numId w:val="10"/>
        </w:numPr>
      </w:pPr>
      <w:r>
        <w:rPr/>
        <w:t xml:space="preserve">Lista de cotejo para evaluación de narraciones orales y escritas.</w:t>
      </w:r>
    </w:p>
    <w:p>
      <w:pPr>
        <w:numPr>
          <w:ilvl w:val="0"/>
          <w:numId w:val="10"/>
        </w:numPr>
      </w:pPr>
      <w:r>
        <w:rPr/>
        <w:t xml:space="preserve">Rúbrica para evaluar colaboración y participación grupal.</w:t>
      </w:r>
    </w:p>
    <w:p>
      <w:pPr>
        <w:numPr>
          <w:ilvl w:val="0"/>
          <w:numId w:val="10"/>
        </w:numPr>
      </w:pPr>
      <w:r>
        <w:rPr/>
        <w:t xml:space="preserve">Observación directa y notas del docente durante las actividades.</w:t>
      </w:r>
    </w:p>
    <w:p>
      <w:pPr>
        <w:numPr>
          <w:ilvl w:val="0"/>
          <w:numId w:val="10"/>
        </w:numPr>
      </w:pPr>
      <w:r>
        <w:rPr/>
        <w:t xml:space="preserve">Autoevaluación y coevaluación mediante cuestionarios breves.</w:t>
      </w:r>
    </w:p>
    <w:p>
      <w:pPr/>
      <w:r>
        <w:rPr>
          <w:b w:val="1"/>
          <w:bCs w:val="1"/>
        </w:rPr>
        <w:t xml:space="preserve">Evidencias de aprendizaje:</w:t>
      </w:r>
    </w:p>
    <w:p>
      <w:pPr>
        <w:numPr>
          <w:ilvl w:val="0"/>
          <w:numId w:val="11"/>
        </w:numPr>
      </w:pPr>
      <w:r>
        <w:rPr/>
        <w:t xml:space="preserve">Tablas de verbos identificados en textos.</w:t>
      </w:r>
    </w:p>
    <w:p>
      <w:pPr>
        <w:numPr>
          <w:ilvl w:val="0"/>
          <w:numId w:val="11"/>
        </w:numPr>
      </w:pPr>
      <w:r>
        <w:rPr/>
        <w:t xml:space="preserve">Textos escritos de narraciones personales en Simple Past.</w:t>
      </w:r>
    </w:p>
    <w:p>
      <w:pPr>
        <w:numPr>
          <w:ilvl w:val="0"/>
          <w:numId w:val="11"/>
        </w:numPr>
      </w:pPr>
      <w:r>
        <w:rPr/>
        <w:t xml:space="preserve">Grabaciones o presentaciones orales grupales.</w:t>
      </w:r>
    </w:p>
    <w:p>
      <w:pPr>
        <w:numPr>
          <w:ilvl w:val="0"/>
          <w:numId w:val="11"/>
        </w:numPr>
      </w:pPr>
      <w:r>
        <w:rPr/>
        <w:t xml:space="preserve">Listas de cotejo y reflexiones escritas de auto y coevaluación.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2"/>
        </w:numPr>
      </w:pPr>
      <w:r>
        <w:rPr>
          <w:b w:val="1"/>
          <w:bCs w:val="1"/>
        </w:rPr>
        <w:t xml:space="preserve">Herramienta:</w:t>
      </w:r>
      <w:r>
        <w:rPr/>
        <w:t xml:space="preserve"> Google Forms (Sustitución)</w:t>
      </w:r>
    </w:p>
    <w:p>
      <w:pPr/>
      <w:r>
        <w:rPr/>
        <w:t xml:space="preserve">Implementación: El docente crea un formulario con la pregunta detonadora "Can you tell me about something fun you did last weekend?" para que cada estudiante responda en una oración corta en inglés antes de la clase o al inicio. Esto sustituye la ronda oral tradicional y permite recopilar las respuestas fácilmente.</w:t>
      </w:r>
    </w:p>
    <w:p>
      <w:pPr/>
      <w:r>
        <w:rPr/>
        <w:t xml:space="preserve">Contribución: Facilita la activación de conocimientos previos y permite al docente identificar el nivel inicial de uso del Simple Past en los estudiantes, ajustando la clase según sus respuestas.</w:t>
      </w:r>
    </w:p>
    <w:p>
      <w:pPr/>
      <w:r>
        <w:rPr/>
        <w:t xml:space="preserve">Nivel SAMR: Sustitución</w:t>
      </w:r>
    </w:p>
    <w:p>
      <w:pPr>
        <w:numPr>
          <w:ilvl w:val="0"/>
          <w:numId w:val="12"/>
        </w:numPr>
      </w:pPr>
      <w:r>
        <w:rPr>
          <w:b w:val="1"/>
          <w:bCs w:val="1"/>
        </w:rPr>
        <w:t xml:space="preserve">Herramienta:</w:t>
      </w:r>
      <w:r>
        <w:rPr/>
        <w:t xml:space="preserve"> Mentimeter (Aumento)</w:t>
      </w:r>
    </w:p>
    <w:p>
      <w:pPr/>
      <w:r>
        <w:rPr/>
        <w:t xml:space="preserve">Implementación: Durante la explicación del dato curioso y la contextualización, el docente utiliza Mentimeter para lanzar preguntas interactivas o encuestas rápidas donde los estudiantes pueden compartir en tiempo real sus opiniones sobre la importancia del Simple Past.</w:t>
      </w:r>
    </w:p>
    <w:p>
      <w:pPr/>
      <w:r>
        <w:rPr/>
        <w:t xml:space="preserve">Contribución: Aumenta la participación y motivación, favoreciendo la reflexión activa sobre el uso del tiempo pasado en contextos reales, alineado con la activación y motivación.</w:t>
      </w:r>
    </w:p>
    <w:p>
      <w:pPr/>
      <w:r>
        <w:rPr/>
        <w:t xml:space="preserve">Nivel SAMR: Aumento</w:t>
      </w:r>
    </w:p>
    <w:p>
      <w:pPr/>
      <w:r>
        <w:rPr>
          <w:b w:val="1"/>
          <w:bCs w:val="1"/>
        </w:rPr>
        <w:t xml:space="preserve">Desarrollo</w:t>
      </w:r>
    </w:p>
    <w:p>
      <w:pPr>
        <w:numPr>
          <w:ilvl w:val="0"/>
          <w:numId w:val="13"/>
        </w:numPr>
      </w:pPr>
      <w:r>
        <w:rPr>
          <w:b w:val="1"/>
          <w:bCs w:val="1"/>
        </w:rPr>
        <w:t xml:space="preserve">Herramienta:</w:t>
      </w:r>
      <w:r>
        <w:rPr/>
        <w:t xml:space="preserve"> Edpuzzle (Aumento)</w:t>
      </w:r>
    </w:p>
    <w:p>
      <w:pPr/>
      <w:r>
        <w:rPr/>
        <w:t xml:space="preserve">Implementación: El docente utiliza Edpuzzle para presentar el video con narraciones en Simple Past, insertando preguntas interactivas que los estudiantes deben responder durante la reproducción para fomentar la atención y comprensión.</w:t>
      </w:r>
    </w:p>
    <w:p>
      <w:pPr/>
      <w:r>
        <w:rPr/>
        <w:t xml:space="preserve">Contribución: Mejora la efectividad de la presentación del contenido y permite verificar la comprensión de la estructura y uso del Simple Past en contexto, promoviendo un aprendizaje activo y colaborativo.</w:t>
      </w:r>
    </w:p>
    <w:p>
      <w:pPr/>
      <w:r>
        <w:rPr/>
        <w:t xml:space="preserve">Nivel SAMR: Aumento</w:t>
      </w:r>
    </w:p>
    <w:p>
      <w:pPr>
        <w:numPr>
          <w:ilvl w:val="0"/>
          <w:numId w:val="13"/>
        </w:numPr>
      </w:pPr>
      <w:r>
        <w:rPr>
          <w:b w:val="1"/>
          <w:bCs w:val="1"/>
        </w:rPr>
        <w:t xml:space="preserve">Herramienta:</w:t>
      </w:r>
      <w:r>
        <w:rPr/>
        <w:t xml:space="preserve"> Google Docs colaborativo con soporte de IA como Grammarly o LanguageTool (Modificación)</w:t>
      </w:r>
    </w:p>
    <w:p>
      <w:pPr/>
      <w:r>
        <w:rPr/>
        <w:t xml:space="preserve">Implementación: En sus grupos, los estudiantes crean una historia personal escrita en Simple Past usando un documento compartido de Google Docs. La IA integrada sugiere correcciones gramaticales y de estilo en tiempo real para mejorar la precisión.</w:t>
      </w:r>
    </w:p>
    <w:p>
      <w:pPr/>
      <w:r>
        <w:rPr/>
        <w:t xml:space="preserve">Contribución: Rediseña la actividad tradicional de escritura grupal al incorporar retroalimentación inmediata, favoreciendo la corrección autónoma y el aprendizaje colaborativo del tiempo pasado.</w:t>
      </w:r>
    </w:p>
    <w:p>
      <w:pPr/>
      <w:r>
        <w:rPr/>
        <w:t xml:space="preserve">Nivel SAMR: Modificación</w:t>
      </w:r>
    </w:p>
    <w:p>
      <w:pPr/>
      <w:r>
        <w:rPr>
          <w:b w:val="1"/>
          <w:bCs w:val="1"/>
        </w:rPr>
        <w:t xml:space="preserve">Cierre</w:t>
      </w:r>
    </w:p>
    <w:p>
      <w:pPr>
        <w:numPr>
          <w:ilvl w:val="0"/>
          <w:numId w:val="14"/>
        </w:numPr>
      </w:pPr>
      <w:r>
        <w:rPr>
          <w:b w:val="1"/>
          <w:bCs w:val="1"/>
        </w:rPr>
        <w:t xml:space="preserve">Herramienta:</w:t>
      </w:r>
      <w:r>
        <w:rPr/>
        <w:t xml:space="preserve"> Flipgrid (Redefinición)</w:t>
      </w:r>
    </w:p>
    <w:p>
      <w:pPr/>
      <w:r>
        <w:rPr/>
        <w:t xml:space="preserve">Implementación: Los estudiantes graban y comparten en Flipgrid una breve narración oral de su experiencia personal en Simple Past. Pueden comentar y dar feedback a sus compañeros, creando una comunidad de aprendizaje multimedia.</w:t>
      </w:r>
    </w:p>
    <w:p>
      <w:pPr/>
      <w:r>
        <w:rPr/>
        <w:t xml:space="preserve">Contribución: Permite crear una tarea que antes era difícil de realizar en clase presencial: compartir y escuchar narraciones auténticas y personalizadas, fomentando la expresión oral, la interacción social y la autoevaluación.</w:t>
      </w:r>
    </w:p>
    <w:p>
      <w:pPr/>
      <w:r>
        <w:rPr/>
        <w:t xml:space="preserve">Nivel SAMR: Redefinición</w:t>
      </w:r>
    </w:p>
    <w:p>
      <w:pPr>
        <w:numPr>
          <w:ilvl w:val="0"/>
          <w:numId w:val="14"/>
        </w:numPr>
      </w:pPr>
      <w:r>
        <w:rPr>
          <w:b w:val="1"/>
          <w:bCs w:val="1"/>
        </w:rPr>
        <w:t xml:space="preserve">Herramienta:</w:t>
      </w:r>
      <w:r>
        <w:rPr/>
        <w:t xml:space="preserve"> ChatGPT para generación de feedback personalizado (Redefinición)</w:t>
      </w:r>
    </w:p>
    <w:p>
      <w:pPr/>
      <w:r>
        <w:rPr/>
        <w:t xml:space="preserve">Implementación: Después de que los estudiantes suben sus textos o narraciones, el docente utiliza ChatGPT para generar retroalimentación individualizada sobre aspectos gramaticales y de coherencia en el uso del Simple Past, que luego comparte con cada estudiante.</w:t>
      </w:r>
    </w:p>
    <w:p>
      <w:pPr/>
      <w:r>
        <w:rPr/>
        <w:t xml:space="preserve">Contribución: Introduce una forma innovadora de retroalimentación personalizada y escalable que potencia el aprendizaje autónomo y la mejora continua, difícil de lograr en formatos tradicionales.</w:t>
      </w:r>
    </w:p>
    <w:p>
      <w:pPr/>
      <w:r>
        <w:rPr/>
        <w:t xml:space="preserve">Nivel SAMR: Redefinición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9A7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792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A05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9D9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3B7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4F6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547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7D7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090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E85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4E3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BAB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CAE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D20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2026-09-26T01:23:52-05:00</dcterms:created>
  <dcterms:modified xsi:type="dcterms:W3CDTF">2026-09-26T01:23:52-05:00</dcterms:modified>
</cp:coreProperties>
</file>

<file path=docProps/custom.xml><?xml version="1.0" encoding="utf-8"?>
<Properties xmlns="http://schemas.openxmlformats.org/officeDocument/2006/custom-properties" xmlns:vt="http://schemas.openxmlformats.org/officeDocument/2006/docPropsVTypes"/>
</file>