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Primeros Auxilios en Psicomotricidad: Rol, Responsabilidades y Límites del Primer Auxiliador</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Medicina comprendan en profundidad el rol, perfil y responsabilidades del primer auxiliador en el contexto de la formación en Psicomotricidad. Los estudiantes explorarán qué son los primeros auxilios, sus límites, y la importancia de que estos sean un auxilio provisorio que no sustituye la atención médica profesional. Además, se enfatizarán las cualidades esenciales que debe tener un primer auxiliador, como la serenidad, el método, el conocimiento técnico y el sentido humano.</w:t>
      </w:r>
    </w:p>
    <w:p>
      <w:pPr/>
      <w:r>
        <w:rPr/>
        <w:t xml:space="preserve">El aprendizaje de estos conceptos es fundamental para que los futuros profesionales puedan actuar con eficacia y ética en situaciones de emergencia, contribuyendo a salvar vidas y a estabilizar pacientes hasta la llegada de atención especializada. El enfoque a través del Aprendizaje Basado en Problemas permitirá a los estudiantes analizar casos reales o simulados y desarrollar habilidades críticas para la toma de decisiones en contextos reales. Esto conecta directamente con su futura práctica clínica y con su desarrollo como profesionales responsables y competentes.</w:t>
      </w:r>
    </w:p>
    <w:p/>
    <w:p>
      <w:pPr/>
      <w:r>
        <w:rPr>
          <w:color w:val="2b6cb0"/>
          <w:sz w:val="28"/>
          <w:szCs w:val="28"/>
          <w:b w:val="1"/>
          <w:bCs w:val="1"/>
        </w:rPr>
        <w:t xml:space="preserve">Objetivos de Aprendizaje</w:t>
      </w:r>
    </w:p>
    <w:p>
      <w:pPr>
        <w:numPr>
          <w:ilvl w:val="0"/>
          <w:numId w:val="1"/>
        </w:numPr>
      </w:pPr>
      <w:r>
        <w:rPr/>
        <w:t xml:space="preserve">Reconocer el rol y responsabilidades específicas del primer auxiliador en el contexto de la Psicomotricidad.</w:t>
      </w:r>
    </w:p>
    <w:p>
      <w:pPr>
        <w:numPr>
          <w:ilvl w:val="0"/>
          <w:numId w:val="1"/>
        </w:numPr>
      </w:pPr>
      <w:r>
        <w:rPr/>
        <w:t xml:space="preserve">Analizar los límites y alcances de los primeros auxilios, diferenciando el auxilio provisorio de la atención médica profesional.</w:t>
      </w:r>
    </w:p>
    <w:p>
      <w:pPr>
        <w:numPr>
          <w:ilvl w:val="0"/>
          <w:numId w:val="1"/>
        </w:numPr>
      </w:pPr>
      <w:r>
        <w:rPr/>
        <w:t xml:space="preserve">Identificar las cualidades personales y técnicas necesarias para desempeñarse eficazmente como primer auxiliador.</w:t>
      </w:r>
    </w:p>
    <w:p>
      <w:pPr>
        <w:numPr>
          <w:ilvl w:val="0"/>
          <w:numId w:val="1"/>
        </w:numPr>
      </w:pPr>
      <w:r>
        <w:rPr/>
        <w:t xml:space="preserve">Aplicar un método estructurado para la intervención inicial en situaciones de emergencia.</w:t>
      </w:r>
    </w:p>
    <w:p>
      <w:pPr>
        <w:numPr>
          <w:ilvl w:val="0"/>
          <w:numId w:val="1"/>
        </w:numPr>
      </w:pPr>
      <w:r>
        <w:rPr/>
        <w:t xml:space="preserve">Reflexionar críticamente sobre la importancia del sentido humano en la atención de primeros auxilios.</w:t>
      </w:r>
    </w:p>
    <w:p/>
    <w:p>
      <w:pPr/>
      <w:r>
        <w:rPr>
          <w:color w:val="2b6cb0"/>
          <w:sz w:val="28"/>
          <w:szCs w:val="28"/>
          <w:b w:val="1"/>
          <w:bCs w:val="1"/>
        </w:rPr>
        <w:t xml:space="preserve">Recursos Necesarios</w:t>
      </w:r>
    </w:p>
    <w:p>
      <w:pPr>
        <w:numPr>
          <w:ilvl w:val="0"/>
          <w:numId w:val="2"/>
        </w:numPr>
      </w:pPr>
      <w:r>
        <w:rPr/>
        <w:t xml:space="preserve">Proyector o pantalla para presentación audiovisual.</w:t>
      </w:r>
    </w:p>
    <w:p>
      <w:pPr>
        <w:numPr>
          <w:ilvl w:val="0"/>
          <w:numId w:val="2"/>
        </w:numPr>
      </w:pPr>
      <w:r>
        <w:rPr/>
        <w:t xml:space="preserve">Computadora con acceso a presentaciones digitales y videos breves.</w:t>
      </w:r>
    </w:p>
    <w:p>
      <w:pPr>
        <w:numPr>
          <w:ilvl w:val="0"/>
          <w:numId w:val="2"/>
        </w:numPr>
      </w:pPr>
      <w:r>
        <w:rPr/>
        <w:t xml:space="preserve">Material impreso: programa del curso, criterios de evaluación, bibliografía recomendada (copias para cada estudiante).</w:t>
      </w:r>
    </w:p>
    <w:p>
      <w:pPr>
        <w:numPr>
          <w:ilvl w:val="0"/>
          <w:numId w:val="2"/>
        </w:numPr>
      </w:pPr>
      <w:r>
        <w:rPr/>
        <w:t xml:space="preserve">Casos clínicos escritos o simulados (impresos o digitales) para análisis en grupo.</w:t>
      </w:r>
    </w:p>
    <w:p>
      <w:pPr>
        <w:numPr>
          <w:ilvl w:val="0"/>
          <w:numId w:val="2"/>
        </w:numPr>
      </w:pPr>
      <w:r>
        <w:rPr/>
        <w:t xml:space="preserve">Hojas y bolígrafos para toma de notas y elaboración de esquemas.</w:t>
      </w:r>
    </w:p>
    <w:p>
      <w:pPr>
        <w:numPr>
          <w:ilvl w:val="0"/>
          <w:numId w:val="2"/>
        </w:numPr>
      </w:pPr>
      <w:r>
        <w:rPr/>
        <w:t xml:space="preserve">Reloj o cronómetro para control de tiempos.</w:t>
      </w:r>
    </w:p>
    <w:p>
      <w:pPr>
        <w:numPr>
          <w:ilvl w:val="0"/>
          <w:numId w:val="2"/>
        </w:numPr>
      </w:pPr>
      <w:r>
        <w:rPr/>
        <w:t xml:space="preserve">Espacio adecuado para trabajo en grupos pequeños.</w:t>
      </w:r>
    </w:p>
    <w:p/>
    <w:p>
      <w:pPr/>
      <w:r>
        <w:rPr>
          <w:color w:val="2b6cb0"/>
          <w:sz w:val="28"/>
          <w:szCs w:val="28"/>
          <w:b w:val="1"/>
          <w:bCs w:val="1"/>
        </w:rPr>
        <w:t xml:space="preserve">Requisitos Previos</w:t>
      </w:r>
    </w:p>
    <w:p>
      <w:pPr>
        <w:numPr>
          <w:ilvl w:val="0"/>
          <w:numId w:val="3"/>
        </w:numPr>
      </w:pPr>
      <w:r>
        <w:rPr/>
        <w:t xml:space="preserve">Conocimientos básicos de anatomía y fisiología humana adquiridos en cursos previos.</w:t>
      </w:r>
    </w:p>
    <w:p>
      <w:pPr>
        <w:numPr>
          <w:ilvl w:val="0"/>
          <w:numId w:val="3"/>
        </w:numPr>
      </w:pPr>
      <w:r>
        <w:rPr/>
        <w:t xml:space="preserve">Familiaridad con conceptos generales de emergencias médicas y atención primaria.</w:t>
      </w:r>
    </w:p>
    <w:p>
      <w:pPr>
        <w:numPr>
          <w:ilvl w:val="0"/>
          <w:numId w:val="3"/>
        </w:numPr>
      </w:pPr>
      <w:r>
        <w:rPr/>
        <w:t xml:space="preserve">Habilidades básicas de lectura crítica y análisis de casos clínicos.</w:t>
      </w:r>
    </w:p>
    <w:p>
      <w:pPr>
        <w:numPr>
          <w:ilvl w:val="0"/>
          <w:numId w:val="3"/>
        </w:numPr>
      </w:pPr>
      <w:r>
        <w:rPr/>
        <w:t xml:space="preserve">Experiencia previa mínima en trabajo colaborativo y participación en discusiones académicas.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el objetivo es comprender el rol y responsabilidades del primer auxiliador en Psicomotricidad, conocer qué constituyen los primeros auxilios y sus límites, y reconocer las cualidades necesarias para un desempeño efectivo.</w:t>
      </w:r>
    </w:p>
    <w:p>
      <w:pPr/>
      <w:r>
        <w:rPr>
          <w:b w:val="1"/>
          <w:bCs w:val="1"/>
        </w:rPr>
        <w:t xml:space="preserve">Activación de conocimientos previos</w:t>
      </w:r>
    </w:p>
    <w:p>
      <w:pPr/>
      <w:r>
        <w:rPr>
          <w:b w:val="1"/>
          <w:bCs w:val="1"/>
        </w:rPr>
        <w:t xml:space="preserve">Docente:</w:t>
      </w:r>
      <w:r>
        <w:rPr/>
        <w:t xml:space="preserve"> Invita a los estudiantes a reflexionar y responder en plenaria la siguiente pregunta: </w:t>
      </w:r>
      <w:r>
        <w:rPr>
          <w:i w:val="1"/>
          <w:iCs w:val="1"/>
        </w:rPr>
        <w:t xml:space="preserve">"¿Qué creen que implica ser el primer auxiliador en una emergencia? ¿Cuáles creen que son sus responsabilidades y limitaciones?"</w:t>
      </w:r>
    </w:p>
    <w:p>
      <w:pPr/>
      <w:r>
        <w:rPr>
          <w:b w:val="1"/>
          <w:bCs w:val="1"/>
        </w:rPr>
        <w:t xml:space="preserve">Estudiantes:</w:t>
      </w:r>
      <w:r>
        <w:rPr/>
        <w:t xml:space="preserve"> Responden oralmente, compartiendo experiencias previas o conocimientos adquiridos, generando un breve debate guiado.</w:t>
      </w:r>
    </w:p>
    <w:p>
      <w:pPr/>
      <w:r>
        <w:rPr>
          <w:b w:val="1"/>
          <w:bCs w:val="1"/>
        </w:rPr>
        <w:t xml:space="preserve">Motivación y enganche</w:t>
      </w:r>
    </w:p>
    <w:p>
      <w:pPr/>
      <w:r>
        <w:rPr>
          <w:b w:val="1"/>
          <w:bCs w:val="1"/>
        </w:rPr>
        <w:t xml:space="preserve">Docente:</w:t>
      </w:r>
      <w:r>
        <w:rPr/>
        <w:t xml:space="preserve"> Presenta un dato real impactante: "Cada minuto que pasa sin atención adecuada en una emergencia puede reducir un 10% las posibilidades de supervivencia. El primer auxiliador puede hacer la diferencia entre la vida y la muerte." Luego, plantea un breve caso clínico simulado para despertar interés: "Imagina que presencias un accidente y eres el primero en llegar, ¿qué haces?"</w:t>
      </w:r>
    </w:p>
    <w:p>
      <w:pPr/>
      <w:r>
        <w:rPr>
          <w:b w:val="1"/>
          <w:bCs w:val="1"/>
        </w:rPr>
        <w:t xml:space="preserve">Estudiantes:</w:t>
      </w:r>
      <w:r>
        <w:rPr/>
        <w:t xml:space="preserve"> Escuchan y se preparan mentalmente para abordar el tema de forma activa.</w:t>
      </w:r>
    </w:p>
    <w:p>
      <w:pPr/>
      <w:r>
        <w:rPr>
          <w:b w:val="1"/>
          <w:bCs w:val="1"/>
        </w:rPr>
        <w:t xml:space="preserve">Contextualización</w:t>
      </w:r>
    </w:p>
    <w:p>
      <w:pPr/>
      <w:r>
        <w:rPr>
          <w:b w:val="1"/>
          <w:bCs w:val="1"/>
        </w:rPr>
        <w:t xml:space="preserve">Docente:</w:t>
      </w:r>
      <w:r>
        <w:rPr/>
        <w:t xml:space="preserve"> Conecta el tema con la vida diaria y futura profesional de los estudiantes: "Como futuros médicos, es vital que comprendan no solo el manejo clínico, sino también la importancia de la intervención inicial responsable y humana." Explica brevemente el encuadre del curso, incluyendo programa, criterios de evaluación y bibliografía.</w:t>
      </w:r>
    </w:p>
    <w:p>
      <w:pPr/>
      <w:r>
        <w:rPr>
          <w:b w:val="1"/>
          <w:bCs w:val="1"/>
        </w:rPr>
        <w:t xml:space="preserve">Estudiantes:</w:t>
      </w:r>
      <w:r>
        <w:rPr/>
        <w:t xml:space="preserve"> Toman notas y formulan preguntas si las tienen.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a través de un breve video (5 minutos) que expone el rol del primer auxiliador, los primeros auxilios y sus límites, y las cualidades esperadas. Luego, presenta un esquema visual con los puntos claves para orientar el análisis posterior.</w:t>
      </w:r>
    </w:p>
    <w:p>
      <w:pPr/>
      <w:r>
        <w:rPr>
          <w:b w:val="1"/>
          <w:bCs w:val="1"/>
        </w:rPr>
        <w:t xml:space="preserve">Estudiantes:</w:t>
      </w:r>
      <w:r>
        <w:rPr/>
        <w:t xml:space="preserve"> Observan atentamente el video y toman notas sobre los conceptos principales.</w:t>
      </w:r>
    </w:p>
    <w:p>
      <w:pPr/>
      <w:r>
        <w:rPr>
          <w:b w:val="1"/>
          <w:bCs w:val="1"/>
        </w:rPr>
        <w:t xml:space="preserve">Actividad 1: Análisis de Caso Simulado</w:t>
      </w:r>
    </w:p>
    <w:p>
      <w:pPr>
        <w:numPr>
          <w:ilvl w:val="0"/>
          <w:numId w:val="4"/>
        </w:numPr>
      </w:pPr>
      <w:r>
        <w:rPr>
          <w:b w:val="1"/>
          <w:bCs w:val="1"/>
        </w:rPr>
        <w:t xml:space="preserve">Objetivo:</w:t>
      </w:r>
      <w:r>
        <w:rPr/>
        <w:t xml:space="preserve"> Reconocer el rol y responsabilidades del primer auxiliador.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 caso clínico simulado relacionado con una emergencia en un contexto de Psicomotricidad.</w:t>
      </w:r>
    </w:p>
    <w:p>
      <w:pPr>
        <w:numPr>
          <w:ilvl w:val="1"/>
          <w:numId w:val="4"/>
        </w:numPr>
      </w:pPr>
      <w:r>
        <w:rPr/>
        <w:t xml:space="preserve">Solicita que identifiquen y enumeren las acciones que debería realizar el primer auxiliador, sus responsabilidades y posibles límites.</w:t>
      </w:r>
    </w:p>
    <w:p>
      <w:pPr>
        <w:numPr>
          <w:ilvl w:val="1"/>
          <w:numId w:val="4"/>
        </w:numPr>
      </w:pPr>
      <w:r>
        <w:rPr/>
        <w:t xml:space="preserve">Orientarles a considerar el método, la serenidad y el sentido humano en la intervención.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de roles, responsabilidades y límites con justificación.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guiando con preguntas como: "¿Por qué es importante mantener la serenidad en esta situación?", "¿Qué no debería hacer el primer auxiliador en este caso?", "¿Cómo influye el sentido humano en la atención?"</w:t>
      </w:r>
    </w:p>
    <w:p>
      <w:pPr/>
      <w:r>
        <w:rPr>
          <w:b w:val="1"/>
          <w:bCs w:val="1"/>
        </w:rPr>
        <w:t xml:space="preserve">Actividad 2: Debate Dirigido</w:t>
      </w:r>
    </w:p>
    <w:p>
      <w:pPr>
        <w:numPr>
          <w:ilvl w:val="0"/>
          <w:numId w:val="5"/>
        </w:numPr>
      </w:pPr>
      <w:r>
        <w:rPr>
          <w:b w:val="1"/>
          <w:bCs w:val="1"/>
        </w:rPr>
        <w:t xml:space="preserve">Objetivo:</w:t>
      </w:r>
      <w:r>
        <w:rPr/>
        <w:t xml:space="preserve"> Analizar los límites de los primeros auxilios y la importancia del auxilio provisorio.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exponga brevemente sus conclusiones para abrir un debate.</w:t>
      </w:r>
    </w:p>
    <w:p>
      <w:pPr>
        <w:numPr>
          <w:ilvl w:val="1"/>
          <w:numId w:val="5"/>
        </w:numPr>
      </w:pPr>
      <w:r>
        <w:rPr/>
        <w:t xml:space="preserve">Plantea preguntas específicas para provocar reflexión y discusión, como: "¿Qué riesgos existen si un primer auxiliador intenta reemplazar la atención médica?", "¿Cuándo debe interrumpirse la intervención?"</w:t>
      </w:r>
    </w:p>
    <w:p>
      <w:pPr>
        <w:numPr>
          <w:ilvl w:val="0"/>
          <w:numId w:val="5"/>
        </w:numPr>
      </w:pPr>
      <w:r>
        <w:rPr>
          <w:b w:val="1"/>
          <w:bCs w:val="1"/>
        </w:rPr>
        <w:t xml:space="preserve">Organización:</w:t>
      </w:r>
      <w:r>
        <w:rPr/>
        <w:t xml:space="preserve"> Plenaria con participación de todos los estudiantes.</w:t>
      </w:r>
    </w:p>
    <w:p>
      <w:pPr>
        <w:numPr>
          <w:ilvl w:val="0"/>
          <w:numId w:val="5"/>
        </w:numPr>
      </w:pPr>
      <w:r>
        <w:rPr>
          <w:b w:val="1"/>
          <w:bCs w:val="1"/>
        </w:rPr>
        <w:t xml:space="preserve">Producto:</w:t>
      </w:r>
      <w:r>
        <w:rPr/>
        <w:t xml:space="preserve"> Síntesis colectiva de los límites y alcances de los primeros auxilios.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Modera el debate, asegurando que se respeten los turnos y se profundice en los conceptos relevantes.</w:t>
      </w:r>
    </w:p>
    <w:p>
      <w:pPr/>
      <w:r>
        <w:rPr>
          <w:b w:val="1"/>
          <w:bCs w:val="1"/>
        </w:rPr>
        <w:t xml:space="preserve">Actividad 3: Autoevaluación y Plan Personal de Mejora</w:t>
      </w:r>
    </w:p>
    <w:p>
      <w:pPr>
        <w:numPr>
          <w:ilvl w:val="0"/>
          <w:numId w:val="6"/>
        </w:numPr>
      </w:pPr>
      <w:r>
        <w:rPr>
          <w:b w:val="1"/>
          <w:bCs w:val="1"/>
        </w:rPr>
        <w:t xml:space="preserve">Objetivo:</w:t>
      </w:r>
      <w:r>
        <w:rPr/>
        <w:t xml:space="preserve"> Identificar cualidades personales relacionadas con el primer auxiliador y planificar su desarrollo.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ficha con una lista de cualidades (serenidad, método, conocimiento técnico, sentido humano) y les pide que se autoevalúen brevemente en cada una.</w:t>
      </w:r>
    </w:p>
    <w:p>
      <w:pPr>
        <w:numPr>
          <w:ilvl w:val="1"/>
          <w:numId w:val="6"/>
        </w:numPr>
      </w:pPr>
      <w:r>
        <w:rPr/>
        <w:t xml:space="preserve">Luego, deben escribir una meta personal para mejorar en al menos una cualidad.</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Ficha de autoevaluación y plan personal.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Ofrece apoyo individual, aclara dudas y promueve la honestidad y reflexión profunda.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caso real de primeros auxilios en Psicomotricidad y preparar una breve exposición para la siguiente clase.</w:t>
      </w:r>
    </w:p>
    <w:p>
      <w:pPr>
        <w:numPr>
          <w:ilvl w:val="0"/>
          <w:numId w:val="7"/>
        </w:numPr>
      </w:pPr>
      <w:r>
        <w:rPr>
          <w:b w:val="1"/>
          <w:bCs w:val="1"/>
        </w:rPr>
        <w:t xml:space="preserve">Para estudiantes que requieren apoyo:</w:t>
      </w:r>
      <w:r>
        <w:rPr/>
        <w:t xml:space="preserve"> Se les ofrece un resumen visual y ejemplos adicionales, además de apoyo personalizado durante las actividades grupales.</w:t>
      </w:r>
    </w:p>
    <w:p>
      <w:pPr/>
      <w:r>
        <w:rPr>
          <w:b w:val="1"/>
          <w:bCs w:val="1"/>
        </w:rPr>
        <w:t xml:space="preserve">Transiciones</w:t>
      </w:r>
    </w:p>
    <w:p>
      <w:pPr/>
      <w:r>
        <w:rPr/>
        <w:t xml:space="preserve">El docente conecta cada actividad resaltando cómo cada una profundiza en los objetivos de aprendizaje y preparando a los estudiantes para la siguiente etapa, manteniendo la cohesión temática y motivación.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una actividad de "ticket de salida": cada estudiante debe escribir en una tarjeta tres ideas clave que aprendieron sobre el rol del primer auxiliador, los límites de los primeros auxilios y las cualidades esperadas.</w:t>
      </w:r>
    </w:p>
    <w:p>
      <w:pPr/>
      <w:r>
        <w:rPr>
          <w:b w:val="1"/>
          <w:bCs w:val="1"/>
        </w:rPr>
        <w:t xml:space="preserve">Estudiantes:</w:t>
      </w:r>
      <w:r>
        <w:rPr/>
        <w:t xml:space="preserve"> Escriben individualmente y entregan al docente para revisión rápida.</w:t>
      </w:r>
    </w:p>
    <w:p>
      <w:pPr/>
      <w:r>
        <w:rPr>
          <w:b w:val="1"/>
          <w:bCs w:val="1"/>
        </w:rPr>
        <w:t xml:space="preserve">Reflexión metacognitiva</w:t>
      </w:r>
    </w:p>
    <w:p>
      <w:pPr/>
      <w:r>
        <w:rPr>
          <w:b w:val="1"/>
          <w:bCs w:val="1"/>
        </w:rPr>
        <w:t xml:space="preserve">Docente:</w:t>
      </w:r>
      <w:r>
        <w:rPr/>
        <w:t xml:space="preserve"> Plantea las siguientes preguntas para discusión rápida en plenaria:</w:t>
      </w:r>
    </w:p>
    <w:p>
      <w:pPr>
        <w:numPr>
          <w:ilvl w:val="0"/>
          <w:numId w:val="8"/>
        </w:numPr>
      </w:pPr>
      <w:r>
        <w:rPr/>
        <w:t xml:space="preserve">¿Cómo cambiaría tu actitud al ser el primer auxiliador tras esta sesión?</w:t>
      </w:r>
    </w:p>
    <w:p>
      <w:pPr>
        <w:numPr>
          <w:ilvl w:val="0"/>
          <w:numId w:val="8"/>
        </w:numPr>
      </w:pPr>
      <w:r>
        <w:rPr/>
        <w:t xml:space="preserve">¿Cuál es la cualidad que consideras más importante y por qué?</w:t>
      </w:r>
    </w:p>
    <w:p>
      <w:pPr>
        <w:numPr>
          <w:ilvl w:val="0"/>
          <w:numId w:val="8"/>
        </w:numPr>
      </w:pPr>
      <w:r>
        <w:rPr/>
        <w:t xml:space="preserve">¿Qué limitaciones de los primeros auxilios te parecieron más relevantes para evitar riesgos?</w:t>
      </w:r>
    </w:p>
    <w:p>
      <w:pPr/>
      <w:r>
        <w:rPr>
          <w:b w:val="1"/>
          <w:bCs w:val="1"/>
        </w:rPr>
        <w:t xml:space="preserve">Estudiantes:</w:t>
      </w:r>
      <w:r>
        <w:rPr/>
        <w:t xml:space="preserve"> Comparten sus respuestas y reflexiones.</w:t>
      </w:r>
    </w:p>
    <w:p>
      <w:pPr/>
      <w:r>
        <w:rPr>
          <w:b w:val="1"/>
          <w:bCs w:val="1"/>
        </w:rPr>
        <w:t xml:space="preserve">Retroalimentación</w:t>
      </w:r>
    </w:p>
    <w:p>
      <w:pPr/>
      <w:r>
        <w:rPr>
          <w:b w:val="1"/>
          <w:bCs w:val="1"/>
        </w:rPr>
        <w:t xml:space="preserve">Docente:</w:t>
      </w:r>
      <w:r>
        <w:rPr/>
        <w:t xml:space="preserve"> Proporciona retroalimentación oral inmediata, destacando fortalezas en las respuestas y clarificando conceptos erróneos. También comenta el nivel de participación y compromiso evidenciado.</w:t>
      </w:r>
    </w:p>
    <w:p>
      <w:pPr/>
      <w:r>
        <w:rPr>
          <w:b w:val="1"/>
          <w:bCs w:val="1"/>
        </w:rPr>
        <w:t xml:space="preserve">Transferencia</w:t>
      </w:r>
    </w:p>
    <w:p>
      <w:pPr/>
      <w:r>
        <w:rPr>
          <w:b w:val="1"/>
          <w:bCs w:val="1"/>
        </w:rPr>
        <w:t xml:space="preserve">Docente:</w:t>
      </w:r>
      <w:r>
        <w:rPr/>
        <w:t xml:space="preserve"> Conecta lo aprendido con futuras sesiones donde se abordarán técnicas específicas de primeros auxilios y manejo de emergencias, invitando a los estudiantes a aplicar esta base teórica en prácticas simuladas próximas.</w:t>
      </w:r>
    </w:p>
    <w:p>
      <w:pPr/>
      <w:r>
        <w:rPr>
          <w:b w:val="1"/>
          <w:bCs w:val="1"/>
        </w:rPr>
        <w:t xml:space="preserve">Tarea o reto</w:t>
      </w:r>
    </w:p>
    <w:p>
      <w:pPr/>
      <w:r>
        <w:rPr>
          <w:b w:val="1"/>
          <w:bCs w:val="1"/>
        </w:rPr>
        <w:t xml:space="preserve">Docente:</w:t>
      </w:r>
      <w:r>
        <w:rPr/>
        <w:t xml:space="preserve"> Asigna como tarea que los estudiantes elaboren un breve informe reflexivo (1 página) sobre una situación personal o hipotética donde se requiera intervención como primer auxiliador, aplicando los conceptos aprendidos.</w:t>
      </w:r>
    </w:p>
    <w:p>
      <w:pPr/>
      <w:r>
        <w:rPr>
          <w:b w:val="1"/>
          <w:bCs w:val="1"/>
        </w:rPr>
        <w:t xml:space="preserve">Estudiantes:</w:t>
      </w:r>
      <w:r>
        <w:rPr/>
        <w:t xml:space="preserve"> Reciben la tarea y se comprometen a entregarla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activación de conocimientos previos (fase de inicio).</w:t>
      </w:r>
    </w:p>
    <w:p>
      <w:pPr>
        <w:numPr>
          <w:ilvl w:val="0"/>
          <w:numId w:val="9"/>
        </w:numPr>
      </w:pPr>
      <w:r>
        <w:rPr/>
        <w:t xml:space="preserve">Formativa: Durante el desarrollo, a través del análisis de casos, debate y autoevaluación.</w:t>
      </w:r>
    </w:p>
    <w:p>
      <w:pPr>
        <w:numPr>
          <w:ilvl w:val="0"/>
          <w:numId w:val="9"/>
        </w:numPr>
      </w:pPr>
      <w:r>
        <w:rPr/>
        <w:t xml:space="preserve">Sumativa: En el cierre, mediante el ticket de salida, la reflexión metacognitiva y la tarea asignada.</w:t>
      </w:r>
    </w:p>
    <w:p>
      <w:pPr/>
      <w:r>
        <w:rPr>
          <w:b w:val="1"/>
          <w:bCs w:val="1"/>
        </w:rPr>
        <w:t xml:space="preserve">Criterios de evaluación:</w:t>
      </w:r>
    </w:p>
    <w:p>
      <w:pPr>
        <w:numPr>
          <w:ilvl w:val="0"/>
          <w:numId w:val="10"/>
        </w:numPr>
      </w:pPr>
      <w:r>
        <w:rPr/>
        <w:t xml:space="preserve">Identificación clara y precisa del rol y responsabilidades del primer auxiliador (vinculado al Objetivo 1).</w:t>
      </w:r>
    </w:p>
    <w:p>
      <w:pPr>
        <w:numPr>
          <w:ilvl w:val="0"/>
          <w:numId w:val="10"/>
        </w:numPr>
      </w:pPr>
      <w:r>
        <w:rPr/>
        <w:t xml:space="preserve">Análisis correcto de los límites de los primeros auxilios (Objetivo 2).</w:t>
      </w:r>
    </w:p>
    <w:p>
      <w:pPr>
        <w:numPr>
          <w:ilvl w:val="0"/>
          <w:numId w:val="10"/>
        </w:numPr>
      </w:pPr>
      <w:r>
        <w:rPr/>
        <w:t xml:space="preserve">Reconocimiento y aplicación de las cualidades esperadas para el primer auxiliador (Objetivo 3).</w:t>
      </w:r>
    </w:p>
    <w:p>
      <w:pPr>
        <w:numPr>
          <w:ilvl w:val="0"/>
          <w:numId w:val="10"/>
        </w:numPr>
      </w:pPr>
      <w:r>
        <w:rPr/>
        <w:t xml:space="preserve">Capacidad para aplicar un método adecuado durante la intervención inicial (Objetivo 4).</w:t>
      </w:r>
    </w:p>
    <w:p>
      <w:pPr>
        <w:numPr>
          <w:ilvl w:val="0"/>
          <w:numId w:val="10"/>
        </w:numPr>
      </w:pPr>
      <w:r>
        <w:rPr/>
        <w:t xml:space="preserve">Reflexión crítica sobre el sentido humano en la atención (Objetivo 5).</w:t>
      </w:r>
    </w:p>
    <w:p>
      <w:pPr/>
      <w:r>
        <w:rPr>
          <w:b w:val="1"/>
          <w:bCs w:val="1"/>
        </w:rPr>
        <w:t xml:space="preserve">Instrumentos sugeridos:</w:t>
      </w:r>
    </w:p>
    <w:p>
      <w:pPr>
        <w:numPr>
          <w:ilvl w:val="0"/>
          <w:numId w:val="11"/>
        </w:numPr>
      </w:pPr>
      <w:r>
        <w:rPr/>
        <w:t xml:space="preserve">Lista de cotejo para la participación en actividades grupales y debates.</w:t>
      </w:r>
    </w:p>
    <w:p>
      <w:pPr>
        <w:numPr>
          <w:ilvl w:val="0"/>
          <w:numId w:val="11"/>
        </w:numPr>
      </w:pPr>
      <w:r>
        <w:rPr/>
        <w:t xml:space="preserve">Rúbrica para evaluación del informe reflexivo de la tarea.</w:t>
      </w:r>
    </w:p>
    <w:p>
      <w:pPr>
        <w:numPr>
          <w:ilvl w:val="0"/>
          <w:numId w:val="11"/>
        </w:numPr>
      </w:pPr>
      <w:r>
        <w:rPr/>
        <w:t xml:space="preserve">Observación directa durante las actividades y autoevaluación individual.</w:t>
      </w:r>
    </w:p>
    <w:p>
      <w:pPr>
        <w:numPr>
          <w:ilvl w:val="0"/>
          <w:numId w:val="11"/>
        </w:numPr>
      </w:pPr>
      <w:r>
        <w:rPr/>
        <w:t xml:space="preserve">Revisión del ticket de salida para evidenciar comprensión global.</w:t>
      </w:r>
    </w:p>
    <w:p>
      <w:pPr/>
      <w:r>
        <w:rPr>
          <w:b w:val="1"/>
          <w:bCs w:val="1"/>
        </w:rPr>
        <w:t xml:space="preserve">Evidencias de aprendizaje:</w:t>
      </w:r>
    </w:p>
    <w:p>
      <w:pPr>
        <w:numPr>
          <w:ilvl w:val="0"/>
          <w:numId w:val="12"/>
        </w:numPr>
      </w:pPr>
      <w:r>
        <w:rPr/>
        <w:t xml:space="preserve">Listados y análisis elaborados en grupos sobre casos simulados.</w:t>
      </w:r>
    </w:p>
    <w:p>
      <w:pPr>
        <w:numPr>
          <w:ilvl w:val="0"/>
          <w:numId w:val="12"/>
        </w:numPr>
      </w:pPr>
      <w:r>
        <w:rPr/>
        <w:t xml:space="preserve">Participación activa y argumentada en el debate.</w:t>
      </w:r>
    </w:p>
    <w:p>
      <w:pPr>
        <w:numPr>
          <w:ilvl w:val="0"/>
          <w:numId w:val="12"/>
        </w:numPr>
      </w:pPr>
      <w:r>
        <w:rPr/>
        <w:t xml:space="preserve">Ficha de autoevaluación y plan personal de mejora.</w:t>
      </w:r>
    </w:p>
    <w:p>
      <w:pPr>
        <w:numPr>
          <w:ilvl w:val="0"/>
          <w:numId w:val="12"/>
        </w:numPr>
      </w:pPr>
      <w:r>
        <w:rPr/>
        <w:t xml:space="preserve">Ticket de salida con ideas clave escritas.</w:t>
      </w:r>
    </w:p>
    <w:p>
      <w:pPr>
        <w:numPr>
          <w:ilvl w:val="0"/>
          <w:numId w:val="12"/>
        </w:numPr>
      </w:pPr>
      <w:r>
        <w:rPr/>
        <w:t xml:space="preserve">Informe reflexivo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A6A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3F3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A22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66F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35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C0D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B12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6C6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48D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5D4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467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81E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2026-09-26T05:02:09-05:00</dcterms:created>
  <dcterms:modified xsi:type="dcterms:W3CDTF">2026-09-26T05:02:09-05:00</dcterms:modified>
</cp:coreProperties>
</file>

<file path=docProps/custom.xml><?xml version="1.0" encoding="utf-8"?>
<Properties xmlns="http://schemas.openxmlformats.org/officeDocument/2006/custom-properties" xmlns:vt="http://schemas.openxmlformats.org/officeDocument/2006/docPropsVTypes"/>
</file>