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Triángulos: Construyendo Puentes con la Trigonometría</w:t></w:r></w:p><w:p/><w:p><w:pPr/><w:r><w:rPr><w:color w:val="666666"/><w:sz w:val="20"/><w:szCs w:val="20"/><w:i w:val="1"/><w:iCs w:val="1"/></w:rPr><w:t xml:space="preserve">Matemáticas | Trigonometría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primer año de secundaria en un contexto rural y busca introducir el concepto de triángulos y su importancia en la trigonometría a través de un enfoque práctico y colaborativo basado en proyectos. Los alumnos aprenderán a identificar y clasificar triángulos, comprenderán las propiedades fundamentales y aplicarán conceptos básicos de trigonometría para resolver problemas reales relacionados con su entorno, como medir distancias o alturas utilizando triángulos. Esta experiencia conecta el aprendizaje matemático con situaciones cotidianas, promoviendo un aprendizaje significativo, activo y contextualizado. Además, el proyecto fomenta habilidades de trabajo en equipo, investigación y comunicación, preparando a los estudiantes para enfrentar retos matemáticos y de la vida diaria con confianza y creatividad.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clasificar triángulos según sus lados y ángulos.</w:t></w:r></w:p><w:p><w:pPr><w:numPr><w:ilvl w:val="0"/><w:numId w:val="1"/></w:numPr></w:pPr><w:r><w:rPr/><w:t xml:space="preserve">Analizar las propiedades básicas de los triángulos y su relación con la trigonometría.</w:t></w:r></w:p><w:p><w:pPr><w:numPr><w:ilvl w:val="0"/><w:numId w:val="1"/></w:numPr></w:pPr><w:r><w:rPr/><w:t xml:space="preserve">Aplicar razones trigonométricas simples para resolver problemas prácticos relacionados con triángulos.</w:t></w:r></w:p><w:p><w:pPr><w:numPr><w:ilvl w:val="0"/><w:numId w:val="1"/></w:numPr></w:pPr><w:r><w:rPr/><w:t xml:space="preserve">Diseñar y construir modelos de triángulos para representar situaciones reales del entorno.</w:t></w:r></w:p><w:p><w:pPr><w:numPr><w:ilvl w:val="0"/><w:numId w:val="1"/></w:numPr></w:pPr><w:r><w:rPr/><w:t xml:space="preserve">Colaborar en equipo para investigar, resolver y presentar un proyecto matemático basado en triángulos.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blancas y cuadriculadas (mínimo 3 por estudiante).</w:t></w:r></w:p><w:p><w:pPr><w:numPr><w:ilvl w:val="0"/><w:numId w:val="2"/></w:numPr></w:pPr><w:r><w:rPr/><w:t xml:space="preserve">Reglas, transportadores y escuadras (1 por cada 2 estudiantes).</w:t></w:r></w:p><w:p><w:pPr><w:numPr><w:ilvl w:val="0"/><w:numId w:val="2"/></w:numPr></w:pPr><w:r><w:rPr/><w:t xml:space="preserve">Cuerdas o hilos para construcción de triángulos (1 por grupo).</w:t></w:r></w:p><w:p><w:pPr><w:numPr><w:ilvl w:val="0"/><w:numId w:val="2"/></w:numPr></w:pPr><w:r><w:rPr/><w:t xml:space="preserve">Calculadoras básicas (1 por grupo).</w:t></w:r></w:p><w:p><w:pPr><w:numPr><w:ilvl w:val="0"/><w:numId w:val="2"/></w:numPr></w:pPr><w:r><w:rPr/><w:t xml:space="preserve">Cuadernos o libretas para anotaciones.</w:t></w:r></w:p><w:p><w:pPr><w:numPr><w:ilvl w:val="0"/><w:numId w:val="2"/></w:numPr></w:pPr><w:r><w:rPr/><w:t xml:space="preserve">Material audiovisual: video corto introductorio sobre triángulos (3-4 minutos).</w:t></w:r></w:p><w:p><w:pPr><w:numPr><w:ilvl w:val="0"/><w:numId w:val="2"/></w:numPr></w:pPr><w:r><w:rPr/><w:t xml:space="preserve">Pizarras y marcadores o tiza para explicaciones.</w:t></w:r></w:p><w:p><w:pPr><w:numPr><w:ilvl w:val="0"/><w:numId w:val="2"/></w:numPr></w:pPr><w:r><w:rPr/><w:t xml:space="preserve">Cartulina y colores para elaborar poster del proyecto final.</w:t></w:r></w:p><w:p><w:pPr><w:numPr><w:ilvl w:val="0"/><w:numId w:val="2"/></w:numPr></w:pPr><w:r><w:rPr/><w:t xml:space="preserve">Acceso a dispositivo móvil o cámara (si es posible) para registrar el trabajo del proyecto.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figuras geométricas planas (cuadrados, rectángulos, triángulos).</w:t></w:r></w:p><w:p><w:pPr><w:numPr><w:ilvl w:val="0"/><w:numId w:val="3"/></w:numPr></w:pPr><w:r><w:rPr/><w:t xml:space="preserve">Habilidad para medir longitudes y ángulos con instrumentos básicos (regla y transportador).</w:t></w:r></w:p><w:p><w:pPr><w:numPr><w:ilvl w:val="0"/><w:numId w:val="3"/></w:numPr></w:pPr><w:r><w:rPr/><w:t xml:space="preserve">Experiencia previa en trabajo colaborativo y manejo de preguntas para resolver problemas.</w:t></w:r></w:p><w:p><w:pPr><w:numPr><w:ilvl w:val="0"/><w:numId w:val="3"/></w:numPr></w:pPr><w:r><w:rPr/><w:t xml:space="preserve">Familiaridad con sumas y restas básicas, y conceptos elementales de ángulo (ángulo recto, ángulo agudo, ángulo obtuso).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Triángulos y su Importancia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triángulos, activar conocimientos previos y motivar a los estudiantes mostrando su relevancia en la vida diaria.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“¿Dónde han visto triángulos en su entorno? ¿Pueden nombrar algún objeto o lugar que tenga forma de triángulo?”</w:t></w:r></w:p><w:p><w:pPr><w:numPr><w:ilvl w:val="0"/><w:numId w:val="4"/></w:numPr></w:pPr><w:r><w:rPr><w:b w:val="1"/><w:bCs w:val="1"/></w:rPr><w:t xml:space="preserve">Estudiantes:</w:t></w:r><w:r><w:rPr/><w:t xml:space="preserve"> Responden oralmente y comparten ejemplos (techo de casas, señales de tránsito, estructuras, etc.).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breve video de 3 minutos que presenta triángulos en la arquitectura, la naturaleza y la tecnología, preguntando: “¿Qué tienen en común estas cosas?”</w:t></w:r></w:p><w:p><w:pPr><w:numPr><w:ilvl w:val="0"/><w:numId w:val="5"/></w:numPr></w:pPr><w:r><w:rPr><w:b w:val="1"/><w:bCs w:val="1"/></w:rPr><w:t xml:space="preserve">Estudiantes:</w:t></w:r><w:r><w:rPr/><w:t xml:space="preserve"> Observan el video con atención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entender los triángulos les ayudará a resolver problemas prácticos, como medir la altura de un árbol o construir estructuras seguras, habilidades muy útiles en su comunidad rural.</w:t></w:r></w:p><w:p><w:pPr><w:numPr><w:ilvl w:val="0"/><w:numId w:val="6"/></w:numPr></w:pPr><w:r><w:rPr><w:b w:val="1"/><w:bCs w:val="1"/></w:rPr><w:t xml:space="preserve">Estudiantes:</w:t></w:r><w:r><w:rPr/><w:t xml:space="preserve"> Escuchan y reflexionan sobre cómo pueden aplicar este conocimiento.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introduce la definición de triángulo, sus tipos según lados (equilátero, isósceles, escaleno) y ángulos (acutángulo, rectángulo, obtusángulo) mediante ejemplos visuales y actividades prácticas.</w:t></w:r></w:p><w:p><w:pPr><w:numPr><w:ilvl w:val="0"/><w:numId w:val="7"/></w:numPr></w:pPr><w:r><w:rPr><w:b w:val="1"/><w:bCs w:val="1"/></w:rPr><w:t xml:space="preserve">Actividad 1: Clasificando Triángulos</w:t></w:r></w:p><w:p><w:pPr><w:numPr><w:ilvl w:val="1"/><w:numId w:val="7"/></w:numPr></w:pPr><w:r><w:rPr><w:b w:val="1"/><w:bCs w:val="1"/></w:rPr><w:t xml:space="preserve">Objetivo:</w:t></w:r><w:r><w:rPr/><w:t xml:space="preserve"> Identificar y clasificar triángulos según sus lados y ángulos.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/><w:t xml:space="preserve">El docente entrega a cada estudiante hojas cuadriculadas y les pide dibujar tres triángulos diferentes, uno de cada tipo según lados.</w:t></w:r></w:p><w:p><w:pPr><w:numPr><w:ilvl w:val="2"/><w:numId w:val="7"/></w:numPr></w:pPr><w:r><w:rPr/><w:t xml:space="preserve">Luego, en parejas, usan transportadores para medir ángulos y determinan el tipo de triángulo según sus ángulos.</w:t></w:r></w:p><w:p><w:pPr><w:numPr><w:ilvl w:val="2"/><w:numId w:val="7"/></w:numPr></w:pPr><w:r><w:rPr/><w:t xml:space="preserve">Registran sus resultados en su cuaderno.</w:t></w:r></w:p><w:p><w:pPr><w:numPr><w:ilvl w:val="1"/><w:numId w:val="7"/></w:numPr></w:pPr><w:r><w:rPr><w:b w:val="1"/><w:bCs w:val="1"/></w:rPr><w:t xml:space="preserve">Organización:</w:t></w:r><w:r><w:rPr/><w:t xml:space="preserve"> Individual y en parejas.</w:t></w:r></w:p><w:p><w:pPr><w:numPr><w:ilvl w:val="1"/><w:numId w:val="7"/></w:numPr></w:pPr><w:r><w:rPr><w:b w:val="1"/><w:bCs w:val="1"/></w:rPr><w:t xml:space="preserve">Producto:</w:t></w:r><w:r><w:rPr/><w:t xml:space="preserve"> Dibujos y clasificación escrita en cuaderno.</w:t></w:r></w:p><w:p><w:pPr><w:numPr><w:ilvl w:val="1"/><w:numId w:val="7"/></w:numPr></w:pPr><w:r><w:rPr><w:b w:val="1"/><w:bCs w:val="1"/></w:rPr><w:t xml:space="preserve">Tiempo:</w:t></w:r><w:r><w:rPr/><w:t xml:space="preserve"> 25 minutos.</w:t></w:r></w:p><w:p><w:pPr><w:numPr><w:ilvl w:val="1"/><w:numId w:val="7"/></w:numPr></w:pPr><w:r><w:rPr><w:b w:val="1"/><w:bCs w:val="1"/></w:rPr><w:t xml:space="preserve">Rol docente:</w:t></w:r><w:r><w:rPr/><w:t xml:space="preserve"> Supervisar, guiar con preguntas: “¿Cuántos lados iguales tiene este triángulo? ¿Qué tipo de ángulo es este?”</w:t></w:r></w:p><w:p><w:pPr><w:numPr><w:ilvl w:val="0"/><w:numId w:val="7"/></w:numPr></w:pPr><w:r><w:rPr><w:b w:val="1"/><w:bCs w:val="1"/></w:rPr><w:t xml:space="preserve">Actividad 2: Construyendo Triángulos con Cuerda</w:t></w:r></w:p><w:p><w:pPr><w:numPr><w:ilvl w:val="1"/><w:numId w:val="7"/></w:numPr></w:pPr><w:r><w:rPr><w:b w:val="1"/><w:bCs w:val="1"/></w:rPr><w:t xml:space="preserve">Objetivo:</w:t></w:r><w:r><w:rPr/><w:t xml:space="preserve"> Visualizar y comprender la forma y características de triángulos al construirlos físicamente.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/><w:t xml:space="preserve">En grupos de 3-4, los estudiantes reciben cuerdas para armar triángulos con diferentes longitudes.</w:t></w:r></w:p><w:p><w:pPr><w:numPr><w:ilvl w:val="2"/><w:numId w:val="7"/></w:numPr></w:pPr><w:r><w:rPr/><w:t xml:space="preserve">Experimentan con diferentes combinaciones para formar triángulos y comentan qué sucede si no se cumple la condición de la suma de dos lados mayor que el tercero.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Triángulos construidos y explicación grupal.</w:t></w:r></w:p><w:p><w:pPr><w:numPr><w:ilvl w:val="1"/><w:numId w:val="7"/></w:numPr></w:pPr><w:r><w:rPr><w:b w:val="1"/><w:bCs w:val="1"/></w:rPr><w:t xml:space="preserve">Tiempo:</w:t></w:r><w:r><w:rPr/><w:t xml:space="preserve"> 20 minutos.</w:t></w:r></w:p><w:p><w:pPr><w:numPr><w:ilvl w:val="1"/><w:numId w:val="7"/></w:numPr></w:pPr><w:r><w:rPr><w:b w:val="1"/><w:bCs w:val="1"/></w:rPr><w:t xml:space="preserve">Rol docente:</w:t></w:r><w:r><w:rPr/><w:t xml:space="preserve"> Facilitar el diálogo, preguntar: “¿Por qué no podemos formar un triángulo con estos lados?”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Investigar triángulos en la naturaleza o estructuras de su comunidad y preparar una breve explicación.</w:t></w:r></w:p><w:p><w:pPr><w:numPr><w:ilvl w:val="0"/><w:numId w:val="8"/></w:numPr></w:pPr><w:r><w:rPr/><w:t xml:space="preserve">Para estudiantes que requieren apoyo: Trabajar con dibujos grandes en el pizarrón y manipular cuerdas con guía directa del docente.</w:t></w:r></w:p><w:p><w:pPr/><w:r><w:rPr><w:b w:val="1"/><w:bCs w:val="1"/></w:rPr><w:t xml:space="preserve">Transición:</w:t></w:r><w:r><w:rPr/><w:t xml:space="preserve"> Se concluye resaltando que conocer los tipos y propiedades básicas es la base para aprender a medir y calcular usando triángulos, preparando el siguiente tema sobre razones trigonométricas.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escribe en una hoja tres cosas que aprendió sobre triángulos hoy.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me ayudó construir triángulos con cuerda a entender su forma?</w:t></w:r></w:p><w:p><w:pPr><w:numPr><w:ilvl w:val="0"/><w:numId w:val="9"/></w:numPr></w:pPr><w:r><w:rPr/><w:t xml:space="preserve">¿Qué diferencia encontré entre triángulos según sus lados y según sus ángulos?</w:t></w:r></w:p><w:p><w:pPr/><w:r><w:rPr><w:b w:val="1"/><w:bCs w:val="1"/></w:rPr><w:t xml:space="preserve">Retroalimentación:</w:t></w:r><w:r><w:rPr/><w:t xml:space="preserve"> El docente comenta algunas respuestas en voz alta, reforzando conceptos y aclarando dudas.</w:t></w:r></w:p><w:p><w:pPr/><w:r><w:rPr><w:b w:val="1"/><w:bCs w:val="1"/></w:rPr><w:t xml:space="preserve">Transferencia:</w:t></w:r><w:r><w:rPr/><w:t xml:space="preserve"> Se invita a observar triángulos en su casa o comunidad para compartir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Introducción a las Razones Trigonométricas en Triángulos Rectángulos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tipos de triángulos y motivar a conocer las relaciones entre sus lados para resolver problemas.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 detonadora: “¿Cómo creen que podríamos encontrar la altura de un árbol sin medirla con una cuerda?”</w:t></w:r></w:p><w:p><w:pPr><w:numPr><w:ilvl w:val="0"/><w:numId w:val="10"/></w:numPr></w:pPr><w:r><w:rPr><w:b w:val="1"/><w:bCs w:val="1"/></w:rPr><w:t xml:space="preserve">Estudiantes:</w:t></w:r><w:r><w:rPr/><w:t xml:space="preserve"> Proponen ideas, discuten posibles métodos.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el reto: “Vamos a aprender a usar los triángulos para medir cosas difíciles de alcanzar.”</w:t></w:r></w:p><w:p><w:pPr><w:numPr><w:ilvl w:val="0"/><w:numId w:val="11"/></w:numPr></w:pPr><w:r><w:rPr><w:b w:val="1"/><w:bCs w:val="1"/></w:rPr><w:t xml:space="preserve">Estudiantes:</w:t></w:r><w:r><w:rPr/><w:t xml:space="preserve"> Muestran interés y expectativas.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Introducción de razones trigonométricas (seno, coseno y tangente) en triángulos rectángulos con ejemplos simples y visuales.</w:t></w:r></w:p><w:p><w:pPr><w:numPr><w:ilvl w:val="0"/><w:numId w:val="12"/></w:numPr></w:pPr><w:r><w:rPr><w:b w:val="1"/><w:bCs w:val="1"/></w:rPr><w:t xml:space="preserve">Actividad 1: Explorando un Triángulo Rectángulo</w:t></w:r></w:p><w:p><w:pPr><w:numPr><w:ilvl w:val="1"/><w:numId w:val="12"/></w:numPr></w:pPr><w:r><w:rPr><w:b w:val="1"/><w:bCs w:val="1"/></w:rPr><w:t xml:space="preserve">Objetivo:</w:t></w:r><w:r><w:rPr/><w:t xml:space="preserve"> Identificar lados y ángulos en un triángulo rectángulo para comprender las razones trigonométricas.</w:t></w:r></w:p><w:p><w:pPr><w:numPr><w:ilvl w:val="1"/><w:numId w:val="12"/></w:numPr></w:pPr><w:r><w:rPr><w:b w:val="1"/><w:bCs w:val="1"/></w:rPr><w:t xml:space="preserve">Instrucciones:</w:t></w:r></w:p><w:p><w:pPr><w:numPr><w:ilvl w:val="2"/><w:numId w:val="12"/></w:numPr></w:pPr><w:r><w:rPr/><w:t xml:space="preserve">El docente dibuja en la pizarra un triángulo rectángulo y nombra sus lados: hipotenusa, cateto opuesto y cateto adyacente respecto a un ángulo.</w:t></w:r></w:p><w:p><w:pPr><w:numPr><w:ilvl w:val="2"/><w:numId w:val="12"/></w:numPr></w:pPr><w:r><w:rPr/><w:t xml:space="preserve">Los estudiantes copian el dibujo en sus cuadernos y etiquetan los lados.</w:t></w:r></w:p><w:p><w:pPr><w:numPr><w:ilvl w:val="2"/><w:numId w:val="12"/></w:numPr></w:pPr><w:r><w:rPr/><w:t xml:space="preserve">Se explican las definiciones de seno, coseno y tangente con base en la relación entre lados y ángulo.</w:t></w:r></w:p><w:p><w:pPr><w:numPr><w:ilvl w:val="1"/><w:numId w:val="12"/></w:numPr></w:pPr><w:r><w:rPr><w:b w:val="1"/><w:bCs w:val="1"/></w:rPr><w:t xml:space="preserve">Organización:</w:t></w:r><w:r><w:rPr/><w:t xml:space="preserve"> Individual.</w:t></w:r></w:p><w:p><w:pPr><w:numPr><w:ilvl w:val="1"/><w:numId w:val="12"/></w:numPr></w:pPr><w:r><w:rPr><w:b w:val="1"/><w:bCs w:val="1"/></w:rPr><w:t xml:space="preserve">Producto:</w:t></w:r><w:r><w:rPr/><w:t xml:space="preserve"> Dibujo y anotaciones en el cuaderno.</w:t></w:r></w:p><w:p><w:pPr><w:numPr><w:ilvl w:val="1"/><w:numId w:val="12"/></w:numPr></w:pPr><w:r><w:rPr><w:b w:val="1"/><w:bCs w:val="1"/></w:rPr><w:t xml:space="preserve">Tiempo:</w:t></w:r><w:r><w:rPr/><w:t xml:space="preserve"> 20 minutos.</w:t></w:r></w:p><w:p><w:pPr><w:numPr><w:ilvl w:val="1"/><w:numId w:val="12"/></w:numPr></w:pPr><w:r><w:rPr><w:b w:val="1"/><w:bCs w:val="1"/></w:rPr><w:t xml:space="preserve">Rol docente:</w:t></w:r><w:r><w:rPr/><w:t xml:space="preserve"> Explicar con lenguaje sencillo, usar ejemplos visuales y preguntar para verificar comprensión.</w:t></w:r></w:p><w:p><w:pPr><w:numPr><w:ilvl w:val="0"/><w:numId w:val="12"/></w:numPr></w:pPr><w:r><w:rPr><w:b w:val="1"/><w:bCs w:val="1"/></w:rPr><w:t xml:space="preserve">Actividad 2: Resolviendo Problemas con Razones Trigonométricas</w:t></w:r></w:p><w:p><w:pPr><w:numPr><w:ilvl w:val="1"/><w:numId w:val="12"/></w:numPr></w:pPr><w:r><w:rPr><w:b w:val="1"/><w:bCs w:val="1"/></w:rPr><w:t xml:space="preserve">Objetivo:</w:t></w:r><w:r><w:rPr/><w:t xml:space="preserve"> Aplicar razones trigonométricas para calcular lados desconocidos en triángulos rectángulos.</w:t></w:r></w:p><w:p><w:pPr><w:numPr><w:ilvl w:val="1"/><w:numId w:val="12"/></w:numPr></w:pPr><w:r><w:rPr><w:b w:val="1"/><w:bCs w:val="1"/></w:rPr><w:t xml:space="preserve">Instrucciones:</w:t></w:r></w:p><w:p><w:pPr><w:numPr><w:ilvl w:val="2"/><w:numId w:val="12"/></w:numPr></w:pPr><w:r><w:rPr/><w:t xml:space="preserve">En grupos, los estudiantes reciben problemas sencillos donde deben usar seno, coseno o tangente para encontrar medidas faltantes.</w:t></w:r></w:p><w:p><w:pPr><w:numPr><w:ilvl w:val="2"/><w:numId w:val="12"/></w:numPr></w:pPr><w:r><w:rPr/><w:t xml:space="preserve">Ejemplo: Calcular la altura de un árbol usando la distancia al pie y el ángulo de elevación.</w:t></w:r></w:p><w:p><w:pPr/><w:r><w:rPr/><w:t xml:space="preserve">></w:t></w:r></w:p><w:p><w:pPr><w:numPr><w:ilvl w:val="2"/><w:numId w:val="12"/></w:numPr></w:pPr><w:r><w:rPr/><w:t xml:space="preserve">Utilizan calculadora para facilitar cálculos.</w:t></w:r></w:p><w:p><w:pPr><w:numPr><w:ilvl w:val="1"/><w:numId w:val="12"/></w:numPr></w:pPr><w:r><w:rPr><w:b w:val="1"/><w:bCs w:val="1"/></w:rPr><w:t xml:space="preserve">Organización:</w:t></w:r><w:r><w:rPr/><w:t xml:space="preserve"> Grupos de 3-4 estudiantes.</w:t></w:r></w:p><w:p><w:pPr><w:numPr><w:ilvl w:val="1"/><w:numId w:val="12"/></w:numPr></w:pPr><w:r><w:rPr><w:b w:val="1"/><w:bCs w:val="1"/></w:rPr><w:t xml:space="preserve">Producto:</w:t></w:r><w:r><w:rPr/><w:t xml:space="preserve"> Soluciones escritas y explicación breve del procedimiento.</w:t></w:r></w:p><w:p><w:pPr><w:numPr><w:ilvl w:val="1"/><w:numId w:val="12"/></w:numPr></w:pPr><w:r><w:rPr><w:b w:val="1"/><w:bCs w:val="1"/></w:rPr><w:t xml:space="preserve">Tiempo:</w:t></w:r><w:r><w:rPr/><w:t xml:space="preserve"> 25 minutos.</w:t></w:r></w:p><w:p><w:pPr><w:numPr><w:ilvl w:val="1"/><w:numId w:val="12"/></w:numPr></w:pPr><w:r><w:rPr><w:b w:val="1"/><w:bCs w:val="1"/></w:rPr><w:t xml:space="preserve">Rol docente:</w:t></w:r><w:r><w:rPr/><w:t xml:space="preserve"> Supervisar, orientar con preguntas guiadoras: “¿Qué razón trigonométrica usarás? ¿Por qué?”</w:t></w:r></w:p><w:p><w:pPr/><w:r><w:rPr><w:b w:val="1"/><w:bCs w:val="1"/></w:rPr><w:t xml:space="preserve">Diferenciación:</w:t></w:r></w:p><w:p><w:pPr><w:numPr><w:ilvl w:val="0"/><w:numId w:val="13"/></w:numPr></w:pPr><w:r><w:rPr/><w:t xml:space="preserve">Para quienes terminan antes: Crear un problema adicional y presentarlo al grupo.</w:t></w:r></w:p><w:p><w:pPr><w:numPr><w:ilvl w:val="0"/><w:numId w:val="13"/></w:numPr></w:pPr><w:r><w:rPr/><w:t xml:space="preserve">Para quienes requieren apoyo: Trabajar con triángulos dibujados y usar calculadora paso a paso con ayuda del docente.</w:t></w:r></w:p><w:p><w:pPr/><w:r><w:rPr><w:b w:val="1"/><w:bCs w:val="1"/></w:rPr><w:t xml:space="preserve">Transición:</w:t></w:r><w:r><w:rPr/><w:t xml:space="preserve"> Se concluye que estas razones son herramientas poderosas para medir y construir, preparando la siguiente sesión para diseñar un proyecto aplicando estos conceptos.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Los estudiantes completan un organizador gráfico con definiciones y ejemplos de seno, coseno y tangente.</w:t></w:r></w:p><w:p><w:pPr/><w:r><w:rPr><w:b w:val="1"/><w:bCs w:val="1"/></w:rPr><w:t xml:space="preserve">Reflexión metacognitiva:</w:t></w:r></w:p><w:p><w:pPr><w:numPr><w:ilvl w:val="0"/><w:numId w:val="14"/></w:numPr></w:pPr><w:r><w:rPr/><w:t xml:space="preserve">¿Cómo puedo usar el seno, coseno o tangente en la vida diaria?</w:t></w:r></w:p><w:p><w:pPr><w:numPr><w:ilvl w:val="0"/><w:numId w:val="14"/></w:numPr></w:pPr><w:r><w:rPr/><w:t xml:space="preserve">¿Qué parte del triángulo representa la hipotenusa?</w:t></w:r></w:p><w:p><w:pPr/><w:r><w:rPr><w:b w:val="1"/><w:bCs w:val="1"/></w:rPr><w:t xml:space="preserve">Retroalimentación:</w:t></w:r><w:r><w:rPr/><w:t xml:space="preserve"> El docente revisa organizadores, comenta aciertos y corrige conceptos.</w:t></w:r></w:p><w:p><w:pPr/><w:r><w:rPr><w:b w:val="1"/><w:bCs w:val="1"/></w:rPr><w:t xml:space="preserve">Transferencia:</w:t></w:r><w:r><w:rPr/><w:t xml:space="preserve"> Se invita a pensar en un problema real de su comunidad para resolver con trigonometría en el proyecto.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Proyecto – Midiendo Nuestro Entorno con Triángulos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Introducir el proyecto de medición de objetos o distancias en la comunidad usando triángulos y trigonometría.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Recuerda conceptos clave de triángulos y razones trigonométricas con preguntas rápidas: “¿Cuáles son los tipos de triángulos? ¿Qué es la hipotenusa?”</w:t></w:r></w:p><w:p><w:pPr><w:numPr><w:ilvl w:val="0"/><w:numId w:val="15"/></w:numPr></w:pPr><w:r><w:rPr><w:b w:val="1"/><w:bCs w:val="1"/></w:rPr><w:t xml:space="preserve">Estudiantes:</w:t></w:r><w:r><w:rPr/><w:t xml:space="preserve"> Responden y participan en breve repaso.</w:t></w:r></w:p><w:p><w:pPr/><w:r><w:rPr><w:b w:val="1"/><w:bCs w:val="1"/></w:rPr><w:t xml:space="preserve">Motivación y enganche:</w:t></w:r></w:p><w:p><w:pPr><w:numPr><w:ilvl w:val="0"/><w:numId w:val="16"/></w:numPr></w:pPr><w:r><w:rPr><w:b w:val="1"/><w:bCs w:val="1"/></w:rPr><w:t xml:space="preserve">Docente:</w:t></w:r><w:r><w:rPr/><w:t xml:space="preserve"> Presenta el reto: “Vamos a medir la altura o distancia de algo en nuestra escuela o comunidad sin usar instrumentos grandes, solo trigonometría y triángulos.”</w:t></w:r></w:p><w:p><w:pPr><w:numPr><w:ilvl w:val="0"/><w:numId w:val="16"/></w:numPr></w:pPr><w:r><w:rPr><w:b w:val="1"/><w:bCs w:val="1"/></w:rPr><w:t xml:space="preserve">Estudiantes:</w:t></w:r><w:r><w:rPr/><w:t xml:space="preserve"> Formulan hipótesis y se entusiasman por la actividad práctica.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explica el plan del proyecto y los pasos para medir, calcular y registrar datos.</w:t></w:r></w:p><w:p><w:pPr><w:numPr><w:ilvl w:val="0"/><w:numId w:val="17"/></w:numPr></w:pPr><w:r><w:rPr><w:b w:val="1"/><w:bCs w:val="1"/></w:rPr><w:t xml:space="preserve">Actividad 1: Planeación del Proyecto</w:t></w:r></w:p><w:p><w:pPr><w:numPr><w:ilvl w:val="1"/><w:numId w:val="17"/></w:numPr></w:pPr><w:r><w:rPr><w:b w:val="1"/><w:bCs w:val="1"/></w:rPr><w:t xml:space="preserve">Objetivo:</w:t></w:r><w:r><w:rPr/><w:t xml:space="preserve"> Organizar el trabajo en equipo para aplicar trigonometría en una situación real.</w:t></w:r></w:p><w:p><w:pPr><w:numPr><w:ilvl w:val="1"/><w:numId w:val="17"/></w:numPr></w:pPr><w:r><w:rPr><w:b w:val="1"/><w:bCs w:val="1"/></w:rPr><w:t xml:space="preserve">Instrucciones:</w:t></w:r></w:p><w:p><w:pPr><w:numPr><w:ilvl w:val="2"/><w:numId w:val="17"/></w:numPr></w:pPr><w:r><w:rPr/><w:t xml:space="preserve">Formar equipos de 4 estudiantes.</w:t></w:r></w:p><w:p><w:pPr><w:numPr><w:ilvl w:val="2"/><w:numId w:val="17"/></w:numPr></w:pPr><w:r><w:rPr/><w:t xml:space="preserve">Elegir un objeto o estructura para medir (árbol, poste, edificio pequeño).</w:t></w:r></w:p><w:p><w:pPr><w:numPr><w:ilvl w:val="2"/><w:numId w:val="17"/></w:numPr></w:pPr><w:r><w:rPr/><w:t xml:space="preserve">Decidir roles (medidor de ángulos, anotador, calculador, presentador).</w:t></w:r></w:p><w:p><w:pPr><w:numPr><w:ilvl w:val="2"/><w:numId w:val="17"/></w:numPr></w:pPr><w:r><w:rPr/><w:t xml:space="preserve">Diseñar un plan para tomar medidas necesarias (distancia, ángulo) y cómo calcularán la altura o distancia desconocida.</w:t></w:r></w:p><w:p><w:pPr><w:numPr><w:ilvl w:val="1"/><w:numId w:val="17"/></w:numPr></w:pPr><w:r><w:rPr><w:b w:val="1"/><w:bCs w:val="1"/></w:rPr><w:t xml:space="preserve">Organización:</w:t></w:r><w:r><w:rPr/><w:t xml:space="preserve"> Grupos de 4 estudiantes.</w:t></w:r></w:p><w:p><w:pPr><w:numPr><w:ilvl w:val="1"/><w:numId w:val="17"/></w:numPr></w:pPr><w:r><w:rPr><w:b w:val="1"/><w:bCs w:val="1"/></w:rPr><w:t xml:space="preserve">Producto:</w:t></w:r><w:r><w:rPr/><w:t xml:space="preserve"> Plan escrito o gráfico del proyecto.</w:t></w:r></w:p><w:p><w:pPr><w:numPr><w:ilvl w:val="1"/><w:numId w:val="17"/></w:numPr></w:pPr><w:r><w:rPr><w:b w:val="1"/><w:bCs w:val="1"/></w:rPr><w:t xml:space="preserve">Tiempo:</w:t></w:r><w:r><w:rPr/><w:t xml:space="preserve"> 20 minutos.</w:t></w:r></w:p><w:p><w:pPr><w:numPr><w:ilvl w:val="1"/><w:numId w:val="17"/></w:numPr></w:pPr><w:r><w:rPr><w:b w:val="1"/><w:bCs w:val="1"/></w:rPr><w:t xml:space="preserve">Rol docente:</w:t></w:r><w:r><w:rPr/><w:t xml:space="preserve"> Facilitar, resolver dudas y asegurar que el plan sea viable.</w:t></w:r></w:p><w:p><w:pPr><w:numPr><w:ilvl w:val="0"/><w:numId w:val="17"/></w:numPr></w:pPr><w:r><w:rPr><w:b w:val="1"/><w:bCs w:val="1"/></w:rPr><w:t xml:space="preserve">Actividad 2: Medición y Cálculo</w:t></w:r></w:p><w:p><w:pPr><w:numPr><w:ilvl w:val="1"/><w:numId w:val="17"/></w:numPr></w:pPr><w:r><w:rPr><w:b w:val="1"/><w:bCs w:val="1"/></w:rPr><w:t xml:space="preserve">Objetivo:</w:t></w:r><w:r><w:rPr/><w:t xml:space="preserve"> Aplicar trigonometría para calcular medidas reales del entorno.</w:t></w:r></w:p><w:p><w:pPr><w:numPr><w:ilvl w:val="1"/><w:numId w:val="17"/></w:numPr></w:pPr><w:r><w:rPr><w:b w:val="1"/><w:bCs w:val="1"/></w:rPr><w:t xml:space="preserve">Instrucciones:</w:t></w:r></w:p><w:p><w:pPr><w:numPr><w:ilvl w:val="2"/><w:numId w:val="17"/></w:numPr></w:pPr><w:r><w:rPr/><w:t xml:space="preserve">Los grupos salen al espacio asignado para medir distancia al objeto y ángulo de elevación usando transportador y regla.</w:t></w:r></w:p><w:p><w:pPr><w:numPr><w:ilvl w:val="2"/><w:numId w:val="17"/></w:numPr></w:pPr><w:r><w:rPr/><w:t xml:space="preserve">Registran datos, regresan al aula y aplican razones trigonométricas para calcular la medida faltante.</w:t></w:r></w:p><w:p><w:pPr><w:numPr><w:ilvl w:val="2"/><w:numId w:val="17"/></w:numPr></w:pPr><w:r><w:rPr/><w:t xml:space="preserve">Preparan un breve informe o esquema gráfico con resultados.</w:t></w:r></w:p><w:p><w:pPr><w:numPr><w:ilvl w:val="1"/><w:numId w:val="17"/></w:numPr></w:pPr><w:r><w:rPr><w:b w:val="1"/><w:bCs w:val="1"/></w:rPr><w:t xml:space="preserve">Organización:</w:t></w:r><w:r><w:rPr/><w:t xml:space="preserve"> Grupos de 4 estudiantes.</w:t></w:r></w:p><w:p><w:pPr><w:numPr><w:ilvl w:val="1"/><w:numId w:val="17"/></w:numPr></w:pPr><w:r><w:rPr><w:b w:val="1"/><w:bCs w:val="1"/></w:rPr><w:t xml:space="preserve">Producto:</w:t></w:r><w:r><w:rPr/><w:t xml:space="preserve"> Informe de medición y cálculo.</w:t></w:r></w:p><w:p><w:pPr><w:numPr><w:ilvl w:val="1"/><w:numId w:val="17"/></w:numPr></w:pPr><w:r><w:rPr><w:b w:val="1"/><w:bCs w:val="1"/></w:rPr><w:t xml:space="preserve">Tiempo:</w:t></w:r><w:r><w:rPr/><w:t xml:space="preserve"> 25 minutos.</w:t></w:r></w:p><w:p><w:pPr><w:numPr><w:ilvl w:val="1"/><w:numId w:val="17"/></w:numPr></w:pPr><w:r><w:rPr><w:b w:val="1"/><w:bCs w:val="1"/></w:rPr><w:t xml:space="preserve">Rol docente:</w:t></w:r><w:r><w:rPr/><w:t xml:space="preserve"> Acompañar, supervisar mediciones, resolver dudas técnicas.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avanzados: Proponer dos objetos para medir y comparar resultados.</w:t></w:r></w:p><w:p><w:pPr><w:numPr><w:ilvl w:val="0"/><w:numId w:val="18"/></w:numPr></w:pPr><w:r><w:rPr/><w:t xml:space="preserve">Para estudiantes que necesitan apoyo: Trabajar con mediciones guiadas y cálculos en conjunto con el docente.</w:t></w:r></w:p><w:p><w:pPr/><w:r><w:rPr><w:b w:val="1"/><w:bCs w:val="1"/></w:rPr><w:t xml:space="preserve">Transición:</w:t></w:r><w:r><w:rPr/><w:t xml:space="preserve"> Preparar presentación del proyecto para socializar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grupo comparte oralmente qué objeto midieron y qué resultados obtuvieron.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aprendimos sobre cómo usar triángulos para medir cosas?</w:t></w:r></w:p><w:p><w:pPr><w:numPr><w:ilvl w:val="0"/><w:numId w:val="19"/></w:numPr></w:pPr><w:r><w:rPr/><w:t xml:space="preserve">¿Qué dificultades encontramos y cómo las solucionamos?</w:t></w:r></w:p><w:p><w:pPr/><w:r><w:rPr><w:b w:val="1"/><w:bCs w:val="1"/></w:rPr><w:t xml:space="preserve">Retroalimentación:</w:t></w:r><w:r><w:rPr/><w:t xml:space="preserve"> El docente felicita el esfuerzo y sugiere mejorar la presentación para la próxima sesión.</w:t></w:r></w:p><w:p><w:pPr/><w:r><w:rPr><w:b w:val="1"/><w:bCs w:val="1"/></w:rPr><w:t xml:space="preserve">Transferencia:</w:t></w:r><w:r><w:rPr/><w:t xml:space="preserve"> Invita a pensar en otras aplicaciones de trigonometría en su vida diaria.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4: Presentación y Evaluación del Proyecto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y organizar la presentación final del proyecto.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Revisión rápida de conceptos clave y estructura para presentar un proyecto claro.</w:t></w:r></w:p><w:p><w:pPr><w:numPr><w:ilvl w:val="0"/><w:numId w:val="20"/></w:numPr></w:pPr><w:r><w:rPr><w:b w:val="1"/><w:bCs w:val="1"/></w:rPr><w:t xml:space="preserve">Estudiantes:</w:t></w:r><w:r><w:rPr/><w:t xml:space="preserve"> Revisan y organizan su trabajo.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Motiva con la idea de compartir lo aprendido con compañeros y docentes.</w:t></w:r></w:p><w:p><w:pPr><w:numPr><w:ilvl w:val="0"/><w:numId w:val="21"/></w:numPr></w:pPr><w:r><w:rPr><w:b w:val="1"/><w:bCs w:val="1"/></w:rPr><w:t xml:space="preserve">Estudiantes:</w:t></w:r><w:r><w:rPr/><w:t xml:space="preserve"> Se preparan con entusiasmo.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2"/></w:numPr></w:pPr><w:r><w:rPr><w:b w:val="1"/><w:bCs w:val="1"/></w:rPr><w:t xml:space="preserve">Actividad 1: Elaboración de Posters y Presentaciones</w:t></w:r></w:p><w:p><w:pPr><w:numPr><w:ilvl w:val="1"/><w:numId w:val="22"/></w:numPr></w:pPr><w:r><w:rPr><w:b w:val="1"/><w:bCs w:val="1"/></w:rPr><w:t xml:space="preserve">Objetivo:</w:t></w:r><w:r><w:rPr/><w:t xml:space="preserve"> Comunicar resultados y aprendizajes del proyecto de manera clara y atractiva.</w:t></w:r></w:p><w:p><w:pPr><w:numPr><w:ilvl w:val="1"/><w:numId w:val="22"/></w:numPr></w:pPr><w:r><w:rPr><w:b w:val="1"/><w:bCs w:val="1"/></w:rPr><w:t xml:space="preserve">Instrucciones:</w:t></w:r></w:p><w:p><w:pPr><w:numPr><w:ilvl w:val="2"/><w:numId w:val="22"/></w:numPr></w:pPr><w:r><w:rPr/><w:t xml:space="preserve">Cada grupo elabora un poster con dibujos, datos y cálculos realizados.</w:t></w:r></w:p><w:p><w:pPr><w:numPr><w:ilvl w:val="2"/><w:numId w:val="22"/></w:numPr></w:pPr><w:r><w:rPr/><w:t xml:space="preserve">Practican una presentación oral breve para explicar su trabajo.</w:t></w:r></w:p><w:p><w:pPr><w:numPr><w:ilvl w:val="1"/><w:numId w:val="22"/></w:numPr></w:pPr><w:r><w:rPr><w:b w:val="1"/><w:bCs w:val="1"/></w:rPr><w:t xml:space="preserve">Organización:</w:t></w:r><w:r><w:rPr/><w:t xml:space="preserve"> Grupos de 4 estudiantes.</w:t></w:r></w:p><w:p><w:pPr><w:numPr><w:ilvl w:val="1"/><w:numId w:val="22"/></w:numPr></w:pPr><w:r><w:rPr><w:b w:val="1"/><w:bCs w:val="1"/></w:rPr><w:t xml:space="preserve">Producto:</w:t></w:r><w:r><w:rPr/><w:t xml:space="preserve"> Poster y presentación oral.</w:t></w:r></w:p><w:p><w:pPr><w:numPr><w:ilvl w:val="1"/><w:numId w:val="22"/></w:numPr></w:pPr><w:r><w:rPr><w:b w:val="1"/><w:bCs w:val="1"/></w:rPr><w:t xml:space="preserve">Tiempo:</w:t></w:r><w:r><w:rPr/><w:t xml:space="preserve"> 25 minutos.</w:t></w:r></w:p><w:p><w:pPr><w:numPr><w:ilvl w:val="1"/><w:numId w:val="22"/></w:numPr></w:pPr><w:r><w:rPr><w:b w:val="1"/><w:bCs w:val="1"/></w:rPr><w:t xml:space="preserve">Rol docente:</w:t></w:r><w:r><w:rPr/><w:t xml:space="preserve"> Ayuda a organizar ideas, sugerir mejoras y practicar la presentación.</w:t></w:r></w:p><w:p><w:pPr><w:numPr><w:ilvl w:val="0"/><w:numId w:val="22"/></w:numPr></w:pPr><w:r><w:rPr><w:b w:val="1"/><w:bCs w:val="1"/></w:rPr><w:t xml:space="preserve">Actividad 2: Presentación al Grupo</w:t></w:r></w:p><w:p><w:pPr><w:numPr><w:ilvl w:val="1"/><w:numId w:val="22"/></w:numPr></w:pPr><w:r><w:rPr><w:b w:val="1"/><w:bCs w:val="1"/></w:rPr><w:t xml:space="preserve">Objetivo:</w:t></w:r><w:r><w:rPr/><w:t xml:space="preserve"> Exponer y compartir aprendizajes, fomentar escucha activa y retroalimentación.</w:t></w:r></w:p><w:p><w:pPr><w:numPr><w:ilvl w:val="1"/><w:numId w:val="22"/></w:numPr></w:pPr><w:r><w:rPr><w:b w:val="1"/><w:bCs w:val="1"/></w:rPr><w:t xml:space="preserve">Instrucciones:</w:t></w:r></w:p><w:p><w:pPr><w:numPr><w:ilvl w:val="2"/><w:numId w:val="22"/></w:numPr></w:pPr><w:r><w:rPr/><w:t xml:space="preserve">Cada grupo presenta su proyecto (5 minutos cada uno).</w:t></w:r></w:p><w:p><w:pPr><w:numPr><w:ilvl w:val="2"/><w:numId w:val="22"/></w:numPr></w:pPr><w:r><w:rPr/><w:t xml:space="preserve">Los demás estudiantes hacen preguntas o comentarios positivos.</w:t></w:r></w:p><w:p><w:pPr><w:numPr><w:ilvl w:val="1"/><w:numId w:val="22"/></w:numPr></w:pPr><w:r><w:rPr><w:b w:val="1"/><w:bCs w:val="1"/></w:rPr><w:t xml:space="preserve">Organización:</w:t></w:r><w:r><w:rPr/><w:t xml:space="preserve"> Plenaria.</w:t></w:r></w:p><w:p><w:pPr><w:numPr><w:ilvl w:val="1"/><w:numId w:val="22"/></w:numPr></w:pPr><w:r><w:rPr><w:b w:val="1"/><w:bCs w:val="1"/></w:rPr><w:t xml:space="preserve">Producto:</w:t></w:r><w:r><w:rPr/><w:t xml:space="preserve"> Presentación oral y diálogo.</w:t></w:r></w:p><w:p><w:pPr><w:numPr><w:ilvl w:val="1"/><w:numId w:val="22"/></w:numPr></w:pPr><w:r><w:rPr><w:b w:val="1"/><w:bCs w:val="1"/></w:rPr><w:t xml:space="preserve">Tiempo:</w:t></w:r><w:r><w:rPr/><w:t xml:space="preserve"> 20 minutos.</w:t></w:r></w:p><w:p><w:pPr><w:numPr><w:ilvl w:val="1"/><w:numId w:val="22"/></w:numPr></w:pPr><w:r><w:rPr><w:b w:val="1"/><w:bCs w:val="1"/></w:rPr><w:t xml:space="preserve">Rol docente:</w:t></w:r><w:r><w:rPr/><w:t xml:space="preserve"> Facilita turnos, fomenta respeto y formula preguntas para profundizar.</w:t></w:r></w:p><w:p><w:pPr/><w:r><w:rPr><w:b w:val="1"/><w:bCs w:val="1"/></w:rPr><w:t xml:space="preserve">Diferenciación:</w:t></w:r></w:p><w:p><w:pPr><w:numPr><w:ilvl w:val="0"/><w:numId w:val="23"/></w:numPr></w:pPr><w:r><w:rPr/><w:t xml:space="preserve">Estudiantes con mayor dificultad pueden presentar solo una parte o apoyar con la explicación del poster.</w:t></w:r></w:p><w:p><w:pPr><w:numPr><w:ilvl w:val="0"/><w:numId w:val="23"/></w:numPr></w:pPr><w:r><w:rPr/><w:t xml:space="preserve">Estudiantes avanzados pueden responder preguntas adicionales o ayudar a sus compañeros.</w:t></w:r></w:p><w:p><w:pPr/><w:r><w:rPr><w:b w:val="1"/><w:bCs w:val="1"/></w:rPr><w:t xml:space="preserve">Transición:</w:t></w:r><w:r><w:rPr/><w:t xml:space="preserve"> Se enfatiza la importancia de comunicar ideas matemáticas y se anticipa la revisión teórica final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escribe en una nota adhesiva una cosa que aprendió y otra que quiere seguir aprendiendo.</w:t></w:r></w:p><w:p><w:pPr/><w:r><w:rPr><w:b w:val="1"/><w:bCs w:val="1"/></w:rPr><w:t xml:space="preserve">Reflexión metacognitiva:</w:t></w:r></w:p><w:p><w:pPr><w:numPr><w:ilvl w:val="0"/><w:numId w:val="24"/></w:numPr></w:pPr><w:r><w:rPr/><w:t xml:space="preserve">¿Qué parte del proyecto me gustó más?</w:t></w:r></w:p><w:p><w:pPr><w:numPr><w:ilvl w:val="0"/><w:numId w:val="24"/></w:numPr></w:pPr><w:r><w:rPr/><w:t xml:space="preserve">¿Cómo me ayudó trabajar en equipo para entender trigonometría?</w:t></w:r></w:p><w:p><w:pPr/><w:r><w:rPr><w:b w:val="1"/><w:bCs w:val="1"/></w:rPr><w:t xml:space="preserve">Retroalimentación:</w:t></w:r><w:r><w:rPr/><w:t xml:space="preserve"> El docente destaca logros grupales e individuales y motiva a continuar aprendiendo.</w:t></w:r></w:p><w:p><w:pPr/><w:r><w:rPr><w:b w:val="1"/><w:bCs w:val="1"/></w:rPr><w:t xml:space="preserve">Transferencia:</w:t></w:r><w:r><w:rPr/><w:t xml:space="preserve"> Invita a aplicar trigonometría en futuros proyectos o situaciones cotidianas.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5: Repaso Teórico y Evaluación Final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y consolidar teoría clave de triángulos y trigonometría para afianzar conocimientos.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Dinámica rápida: “Completa la frase” con conceptos clave relacionados con triángulos.</w:t></w:r></w:p><w:p><w:pPr><w:numPr><w:ilvl w:val="0"/><w:numId w:val="25"/></w:numPr></w:pPr><w:r><w:rPr><w:b w:val="1"/><w:bCs w:val="1"/></w:rPr><w:t xml:space="preserve">Estudiantes:</w:t></w:r><w:r><w:rPr/><w:t xml:space="preserve"> Participan activamente repasando términos y definiciones.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Explica que esta revisión les ayudará para evaluarse y aplicarlo en la vida real y futuros estudios.</w:t></w:r></w:p><w:p><w:pPr><w:numPr><w:ilvl w:val="0"/><w:numId w:val="26"/></w:numPr></w:pPr><w:r><w:rPr><w:b w:val="1"/><w:bCs w:val="1"/></w:rPr><w:t xml:space="preserve">Estudiantes:</w:t></w:r><w:r><w:rPr/><w:t xml:space="preserve"> Se preparan para repasar y evaluar.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7"/></w:numPr></w:pPr><w:r><w:rPr><w:b w:val="1"/><w:bCs w:val="1"/></w:rPr><w:t xml:space="preserve">Actividad 1: Teoría Guiada con Ejemplos</w:t></w:r></w:p><w:p><w:pPr><w:numPr><w:ilvl w:val="1"/><w:numId w:val="27"/></w:numPr></w:pPr><w:r><w:rPr><w:b w:val="1"/><w:bCs w:val="1"/></w:rPr><w:t xml:space="preserve">Objetivo:</w:t></w:r><w:r><w:rPr/><w:t xml:space="preserve"> Comprender y recordar definiciones, tipos y propiedades de triángulos y razones trigonométricas.</w:t></w:r></w:p><w:p><w:pPr><w:numPr><w:ilvl w:val="1"/><w:numId w:val="27"/></w:numPr></w:pPr><w:r><w:rPr><w:b w:val="1"/><w:bCs w:val="1"/></w:rPr><w:t xml:space="preserve">Instrucciones:</w:t></w:r></w:p><w:p><w:pPr><w:numPr><w:ilvl w:val="2"/><w:numId w:val="27"/></w:numPr></w:pPr><w:r><w:rPr/><w:t xml:space="preserve">El docente presenta teoría en lenguaje sencillo con ejemplos visuales en pizarra.</w:t></w:r></w:p><w:p><w:pPr><w:numPr><w:ilvl w:val="2"/><w:numId w:val="27"/></w:numPr></w:pPr><w:r><w:rPr/><w:t xml:space="preserve">Se realizan ejercicios breves en grupo para aplicar conceptos.</w:t></w:r></w:p><w:p><w:pPr><w:numPr><w:ilvl w:val="1"/><w:numId w:val="27"/></w:numPr></w:pPr><w:r><w:rPr><w:b w:val="1"/><w:bCs w:val="1"/></w:rPr><w:t xml:space="preserve">Organización:</w:t></w:r><w:r><w:rPr/><w:t xml:space="preserve"> Plenaria y grupos pequeños.</w:t></w:r></w:p><w:p><w:pPr><w:numPr><w:ilvl w:val="1"/><w:numId w:val="27"/></w:numPr></w:pPr><w:r><w:rPr><w:b w:val="1"/><w:bCs w:val="1"/></w:rPr><w:t xml:space="preserve">Producto:</w:t></w:r><w:r><w:rPr/><w:t xml:space="preserve"> Apuntes y ejercicios resueltos en cuaderno.</w:t></w:r></w:p><w:p><w:pPr><w:numPr><w:ilvl w:val="1"/><w:numId w:val="27"/></w:numPr></w:pPr><w:r><w:rPr><w:b w:val="1"/><w:bCs w:val="1"/></w:rPr><w:t xml:space="preserve">Tiempo:</w:t></w:r><w:r><w:rPr/><w:t xml:space="preserve"> 25 minutos.</w:t></w:r></w:p><w:p><w:pPr><w:numPr><w:ilvl w:val="1"/><w:numId w:val="27"/></w:numPr></w:pPr><w:r><w:rPr><w:b w:val="1"/><w:bCs w:val="1"/></w:rPr><w:t xml:space="preserve">Rol docente:</w:t></w:r><w:r><w:rPr/><w:t xml:space="preserve"> Explicar, preguntar, corregir errores y aclarar dudas.</w:t></w:r></w:p><w:p><w:pPr><w:numPr><w:ilvl w:val="0"/><w:numId w:val="27"/></w:numPr></w:pPr><w:r><w:rPr><w:b w:val="1"/><w:bCs w:val="1"/></w:rPr><w:t xml:space="preserve">Actividad 2: Evaluación Formativa</w:t></w:r></w:p><w:p><w:pPr><w:numPr><w:ilvl w:val="1"/><w:numId w:val="27"/></w:numPr></w:pPr><w:r><w:rPr><w:b w:val="1"/><w:bCs w:val="1"/></w:rPr><w:t xml:space="preserve">Objetivo:</w:t></w:r><w:r><w:rPr/><w:t xml:space="preserve"> Evaluar conocimientos teóricos y prácticos adquiridos durante el plan.</w:t></w:r></w:p><w:p><w:pPr><w:numPr><w:ilvl w:val="1"/><w:numId w:val="27"/></w:numPr></w:pPr><w:r><w:rPr><w:b w:val="1"/><w:bCs w:val="1"/></w:rPr><w:t xml:space="preserve">Instrucciones:</w:t></w:r></w:p><w:p><w:pPr><w:numPr><w:ilvl w:val="2"/><w:numId w:val="27"/></w:numPr></w:pPr><w:r><w:rPr/><w:t xml:space="preserve">Aplicar una prueba corta con preguntas de selección múltiple, verdadero/falso y problemas básicos para resolver.</w:t></w:r></w:p><w:p><w:pPr><w:numPr><w:ilvl w:val="2"/><w:numId w:val="27"/></w:numPr></w:pPr><w:r><w:rPr/><w:t xml:space="preserve">Ejemplo: Clasificar triángulos, calcular lado con trigonometría, interpretar resultados.</w:t></w:r></w:p><w:p><w:pPr><w:numPr><w:ilvl w:val="1"/><w:numId w:val="27"/></w:numPr></w:pPr><w:r><w:rPr><w:b w:val="1"/><w:bCs w:val="1"/></w:rPr><w:t xml:space="preserve">Organización:</w:t></w:r><w:r><w:rPr/><w:t xml:space="preserve"> Individual.</w:t></w:r></w:p><w:p><w:pPr><w:numPr><w:ilvl w:val="1"/><w:numId w:val="27"/></w:numPr></w:pPr><w:r><w:rPr><w:b w:val="1"/><w:bCs w:val="1"/></w:rPr><w:t xml:space="preserve">Producto:</w:t></w:r><w:r><w:rPr/><w:t xml:space="preserve"> Prueba escrita.</w:t></w:r></w:p><w:p><w:pPr><w:numPr><w:ilvl w:val="1"/><w:numId w:val="27"/></w:numPr></w:pPr><w:r><w:rPr><w:b w:val="1"/><w:bCs w:val="1"/></w:rPr><w:t xml:space="preserve">Tiempo:</w:t></w:r><w:r><w:rPr/><w:t xml:space="preserve"> 20 minutos.</w:t></w:r></w:p><w:p><w:pPr><w:numPr><w:ilvl w:val="1"/><w:numId w:val="27"/></w:numPr></w:pPr><w:r><w:rPr><w:b w:val="1"/><w:bCs w:val="1"/></w:rPr><w:t xml:space="preserve">Rol docente:</w:t></w:r><w:r><w:rPr/><w:t xml:space="preserve"> Supervisar, aclarar dudas, recoger pruebas para evaluación.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Resumen oral de los puntos más importantes y felicitación por el esfuerzo.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fue lo más fácil y lo más difícil de aprender sobre triángulos?</w:t></w:r></w:p><w:p><w:pPr><w:numPr><w:ilvl w:val="0"/><w:numId w:val="28"/></w:numPr></w:pPr><w:r><w:rPr/><w:t xml:space="preserve">¿Cómo puedo usar este conocimiento fuera de la escuela?</w:t></w:r></w:p><w:p><w:pPr/><w:r><w:rPr><w:b w:val="1"/><w:bCs w:val="1"/></w:rPr><w:t xml:space="preserve">Retroalimentación:</w:t></w:r><w:r><w:rPr/><w:t xml:space="preserve"> Entrega de resultados y comentarios personalizados en la siguiente clase.</w:t></w:r></w:p><w:p><w:pPr/><w:r><w:rPr><w:b w:val="1"/><w:bCs w:val="1"/></w:rPr><w:t xml:space="preserve">Transferencia:</w:t></w:r><w:r><w:rPr/><w:t xml:space="preserve"> Invitación a continuar explorando la trigonometría y sus aplicaciones en la vida cotidiana.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9"/></w:numPr></w:pPr><w:r><w:rPr><w:b w:val="1"/><w:bCs w:val="1"/></w:rPr><w:t xml:space="preserve">Diagnóstica:</w:t></w:r><w:r><w:rPr/><w:t xml:space="preserve"> Al inicio de la sesión 1 con preguntas sobre figuras geométricas y triángulos.</w:t></w:r></w:p><w:p><w:pPr><w:numPr><w:ilvl w:val="0"/><w:numId w:val="29"/></w:numPr></w:pPr><w:r><w:rPr><w:b w:val="1"/><w:bCs w:val="1"/></w:rPr><w:t xml:space="preserve">Formativa:</w:t></w:r><w:r><w:rPr/><w:t xml:space="preserve"> Durante las actividades de desarrollo en cada sesión mediante observación, preguntas guía y revisión de productos (dibujos, cálculos, presentaciones).</w:t></w:r></w:p><w:p><w:pPr><w:numPr><w:ilvl w:val="0"/><w:numId w:val="29"/></w:numPr></w:pPr><w:r><w:rPr><w:b w:val="1"/><w:bCs w:val="1"/></w:rPr><w:t xml:space="preserve">Sumativa:</w:t></w:r><w:r><w:rPr/><w:t xml:space="preserve"> En la sesión 5 mediante prueba escrita y evaluación del proyecto grupal (poster y presentación).</w:t></w:r></w:p><w:p><w:pPr/><w:r><w:rPr><w:b w:val="1"/><w:bCs w:val="1"/></w:rPr><w:t xml:space="preserve">Criterios de evaluación:</w:t></w:r></w:p><w:p><w:pPr><w:numPr><w:ilvl w:val="0"/><w:numId w:val="30"/></w:numPr></w:pPr><w:r><w:rPr/><w:t xml:space="preserve">Identifica correctamente y clasifica triángulos según lados y ángulos.</w:t></w:r></w:p><w:p><w:pPr><w:numPr><w:ilvl w:val="0"/><w:numId w:val="30"/></w:numPr></w:pPr><w:r><w:rPr/><w:t xml:space="preserve">Aplica razones trigonométricas básicas para resolver problemas prácticos.</w:t></w:r></w:p><w:p><w:pPr><w:numPr><w:ilvl w:val="0"/><w:numId w:val="30"/></w:numPr></w:pPr><w:r><w:rPr/><w:t xml:space="preserve">Colabora efectivamente en equipo para diseñar y ejecutar un proyecto matemático.</w:t></w:r></w:p><w:p><w:pPr><w:numPr><w:ilvl w:val="0"/><w:numId w:val="30"/></w:numPr></w:pPr><w:r><w:rPr/><w:t xml:space="preserve">Comunica claramente resultados y procedimientos matemáticos.</w:t></w:r></w:p><w:p><w:pPr><w:numPr><w:ilvl w:val="0"/><w:numId w:val="30"/></w:numPr></w:pPr><w:r><w:rPr/><w:t xml:space="preserve">Demuestra comprensión teórica y práctica de los conceptos estudiados.</w:t></w:r></w:p><w:p><w:pPr/><w:r><w:rPr><w:b w:val="1"/><w:bCs w:val="1"/></w:rPr><w:t xml:space="preserve">Instrumentos sugeridos:</w:t></w:r></w:p><w:p><w:pPr><w:numPr><w:ilvl w:val="0"/><w:numId w:val="31"/></w:numPr></w:pPr><w:r><w:rPr/><w:t xml:space="preserve">Lista de cotejo para observación de participación y trabajo en equipo.</w:t></w:r></w:p><w:p><w:pPr><w:numPr><w:ilvl w:val="0"/><w:numId w:val="31"/></w:numPr></w:pPr><w:r><w:rPr/><w:t xml:space="preserve">Rúbrica para evaluación del proyecto (contenido, presentación, trabajo colaborativo).</w:t></w:r></w:p><w:p><w:pPr><w:numPr><w:ilvl w:val="0"/><w:numId w:val="31"/></w:numPr></w:pPr><w:r><w:rPr/><w:t xml:space="preserve">Prueba escrita con preguntas objetivas y ejercicios prácticos.</w:t></w:r></w:p><w:p><w:pPr><w:numPr><w:ilvl w:val="0"/><w:numId w:val="31"/></w:numPr></w:pPr><w:r><w:rPr/><w:t xml:space="preserve">Autoevaluación y coevaluación al final del proyecto.</w:t></w:r></w:p><w:p><w:pPr/><w:r><w:rPr><w:b w:val="1"/><w:bCs w:val="1"/></w:rPr><w:t xml:space="preserve">Evidencias de aprendizaje:</w:t></w:r></w:p><w:p><w:pPr><w:numPr><w:ilvl w:val="0"/><w:numId w:val="32"/></w:numPr></w:pPr><w:r><w:rPr/><w:t xml:space="preserve">Dibujos y clasificaciones de triángulos en cuaderno.</w:t></w:r></w:p><w:p><w:pPr><w:numPr><w:ilvl w:val="0"/><w:numId w:val="32"/></w:numPr></w:pPr><w:r><w:rPr/><w:t xml:space="preserve">Registro de cálculos y soluciones en problemas trigonométricos.</w:t></w:r></w:p><w:p><w:pPr><w:numPr><w:ilvl w:val="0"/><w:numId w:val="32"/></w:numPr></w:pPr><w:r><w:rPr/><w:t xml:space="preserve">Plan escrito, poster y presentación oral del proyecto.</w:t></w:r></w:p><w:p><w:pPr><w:numPr><w:ilvl w:val="0"/><w:numId w:val="32"/></w:numPr></w:pPr><w:r><w:rPr/><w:t xml:space="preserve">Respuestas y desempeño en la prueba escrita final.</w:t></w:r></w:p><w:p><w:pPr/><w:r><w:rPr><w:b w:val="1"/><w:bCs w:val="1"/></w:rPr><w:t xml:space="preserve">Bibliografía para estudiantes:</w:t></w:r></w:p><w:p><w:pPr><w:numPr><w:ilvl w:val="0"/><w:numId w:val="33"/></w:numPr></w:pPr><w:r><w:rPr/><w:t xml:space="preserve">Secretaría de Educación Pública (SEP). (2017). </w:t></w:r><w:r><w:rPr><w:i w:val="1"/><w:iCs w:val="1"/></w:rPr><w:t xml:space="preserve">Matemáticas 1: Libro de texto gratuito</w:t></w:r><w:r><w:rPr/><w:t xml:space="preserve">. México.</w:t></w:r></w:p><w:p><w:pPr><w:numPr><w:ilvl w:val="0"/><w:numId w:val="33"/></w:numPr></w:pPr><w:r><w:rPr/><w:t xml:space="preserve">Khan Academy. (s.f.). </w:t></w:r><w:r><w:rPr><w:i w:val="1"/><w:iCs w:val="1"/></w:rPr><w:t xml:space="preserve">Introducción a los triángulos y trigonometría</w:t></w:r><w:r><w:rPr/><w:t xml:space="preserve">. Recuperado de https://es.khanacademy.org/math/geometry</w:t></w:r></w:p><w:p><w:pPr/><w:r><w:rPr><w:b w:val="1"/><w:bCs w:val="1"/></w:rPr><w:t xml:space="preserve">Bibliografía para docentes:</w:t></w:r></w:p><w:p><w:pPr><w:numPr><w:ilvl w:val="0"/><w:numId w:val="34"/></w:numPr></w:pPr><w:r><w:rPr/><w:t xml:space="preserve">Van de Walle, J. A., Karp, K. S., & Bay-Williams, J. M. (2014). </w:t></w:r><w:r><w:rPr><w:i w:val="1"/><w:iCs w:val="1"/></w:rPr><w:t xml:space="preserve">Elementary and Middle School Mathematics: Teaching Developmentally</w:t></w:r><w:r><w:rPr/><w:t xml:space="preserve"> (8a ed.). Pearson.</w:t></w:r></w:p><w:p><w:pPr><w:numPr><w:ilvl w:val="0"/><w:numId w:val="34"/></w:numPr></w:pPr><w:r><w:rPr/><w:t xml:space="preserve">Bransford, J. D., Brown, A. L., & Cocking, R. R. (2000). </w:t></w:r><w:r><w:rPr><w:i w:val="1"/><w:iCs w:val="1"/></w:rPr><w:t xml:space="preserve">How People Learn: Brain, Mind, Experience, and School</w:t></w:r><w:r><w:rPr/><w:t xml:space="preserve">. National Academy Press.</w:t></w:r></w:p><w:p><w:pPr><w:numPr><w:ilvl w:val="0"/><w:numId w:val="34"/></w:numPr></w:pPr><w:r><w:rPr/><w:t xml:space="preserve">Vega, J. (2019). </w:t></w:r><w:r><w:rPr><w:i w:val="1"/><w:iCs w:val="1"/></w:rPr><w:t xml:space="preserve">Aprendizaje basado en proyectos: Estrategias para docentes de secundaria</w:t></w:r><w:r><w:rPr/><w:t xml:space="preserve">. Editorial Universitaria.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F5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E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78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8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A1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A03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34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12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82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F31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9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A2D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AD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F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7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0C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781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DF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BE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2D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9FB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B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F5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EB5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64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23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34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45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9F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1B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4C1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11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1F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77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