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Impulsando el futuro sostenible: Biocombustible de ricino en Bolivia</w:t>
      </w:r>
    </w:p>
    <w:p/>
    <w:p>
      <w:pPr/>
      <w:r>
        <w:rPr>
          <w:color w:val="666666"/>
          <w:sz w:val="20"/>
          <w:szCs w:val="20"/>
          <w:i w:val="1"/>
          <w:iCs w:val="1"/>
        </w:rPr>
        <w:t xml:space="preserve">Ingeniería | Ingeniería ambiental | Aprendizaje Basado en Indagación</w:t>
      </w:r>
    </w:p>
    <w:p/>
    <w:p>
      <w:pPr/>
      <w:r>
        <w:rPr>
          <w:color w:val="2b6cb0"/>
          <w:sz w:val="28"/>
          <w:szCs w:val="28"/>
          <w:b w:val="1"/>
          <w:bCs w:val="1"/>
        </w:rPr>
        <w:t xml:space="preserve">Descripción</w:t>
      </w:r>
    </w:p>
    <w:p>
      <w:pPr/>
      <w:r>
        <w:rPr/>
        <w:t xml:space="preserve">Este plan de clase está diseñado para que estudiantes universitarios de Ingeniería Ambiental exploren profundamente la producción de biocombustible a partir de la planta de ricino en Bolivia, enfocándose en sus impactos positivos y negativos. A través de un método activo basado en la indagación, los estudiantes analizarán aspectos técnicos, ambientales, sociales y económicos vinculados a esta alternativa energética renovable. La relevancia de este tema radica en la necesidad de encontrar soluciones sostenibles que respondan a la crisis energética y ambiental global, además de considerar el contexto específico boliviano en el que la producción de ricino puede ofrecer oportunidades pero también desafíos. Al comprender estos impactos, los estudiantes estarán mejor preparados para tomar decisiones críticas, diseñar propuestas de mejora y fomentar prácticas responsables en el sector ambiental, vinculando el conocimiento con problemáticas reales que afectan a su comunidad y país.</w:t>
      </w:r>
    </w:p>
    <w:p/>
    <w:p>
      <w:pPr/>
      <w:r>
        <w:rPr>
          <w:color w:val="2b6cb0"/>
          <w:sz w:val="28"/>
          <w:szCs w:val="28"/>
          <w:b w:val="1"/>
          <w:bCs w:val="1"/>
        </w:rPr>
        <w:t xml:space="preserve">Objetivos de Aprendizaje</w:t>
      </w:r>
    </w:p>
    <w:p>
      <w:pPr>
        <w:numPr>
          <w:ilvl w:val="0"/>
          <w:numId w:val="1"/>
        </w:numPr>
      </w:pPr>
      <w:r>
        <w:rPr/>
        <w:t xml:space="preserve">Analizar los impactos ambientales, sociales y económicos derivados de la producción de biocombustible a partir de la planta de ricino en Bolivia.</w:t>
      </w:r>
    </w:p>
    <w:p>
      <w:pPr>
        <w:numPr>
          <w:ilvl w:val="0"/>
          <w:numId w:val="1"/>
        </w:numPr>
      </w:pPr>
      <w:r>
        <w:rPr/>
        <w:t xml:space="preserve">Evaluar críticamente los beneficios y riesgos asociados a esta actividad productiva en el contexto boliviano.</w:t>
      </w:r>
    </w:p>
    <w:p>
      <w:pPr>
        <w:numPr>
          <w:ilvl w:val="0"/>
          <w:numId w:val="1"/>
        </w:numPr>
      </w:pPr>
      <w:r>
        <w:rPr/>
        <w:t xml:space="preserve">Formular preguntas investigativas relevantes sobre la sostenibilidad del biocombustible de ricino.</w:t>
      </w:r>
    </w:p>
    <w:p>
      <w:pPr>
        <w:numPr>
          <w:ilvl w:val="0"/>
          <w:numId w:val="1"/>
        </w:numPr>
      </w:pPr>
      <w:r>
        <w:rPr/>
        <w:t xml:space="preserve">Argumentar propuestas para maximizar los impactos positivos y mitigar los negativos en la producción de biocombustibles.</w:t>
      </w:r>
    </w:p>
    <w:p/>
    <w:p>
      <w:pPr/>
      <w:r>
        <w:rPr>
          <w:color w:val="2b6cb0"/>
          <w:sz w:val="28"/>
          <w:szCs w:val="28"/>
          <w:b w:val="1"/>
          <w:bCs w:val="1"/>
        </w:rPr>
        <w:t xml:space="preserve">Recursos Necesarios</w:t>
      </w:r>
    </w:p>
    <w:p>
      <w:pPr>
        <w:numPr>
          <w:ilvl w:val="0"/>
          <w:numId w:val="2"/>
        </w:numPr>
      </w:pPr>
      <w:r>
        <w:rPr/>
        <w:t xml:space="preserve">Proyector multimedia y computador con acceso a internet.</w:t>
      </w:r>
    </w:p>
    <w:p>
      <w:pPr>
        <w:numPr>
          <w:ilvl w:val="0"/>
          <w:numId w:val="2"/>
        </w:numPr>
      </w:pPr>
      <w:r>
        <w:rPr/>
        <w:t xml:space="preserve">Material impreso con datos estadísticos y estudios de caso sobre producción de ricino y biocombustibles en Bolivia (20 copias).</w:t>
      </w:r>
    </w:p>
    <w:p>
      <w:pPr>
        <w:numPr>
          <w:ilvl w:val="0"/>
          <w:numId w:val="2"/>
        </w:numPr>
      </w:pPr>
      <w:r>
        <w:rPr/>
        <w:t xml:space="preserve">Video documental corto (10 minutos) sobre la producción de biocombustible en Bolivia.</w:t>
      </w:r>
    </w:p>
    <w:p>
      <w:pPr>
        <w:numPr>
          <w:ilvl w:val="0"/>
          <w:numId w:val="2"/>
        </w:numPr>
      </w:pPr>
      <w:r>
        <w:rPr/>
        <w:t xml:space="preserve">Pizarras acrílicas o rotafolios con marcadores para grupos.</w:t>
      </w:r>
    </w:p>
    <w:p>
      <w:pPr>
        <w:numPr>
          <w:ilvl w:val="0"/>
          <w:numId w:val="2"/>
        </w:numPr>
      </w:pPr>
      <w:r>
        <w:rPr/>
        <w:t xml:space="preserve">Hojas y bolígrafos para toma de notas y elaboración de esquemas.</w:t>
      </w:r>
    </w:p>
    <w:p>
      <w:pPr>
        <w:numPr>
          <w:ilvl w:val="0"/>
          <w:numId w:val="2"/>
        </w:numPr>
      </w:pPr>
      <w:r>
        <w:rPr/>
        <w:t xml:space="preserve">Acceso a bases de datos académicas o bibliográficas digitales.</w:t>
      </w:r>
    </w:p>
    <w:p>
      <w:pPr>
        <w:numPr>
          <w:ilvl w:val="0"/>
          <w:numId w:val="2"/>
        </w:numPr>
      </w:pPr>
      <w:r>
        <w:rPr/>
        <w:t xml:space="preserve">Formulario digital o físico para preguntas de reflexión y síntesis.</w:t>
      </w:r>
    </w:p>
    <w:p/>
    <w:p>
      <w:pPr/>
      <w:r>
        <w:rPr>
          <w:color w:val="2b6cb0"/>
          <w:sz w:val="28"/>
          <w:szCs w:val="28"/>
          <w:b w:val="1"/>
          <w:bCs w:val="1"/>
        </w:rPr>
        <w:t xml:space="preserve">Requisitos Previos</w:t>
      </w:r>
    </w:p>
    <w:p>
      <w:pPr>
        <w:numPr>
          <w:ilvl w:val="0"/>
          <w:numId w:val="3"/>
        </w:numPr>
      </w:pPr>
      <w:r>
        <w:rPr/>
        <w:t xml:space="preserve">Conocimientos básicos de química ambiental y energía renovable.</w:t>
      </w:r>
    </w:p>
    <w:p>
      <w:pPr>
        <w:numPr>
          <w:ilvl w:val="0"/>
          <w:numId w:val="3"/>
        </w:numPr>
      </w:pPr>
      <w:r>
        <w:rPr/>
        <w:t xml:space="preserve">Familiaridad con conceptos de desarrollo sostenible y evaluación de impactos ambientales.</w:t>
      </w:r>
    </w:p>
    <w:p>
      <w:pPr>
        <w:numPr>
          <w:ilvl w:val="0"/>
          <w:numId w:val="3"/>
        </w:numPr>
      </w:pPr>
      <w:r>
        <w:rPr/>
        <w:t xml:space="preserve">Habilidades para trabajo en equipo y discusión crítica.</w:t>
      </w:r>
    </w:p>
    <w:p>
      <w:pPr>
        <w:numPr>
          <w:ilvl w:val="0"/>
          <w:numId w:val="3"/>
        </w:numPr>
      </w:pPr>
      <w:r>
        <w:rPr/>
        <w:t xml:space="preserve">Experiencia previa en búsqueda y análisis de información científica.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en esta sesión explorarán un tema clave para la sostenibilidad energética en Bolivia: la producción de biocombustible a partir de la planta de ricino, con un enfoque en sus impactos ambientales y socioeconómicos, destacando la importancia del análisis crítico para el futuro profesional ambiental.</w:t>
      </w:r>
    </w:p>
    <w:p>
      <w:pPr/>
      <w:r>
        <w:rPr>
          <w:b w:val="1"/>
          <w:bCs w:val="1"/>
        </w:rPr>
        <w:t xml:space="preserve">Activación de conocimientos previos</w:t>
      </w:r>
    </w:p>
    <w:p>
      <w:pPr/>
      <w:r>
        <w:rPr>
          <w:b w:val="1"/>
          <w:bCs w:val="1"/>
        </w:rPr>
        <w:t xml:space="preserve">Docente:</w:t>
      </w:r>
      <w:r>
        <w:rPr/>
        <w:t xml:space="preserve"> Presenta un breve video documental (10 minutos) que muestra la producción de ricino en Bolivia y su uso en biocombustibles.</w:t>
      </w:r>
    </w:p>
    <w:p>
      <w:pPr/>
      <w:r>
        <w:rPr>
          <w:b w:val="1"/>
          <w:bCs w:val="1"/>
        </w:rPr>
        <w:t xml:space="preserve">Estudiantes:</w:t>
      </w:r>
      <w:r>
        <w:rPr/>
        <w:t xml:space="preserve"> Observan atentamente el video.</w:t>
      </w:r>
    </w:p>
    <w:p>
      <w:pPr/>
      <w:r>
        <w:rPr>
          <w:b w:val="1"/>
          <w:bCs w:val="1"/>
        </w:rPr>
        <w:t xml:space="preserve">Docente:</w:t>
      </w:r>
      <w:r>
        <w:rPr/>
        <w:t xml:space="preserve"> Formula la pregunta detonadora: "¿Cuáles creen que pueden ser los principales impactos, positivos y negativos, de producir biocombustible con ricino en Bolivia?"</w:t>
      </w:r>
    </w:p>
    <w:p>
      <w:pPr/>
      <w:r>
        <w:rPr>
          <w:b w:val="1"/>
          <w:bCs w:val="1"/>
        </w:rPr>
        <w:t xml:space="preserve">Estudiantes:</w:t>
      </w:r>
      <w:r>
        <w:rPr/>
        <w:t xml:space="preserve"> Responden brevemente en una lluvia de ideas oral que el docente anota en la pizarra.</w:t>
      </w:r>
    </w:p>
    <w:p>
      <w:pPr/>
      <w:r>
        <w:rPr>
          <w:b w:val="1"/>
          <w:bCs w:val="1"/>
        </w:rPr>
        <w:t xml:space="preserve">Motivación y enganche</w:t>
      </w:r>
    </w:p>
    <w:p>
      <w:pPr/>
      <w:r>
        <w:rPr>
          <w:b w:val="1"/>
          <w:bCs w:val="1"/>
        </w:rPr>
        <w:t xml:space="preserve">Docente:</w:t>
      </w:r>
      <w:r>
        <w:rPr/>
        <w:t xml:space="preserve"> Comparte un dato curioso: "Bolivia tiene el potencial para ser un líder regional en producción de biocombustibles, pero ¿qué pasa si no consideramos los impactos ambientales y sociales?"</w:t>
      </w:r>
    </w:p>
    <w:p>
      <w:pPr/>
      <w:r>
        <w:rPr>
          <w:b w:val="1"/>
          <w:bCs w:val="1"/>
        </w:rPr>
        <w:t xml:space="preserve">Estudiantes:</w:t>
      </w:r>
      <w:r>
        <w:rPr/>
        <w:t xml:space="preserve"> Reflexionan y muestran interés por conocer más detalles.</w:t>
      </w:r>
    </w:p>
    <w:p>
      <w:pPr/>
      <w:r>
        <w:rPr>
          <w:b w:val="1"/>
          <w:bCs w:val="1"/>
        </w:rPr>
        <w:t xml:space="preserve">Contextualización</w:t>
      </w:r>
    </w:p>
    <w:p>
      <w:pPr/>
      <w:r>
        <w:rPr>
          <w:b w:val="1"/>
          <w:bCs w:val="1"/>
        </w:rPr>
        <w:t xml:space="preserve">Docente:</w:t>
      </w:r>
      <w:r>
        <w:rPr/>
        <w:t xml:space="preserve"> Conecta el tema con la realidad local: "Muchos de ustedes vivirán en regiones donde la producción de ricino puede afectar ecosistemas y comunidades. Entender estos impactos es fundamental para tomar decisiones responsables en su futuro profesional."</w:t>
      </w:r>
    </w:p>
    <w:p>
      <w:pPr/>
      <w:r>
        <w:rPr>
          <w:b w:val="1"/>
          <w:bCs w:val="1"/>
        </w:rPr>
        <w:t xml:space="preserve">Estudiantes:</w:t>
      </w:r>
      <w:r>
        <w:rPr/>
        <w:t xml:space="preserve"> Reconocen la relevancia del tema para su entorno y carrera.</w:t>
      </w:r>
    </w:p>
    <w:p>
      <w:pPr/>
      <w:r>
        <w:rPr/>
        <w:t xml:space="preserve">Fase de Desarrollo</w:t>
      </w:r>
    </w:p>
    <w:p>
      <w:pPr/>
      <w:r>
        <w:rPr>
          <w:b w:val="1"/>
          <w:bCs w:val="1"/>
        </w:rPr>
        <w:t xml:space="preserve">Tiempo estimado:</w:t>
      </w:r>
    </w:p>
    <w:p>
      <w:pPr/>
      <w:r>
        <w:rPr/>
        <w:t xml:space="preserve"> 120 minutos</w:t>
      </w:r>
    </w:p>
    <w:p>
      <w:pPr/>
      <w:r>
        <w:rPr>
          <w:b w:val="1"/>
          <w:bCs w:val="1"/>
        </w:rPr>
        <w:t xml:space="preserve">Presentación del contenido</w:t>
      </w:r>
    </w:p>
    <w:p>
      <w:pPr/>
      <w:r>
        <w:rPr>
          <w:b w:val="1"/>
          <w:bCs w:val="1"/>
        </w:rPr>
        <w:t xml:space="preserve">Docente:</w:t>
      </w:r>
      <w:r>
        <w:rPr/>
        <w:t xml:space="preserve"> Explica brevemente que la metodología será indagativa: los estudiantes formarán preguntas, investigarán, debatirán y elaborarán conclusiones sobre los impactos del biocombustible de ricino, con apoyo de materiales y datos proporcionados.</w:t>
      </w:r>
    </w:p>
    <w:p>
      <w:pPr/>
      <w:r>
        <w:rPr>
          <w:b w:val="1"/>
          <w:bCs w:val="1"/>
        </w:rPr>
        <w:t xml:space="preserve">Actividad 1: Formulación de preguntas investigativas</w:t>
      </w:r>
    </w:p>
    <w:p>
      <w:pPr>
        <w:numPr>
          <w:ilvl w:val="0"/>
          <w:numId w:val="4"/>
        </w:numPr>
      </w:pPr>
      <w:r>
        <w:rPr>
          <w:b w:val="1"/>
          <w:bCs w:val="1"/>
        </w:rPr>
        <w:t xml:space="preserve">Objetivo:</w:t>
      </w:r>
      <w:r>
        <w:rPr/>
        <w:t xml:space="preserve"> Formular preguntas relevantes sobre impactos positivos y negativos de la producción de biocombustible.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personas.</w:t>
      </w:r>
    </w:p>
    <w:p>
      <w:pPr>
        <w:numPr>
          <w:ilvl w:val="1"/>
          <w:numId w:val="4"/>
        </w:numPr>
      </w:pPr>
      <w:r>
        <w:rPr/>
        <w:t xml:space="preserve">Solicita que en 15 minutos elaboren al menos 5 preguntas investigativas relacionadas con los impactos ambientales, sociales y económicos del biocombustible de ricino.</w:t>
      </w:r>
    </w:p>
    <w:p>
      <w:pPr>
        <w:numPr>
          <w:ilvl w:val="1"/>
          <w:numId w:val="4"/>
        </w:numPr>
      </w:pPr>
      <w:r>
        <w:rPr>
          <w:b w:val="1"/>
          <w:bCs w:val="1"/>
        </w:rPr>
        <w:t xml:space="preserve">Docente:</w:t>
      </w:r>
      <w:r>
        <w:rPr/>
        <w:t xml:space="preserve"> Circula entre grupos para orientar y sugerir enfoques para profundizar.</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preguntas formuladas por cada grupo.</w:t>
      </w:r>
    </w:p>
    <w:p>
      <w:pPr>
        <w:numPr>
          <w:ilvl w:val="0"/>
          <w:numId w:val="4"/>
        </w:numPr>
      </w:pPr>
      <w:r>
        <w:rPr>
          <w:b w:val="1"/>
          <w:bCs w:val="1"/>
        </w:rPr>
        <w:t xml:space="preserve">Tiempo:</w:t>
      </w:r>
      <w:r>
        <w:rPr/>
        <w:t xml:space="preserve"> 20 minutos.</w:t>
      </w:r>
    </w:p>
    <w:p>
      <w:pPr/>
      <w:r>
        <w:rPr>
          <w:b w:val="1"/>
          <w:bCs w:val="1"/>
        </w:rPr>
        <w:t xml:space="preserve">Actividad 2: Investigación guiada y análisis crítico</w:t>
      </w:r>
    </w:p>
    <w:p>
      <w:pPr>
        <w:numPr>
          <w:ilvl w:val="0"/>
          <w:numId w:val="5"/>
        </w:numPr>
      </w:pPr>
      <w:r>
        <w:rPr>
          <w:b w:val="1"/>
          <w:bCs w:val="1"/>
        </w:rPr>
        <w:t xml:space="preserve">Objetivo:</w:t>
      </w:r>
      <w:r>
        <w:rPr/>
        <w:t xml:space="preserve"> Analizar la información sobre impactos y construir conocimiento fundamentado.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Distribuye material impreso con datos y estudios de caso.</w:t>
      </w:r>
    </w:p>
    <w:p>
      <w:pPr>
        <w:numPr>
          <w:ilvl w:val="1"/>
          <w:numId w:val="5"/>
        </w:numPr>
      </w:pPr>
      <w:r>
        <w:rPr/>
        <w:t xml:space="preserve">Los grupos investigan las respuestas a sus preguntas usando estos materiales y recursos digitales disponibles (bases de datos, artículos).</w:t>
      </w:r>
    </w:p>
    <w:p>
      <w:pPr>
        <w:numPr>
          <w:ilvl w:val="1"/>
          <w:numId w:val="5"/>
        </w:numPr>
      </w:pPr>
      <w:r>
        <w:rPr/>
        <w:t xml:space="preserve">Solicita que identifiquen al menos 3 impactos positivos y 3 negativos, anotándolos y preparando argumentos.</w:t>
      </w:r>
    </w:p>
    <w:p>
      <w:pPr>
        <w:numPr>
          <w:ilvl w:val="1"/>
          <w:numId w:val="5"/>
        </w:numPr>
      </w:pPr>
      <w:r>
        <w:rPr>
          <w:b w:val="1"/>
          <w:bCs w:val="1"/>
        </w:rPr>
        <w:t xml:space="preserve">Docente:</w:t>
      </w:r>
      <w:r>
        <w:rPr/>
        <w:t xml:space="preserve"> Facilita el acceso a recursos y responde dudas, promoviendo pensamiento crítico con preguntas como: "¿Qué evidencias sustentan este impacto? ¿Cómo afecta a las comunidades locales?"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Listado analítico con impactos y justificaciones.</w:t>
      </w:r>
    </w:p>
    <w:p>
      <w:pPr>
        <w:numPr>
          <w:ilvl w:val="0"/>
          <w:numId w:val="5"/>
        </w:numPr>
      </w:pPr>
      <w:r>
        <w:rPr>
          <w:b w:val="1"/>
          <w:bCs w:val="1"/>
        </w:rPr>
        <w:t xml:space="preserve">Tiempo:</w:t>
      </w:r>
      <w:r>
        <w:rPr/>
        <w:t xml:space="preserve"> 50 minutos.</w:t>
      </w:r>
    </w:p>
    <w:p>
      <w:pPr/>
      <w:r>
        <w:rPr>
          <w:b w:val="1"/>
          <w:bCs w:val="1"/>
        </w:rPr>
        <w:t xml:space="preserve">Actividad 3: Debate estructurado</w:t>
      </w:r>
    </w:p>
    <w:p>
      <w:pPr>
        <w:numPr>
          <w:ilvl w:val="0"/>
          <w:numId w:val="6"/>
        </w:numPr>
      </w:pPr>
      <w:r>
        <w:rPr>
          <w:b w:val="1"/>
          <w:bCs w:val="1"/>
        </w:rPr>
        <w:t xml:space="preserve">Objetivo:</w:t>
      </w:r>
      <w:r>
        <w:rPr/>
        <w:t xml:space="preserve"> Evaluar críticamente los impactos y argumentar propuestas para mitigar riesgos.</w:t>
      </w:r>
    </w:p>
    <w:p>
      <w:pPr>
        <w:numPr>
          <w:ilvl w:val="0"/>
          <w:numId w:val="6"/>
        </w:numPr>
      </w:pPr>
      <w:r>
        <w:rPr>
          <w:b w:val="1"/>
          <w:bCs w:val="1"/>
        </w:rPr>
        <w:t xml:space="preserve">Instrucciones:</w:t>
      </w:r>
    </w:p>
    <w:p>
      <w:pPr>
        <w:numPr>
          <w:ilvl w:val="1"/>
          <w:numId w:val="6"/>
        </w:numPr>
      </w:pPr>
      <w:r>
        <w:rPr/>
        <w:t xml:space="preserve">Cada grupo prepara una breve exposición (5 minutos) con sus hallazgos y propone al menos una medida para potenciar beneficios o reducir impactos negativos.</w:t>
      </w:r>
    </w:p>
    <w:p>
      <w:pPr>
        <w:numPr>
          <w:ilvl w:val="1"/>
          <w:numId w:val="6"/>
        </w:numPr>
      </w:pPr>
      <w:r>
        <w:rPr/>
        <w:t xml:space="preserve">Se organiza un debate entre grupos donde se presentan argumentos y se responden preguntas de otros grupos y del docente.</w:t>
      </w:r>
    </w:p>
    <w:p>
      <w:pPr>
        <w:numPr>
          <w:ilvl w:val="1"/>
          <w:numId w:val="6"/>
        </w:numPr>
      </w:pPr>
      <w:r>
        <w:rPr>
          <w:b w:val="1"/>
          <w:bCs w:val="1"/>
        </w:rPr>
        <w:t xml:space="preserve">Docente:</w:t>
      </w:r>
      <w:r>
        <w:rPr/>
        <w:t xml:space="preserve"> Modera el debate, fomenta respeto y profundidad en las intervenciones.</w:t>
      </w:r>
    </w:p>
    <w:p>
      <w:pPr>
        <w:numPr>
          <w:ilvl w:val="0"/>
          <w:numId w:val="6"/>
        </w:numPr>
      </w:pPr>
      <w:r>
        <w:rPr>
          <w:b w:val="1"/>
          <w:bCs w:val="1"/>
        </w:rPr>
        <w:t xml:space="preserve">Organización:</w:t>
      </w:r>
      <w:r>
        <w:rPr/>
        <w:t xml:space="preserve"> Grupos de 4 en plenaria.</w:t>
      </w:r>
    </w:p>
    <w:p>
      <w:pPr>
        <w:numPr>
          <w:ilvl w:val="0"/>
          <w:numId w:val="6"/>
        </w:numPr>
      </w:pPr>
      <w:r>
        <w:rPr>
          <w:b w:val="1"/>
          <w:bCs w:val="1"/>
        </w:rPr>
        <w:t xml:space="preserve">Producto:</w:t>
      </w:r>
      <w:r>
        <w:rPr/>
        <w:t xml:space="preserve"> Exposiciones y argumentos en debate.</w:t>
      </w:r>
    </w:p>
    <w:p>
      <w:pPr>
        <w:numPr>
          <w:ilvl w:val="0"/>
          <w:numId w:val="6"/>
        </w:numPr>
      </w:pPr>
      <w:r>
        <w:rPr>
          <w:b w:val="1"/>
          <w:bCs w:val="1"/>
        </w:rPr>
        <w:t xml:space="preserve">Tiempo:</w:t>
      </w:r>
      <w:r>
        <w:rPr/>
        <w:t xml:space="preserve"> 40 minutos.</w:t>
      </w:r>
    </w:p>
    <w:p>
      <w:pPr/>
      <w:r>
        <w:rPr>
          <w:b w:val="1"/>
          <w:bCs w:val="1"/>
        </w:rPr>
        <w:t xml:space="preserve">Diferenciación</w:t>
      </w:r>
    </w:p>
    <w:p>
      <w:pPr>
        <w:numPr>
          <w:ilvl w:val="0"/>
          <w:numId w:val="7"/>
        </w:numPr>
      </w:pPr>
      <w:r>
        <w:rPr/>
        <w:t xml:space="preserve">Para estudiantes que terminan antes: se les invita a preparar preguntas adicionales para profundizar o a explorar estudios científicos recientes sobre biocombustibles.</w:t>
      </w:r>
    </w:p>
    <w:p>
      <w:pPr>
        <w:numPr>
          <w:ilvl w:val="0"/>
          <w:numId w:val="7"/>
        </w:numPr>
      </w:pPr>
      <w:r>
        <w:rPr/>
        <w:t xml:space="preserve">Para estudiantes que requieren apoyo: el docente proporciona guías con ejemplos de preguntas, resúmenes simplificados del material y apoyo en la interpretación de datos.</w:t>
      </w:r>
    </w:p>
    <w:p>
      <w:pPr/>
      <w:r>
        <w:rPr>
          <w:b w:val="1"/>
          <w:bCs w:val="1"/>
        </w:rPr>
        <w:t xml:space="preserve">Transiciones</w:t>
      </w:r>
    </w:p>
    <w:p>
      <w:pPr/>
      <w:r>
        <w:rPr/>
        <w:t xml:space="preserve">Después de cada actividad, el docente realiza una síntesis breve para conectar lo aprendido y preparar a los estudiantes para la siguiente fase, reforzando la importancia de la indagación y el análisis crítico.</w:t>
      </w:r>
    </w:p>
    <w:p>
      <w:pPr/>
      <w:r>
        <w:rPr/>
        <w:t xml:space="preserve">Fase de Cierre</w:t>
      </w:r>
    </w:p>
    <w:p>
      <w:pPr/>
      <w:r>
        <w:rPr>
          <w:b w:val="1"/>
          <w:bCs w:val="1"/>
        </w:rPr>
        <w:t xml:space="preserve">Tiempo estimado:</w:t>
      </w:r>
    </w:p>
    <w:p>
      <w:pPr/>
      <w:r>
        <w:rPr/>
        <w:t xml:space="preserve"> 30 minutos</w:t>
      </w:r>
    </w:p>
    <w:p>
      <w:pPr/>
      <w:r>
        <w:rPr>
          <w:b w:val="1"/>
          <w:bCs w:val="1"/>
        </w:rPr>
        <w:t xml:space="preserve">Síntesis</w:t>
      </w:r>
    </w:p>
    <w:p>
      <w:pPr/>
      <w:r>
        <w:rPr>
          <w:b w:val="1"/>
          <w:bCs w:val="1"/>
        </w:rPr>
        <w:t xml:space="preserve">Docente:</w:t>
      </w:r>
      <w:r>
        <w:rPr/>
        <w:t xml:space="preserve"> Solicita a cada grupo que elabore un mapa mental colectivo en la pizarra que sintetice los principales impactos positivos y negativos analizados, junto con las propuestas de mitigación.</w:t>
      </w:r>
    </w:p>
    <w:p>
      <w:pPr/>
      <w:r>
        <w:rPr>
          <w:b w:val="1"/>
          <w:bCs w:val="1"/>
        </w:rPr>
        <w:t xml:space="preserve">Estudiantes:</w:t>
      </w:r>
      <w:r>
        <w:rPr/>
        <w:t xml:space="preserve"> Participan activamente en la construcción del mapa mental, discutiendo y acordando los conceptos más relevantes.</w:t>
      </w:r>
    </w:p>
    <w:p>
      <w:pPr/>
      <w:r>
        <w:rPr>
          <w:b w:val="1"/>
          <w:bCs w:val="1"/>
        </w:rPr>
        <w:t xml:space="preserve">Reflexión metacognitiva</w:t>
      </w:r>
    </w:p>
    <w:p>
      <w:pPr/>
      <w:r>
        <w:rPr>
          <w:b w:val="1"/>
          <w:bCs w:val="1"/>
        </w:rPr>
        <w:t xml:space="preserve">Docente:</w:t>
      </w:r>
      <w:r>
        <w:rPr/>
        <w:t xml:space="preserve"> Entrega un formulario con las siguientes preguntas para respuesta individual (5 minutos):</w:t>
      </w:r>
    </w:p>
    <w:p>
      <w:pPr>
        <w:numPr>
          <w:ilvl w:val="0"/>
          <w:numId w:val="8"/>
        </w:numPr>
      </w:pPr>
      <w:r>
        <w:rPr/>
        <w:t xml:space="preserve">¿Qué impacto positivo del biocombustible de ricino te parece más relevante y por qué?</w:t>
      </w:r>
    </w:p>
    <w:p>
      <w:pPr>
        <w:numPr>
          <w:ilvl w:val="0"/>
          <w:numId w:val="8"/>
        </w:numPr>
      </w:pPr>
      <w:r>
        <w:rPr/>
        <w:t xml:space="preserve">¿Cuál es el mayor riesgo ambiental o social que identificaste y cómo crees que se podría minimizar?</w:t>
      </w:r>
    </w:p>
    <w:p>
      <w:pPr>
        <w:numPr>
          <w:ilvl w:val="0"/>
          <w:numId w:val="8"/>
        </w:numPr>
      </w:pPr>
      <w:r>
        <w:rPr/>
        <w:t xml:space="preserve">¿Cómo aplicarías este conocimiento en tu futura labor profesional como ingeniero ambiental?</w:t>
      </w:r>
    </w:p>
    <w:p>
      <w:pPr/>
      <w:r>
        <w:rPr>
          <w:b w:val="1"/>
          <w:bCs w:val="1"/>
        </w:rPr>
        <w:t xml:space="preserve">Estudiantes:</w:t>
      </w:r>
      <w:r>
        <w:rPr/>
        <w:t xml:space="preserve"> Responden reflexivamente y entregan el formulario.</w:t>
      </w:r>
    </w:p>
    <w:p>
      <w:pPr/>
      <w:r>
        <w:rPr>
          <w:b w:val="1"/>
          <w:bCs w:val="1"/>
        </w:rPr>
        <w:t xml:space="preserve">Retroalimentación</w:t>
      </w:r>
    </w:p>
    <w:p>
      <w:pPr/>
      <w:r>
        <w:rPr>
          <w:b w:val="1"/>
          <w:bCs w:val="1"/>
        </w:rPr>
        <w:t xml:space="preserve">Docente:</w:t>
      </w:r>
      <w:r>
        <w:rPr/>
        <w:t xml:space="preserve"> Lee algunas respuestas en voz alta, destaca ideas acertadas y brinda retroalimentación constructiva, aclarando dudas y reforzando conceptos clave.</w:t>
      </w:r>
    </w:p>
    <w:p>
      <w:pPr/>
      <w:r>
        <w:rPr>
          <w:b w:val="1"/>
          <w:bCs w:val="1"/>
        </w:rPr>
        <w:t xml:space="preserve">Transferencia</w:t>
      </w:r>
    </w:p>
    <w:p>
      <w:pPr/>
      <w:r>
        <w:rPr>
          <w:b w:val="1"/>
          <w:bCs w:val="1"/>
        </w:rPr>
        <w:t xml:space="preserve">Docente:</w:t>
      </w:r>
      <w:r>
        <w:rPr/>
        <w:t xml:space="preserve"> Conecta el aprendizaje con aplicaciones prácticas: "Este análisis crítico es fundamental para diseñar proyectos sostenibles en el sector energético y ambiental, y será base para futuros trabajos y decisiones técnicas."</w:t>
      </w:r>
    </w:p>
    <w:p>
      <w:pPr/>
      <w:r>
        <w:rPr>
          <w:b w:val="1"/>
          <w:bCs w:val="1"/>
        </w:rPr>
        <w:t xml:space="preserve">Tarea o reto</w:t>
      </w:r>
    </w:p>
    <w:p>
      <w:pPr/>
      <w:r>
        <w:rPr>
          <w:b w:val="1"/>
          <w:bCs w:val="1"/>
        </w:rPr>
        <w:t xml:space="preserve">Docente:</w:t>
      </w:r>
      <w:r>
        <w:rPr/>
        <w:t xml:space="preserve"> Propone como tarea la elaboración de un breve informe (1-2 páginas) individual que detalle un plan de manejo ambiental para mitigar un impacto negativo identificado en la producción de biocombustibles de ricino, basado en lo aprendido.</w:t>
      </w:r>
    </w:p>
    <w:p>
      <w:pPr/>
      <w:r>
        <w:rPr>
          <w:b w:val="1"/>
          <w:bCs w:val="1"/>
        </w:rPr>
        <w:t xml:space="preserve">Estudiantes:</w:t>
      </w:r>
      <w:r>
        <w:rPr/>
        <w:t xml:space="preserve"> Se comprometen a entregar la tarea en la próxima semana.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mediante la lluvia de ideas para conocer conocimientos previos.</w:t>
      </w:r>
    </w:p>
    <w:p>
      <w:pPr>
        <w:numPr>
          <w:ilvl w:val="0"/>
          <w:numId w:val="9"/>
        </w:numPr>
      </w:pPr>
      <w:r>
        <w:rPr>
          <w:b w:val="1"/>
          <w:bCs w:val="1"/>
        </w:rPr>
        <w:t xml:space="preserve">Formativa:</w:t>
      </w:r>
      <w:r>
        <w:rPr/>
        <w:t xml:space="preserve"> Durante la fase de desarrollo, mediante observación, preguntas guía y el debate estructurado.</w:t>
      </w:r>
    </w:p>
    <w:p>
      <w:pPr>
        <w:numPr>
          <w:ilvl w:val="0"/>
          <w:numId w:val="9"/>
        </w:numPr>
      </w:pPr>
      <w:r>
        <w:rPr>
          <w:b w:val="1"/>
          <w:bCs w:val="1"/>
        </w:rPr>
        <w:t xml:space="preserve">Sumativa:</w:t>
      </w:r>
      <w:r>
        <w:rPr/>
        <w:t xml:space="preserve"> En la fase de cierre con la síntesis grupal, el formulario de reflexión individual y la tarea de elaboración del plan de manejo ambiental.</w:t>
      </w:r>
    </w:p>
    <w:p>
      <w:pPr/>
      <w:r>
        <w:rPr>
          <w:b w:val="1"/>
          <w:bCs w:val="1"/>
        </w:rPr>
        <w:t xml:space="preserve">Criterios de evaluación:</w:t>
      </w:r>
    </w:p>
    <w:p>
      <w:pPr>
        <w:numPr>
          <w:ilvl w:val="0"/>
          <w:numId w:val="10"/>
        </w:numPr>
      </w:pPr>
      <w:r>
        <w:rPr/>
        <w:t xml:space="preserve">Capacidad para formular preguntas investigativas relevantes y complejas (objetivo 3).</w:t>
      </w:r>
    </w:p>
    <w:p>
      <w:pPr>
        <w:numPr>
          <w:ilvl w:val="0"/>
          <w:numId w:val="10"/>
        </w:numPr>
      </w:pPr>
      <w:r>
        <w:rPr/>
        <w:t xml:space="preserve">Análisis crítico y fundamentado de los impactos positivos y negativos (objetivos 1 y 2).</w:t>
      </w:r>
    </w:p>
    <w:p>
      <w:pPr>
        <w:numPr>
          <w:ilvl w:val="0"/>
          <w:numId w:val="10"/>
        </w:numPr>
      </w:pPr>
      <w:r>
        <w:rPr/>
        <w:t xml:space="preserve">Habilidad para argumentar propuestas de mitigación y mejora (objetivo 4).</w:t>
      </w:r>
    </w:p>
    <w:p>
      <w:pPr>
        <w:numPr>
          <w:ilvl w:val="0"/>
          <w:numId w:val="10"/>
        </w:numPr>
      </w:pPr>
      <w:r>
        <w:rPr/>
        <w:t xml:space="preserve">Reflexión personal sobre la aplicación de los conocimientos (objetivos 1, 2 y 4).</w:t>
      </w:r>
    </w:p>
    <w:p>
      <w:pPr/>
      <w:r>
        <w:rPr>
          <w:b w:val="1"/>
          <w:bCs w:val="1"/>
        </w:rPr>
        <w:t xml:space="preserve">Instrumentos sugeridos:</w:t>
      </w:r>
    </w:p>
    <w:p>
      <w:pPr>
        <w:numPr>
          <w:ilvl w:val="0"/>
          <w:numId w:val="11"/>
        </w:numPr>
      </w:pPr>
      <w:r>
        <w:rPr/>
        <w:t xml:space="preserve">Lista de cotejo para evaluar participación y calidad de preguntas en grupos.</w:t>
      </w:r>
    </w:p>
    <w:p>
      <w:pPr>
        <w:numPr>
          <w:ilvl w:val="0"/>
          <w:numId w:val="11"/>
        </w:numPr>
      </w:pPr>
      <w:r>
        <w:rPr/>
        <w:t xml:space="preserve">Rúbrica para valorar análisis crítico y argumentación en exposiciones y debate.</w:t>
      </w:r>
    </w:p>
    <w:p>
      <w:pPr>
        <w:numPr>
          <w:ilvl w:val="0"/>
          <w:numId w:val="11"/>
        </w:numPr>
      </w:pPr>
      <w:r>
        <w:rPr/>
        <w:t xml:space="preserve">Formulario de autoevaluación para la reflexión individual.</w:t>
      </w:r>
    </w:p>
    <w:p>
      <w:pPr>
        <w:numPr>
          <w:ilvl w:val="0"/>
          <w:numId w:val="11"/>
        </w:numPr>
      </w:pPr>
      <w:r>
        <w:rPr/>
        <w:t xml:space="preserve">Revisión del informe escrito como evidencia final.</w:t>
      </w:r>
    </w:p>
    <w:p>
      <w:pPr/>
      <w:r>
        <w:rPr>
          <w:b w:val="1"/>
          <w:bCs w:val="1"/>
        </w:rPr>
        <w:t xml:space="preserve">Evidencias de aprendizaje:</w:t>
      </w:r>
    </w:p>
    <w:p>
      <w:pPr>
        <w:numPr>
          <w:ilvl w:val="0"/>
          <w:numId w:val="12"/>
        </w:numPr>
      </w:pPr>
      <w:r>
        <w:rPr/>
        <w:t xml:space="preserve">Listas de preguntas investigativas elaboradas.</w:t>
      </w:r>
    </w:p>
    <w:p>
      <w:pPr>
        <w:numPr>
          <w:ilvl w:val="0"/>
          <w:numId w:val="12"/>
        </w:numPr>
      </w:pPr>
      <w:r>
        <w:rPr/>
        <w:t xml:space="preserve">Listados y argumentos sobre impactos presentados en debate.</w:t>
      </w:r>
    </w:p>
    <w:p>
      <w:pPr>
        <w:numPr>
          <w:ilvl w:val="0"/>
          <w:numId w:val="12"/>
        </w:numPr>
      </w:pPr>
      <w:r>
        <w:rPr/>
        <w:t xml:space="preserve">Mapa mental colectivo que sintetiza conceptos clave.</w:t>
      </w:r>
    </w:p>
    <w:p>
      <w:pPr>
        <w:numPr>
          <w:ilvl w:val="0"/>
          <w:numId w:val="12"/>
        </w:numPr>
      </w:pPr>
      <w:r>
        <w:rPr/>
        <w:t xml:space="preserve">Respuestas del formulario de reflexión individual.</w:t>
      </w:r>
    </w:p>
    <w:p>
      <w:pPr>
        <w:numPr>
          <w:ilvl w:val="0"/>
          <w:numId w:val="12"/>
        </w:numPr>
      </w:pPr>
      <w:r>
        <w:rPr/>
        <w:t xml:space="preserve">Informe final de plan de manejo ambiental.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Bolivia enfrenta desafíos ambientales y energéticos que impactan directamente en la vida cotidiana de todos, incluyendo a ustedes como futuros profesionales en ingeniería ambiental. El consumo de combustibles fósiles ha generado problemas como la contaminación del aire, el cambio climático y la dependencia de recursos no renovables, afectando la calidad de vida y la economía del país.</w:t>
      </w:r>
    </w:p>
    <w:p>
      <w:pPr/>
      <w:r>
        <w:rPr/>
        <w:t xml:space="preserve">En este contexto, la producción de biocombustibles a partir de plantas como el ricino surge como una alternativa prometedora para generar energía más limpia y sostenible. Bolivia tiene condiciones climáticas y territoriales favorables para el cultivo de ricino, lo que puede impulsar el desarrollo económico local y contribuir a la reducción de emisiones contaminantes.</w:t>
      </w:r>
    </w:p>
    <w:p>
      <w:pPr/>
      <w:r>
        <w:rPr/>
        <w:t xml:space="preserve">Sin embargo, esta actividad también puede traer impactos negativos, como la competencia por el uso del suelo, la posible afectación a la biodiversidad y a las comunidades rurales. Por eso, es fundamental analizar críticamente estos aspectos para promover un desarrollo ambientalmente responsable.</w:t>
      </w:r>
    </w:p>
    <w:p>
      <w:pPr/>
      <w:r>
        <w:rPr/>
        <w:t xml:space="preserve">Durante esta sesión, les invito a reflexionar sobre cómo las decisiones en la producción de biocombustibles pueden influir en su entorno, en la salud del planeta y en la sociedad. Su participación activa y curiosidad serán clave para entender los beneficios y riesgos de esta tecnología emergente en Bolivia, preparándolos para contribuir de manera consciente y ética en su futuro profesional.</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basado en indagación y lograr que los estudiantes universitarios comprendan los impactos positivos y negativos de la producción de biocombustible a partir de la planta de ricino en Bolivia, se proponen los siguientes ejemplos y casos de estudio. Estos materiales están diseñados para fomentar la investigación, el análisis crítico y la discusión durante la sesión de 3 horas.</w:t>
      </w:r>
    </w:p>
    <w:p>
      <w:pPr>
        <w:numPr>
          <w:ilvl w:val="0"/>
          <w:numId w:val="13"/>
        </w:numPr>
      </w:pPr>
      <w:r>
        <w:rPr>
          <w:b w:val="1"/>
          <w:bCs w:val="1"/>
        </w:rPr>
        <w:t xml:space="preserve">Ejemplo Práctico 1: Análisis de la Cadena de Producción de Biocombustible de Ricino en Bolivia</w:t>
      </w:r>
    </w:p>
    <w:p>
      <w:pPr>
        <w:numPr>
          <w:ilvl w:val="1"/>
          <w:numId w:val="13"/>
        </w:numPr>
      </w:pPr>
      <w:r>
        <w:rPr>
          <w:i w:val="1"/>
          <w:iCs w:val="1"/>
        </w:rPr>
        <w:t xml:space="preserve">Actividad:</w:t>
      </w:r>
      <w:r>
        <w:rPr/>
        <w:t xml:space="preserve"> Los estudiantes investigan la cadena productiva del biocombustible a base de ricino, desde el cultivo hasta la obtención del combustible.</w:t>
      </w:r>
    </w:p>
    <w:p>
      <w:pPr>
        <w:numPr>
          <w:ilvl w:val="1"/>
          <w:numId w:val="13"/>
        </w:numPr>
      </w:pPr>
      <w:r>
        <w:rPr>
          <w:i w:val="1"/>
          <w:iCs w:val="1"/>
        </w:rPr>
        <w:t xml:space="preserve">Objetivo:</w:t>
      </w:r>
      <w:r>
        <w:rPr/>
        <w:t xml:space="preserve"> Identificar los puntos críticos que generan impactos ambientales, sociales y económicos.</w:t>
      </w:r>
    </w:p>
    <w:p>
      <w:pPr>
        <w:numPr>
          <w:ilvl w:val="1"/>
          <w:numId w:val="13"/>
        </w:numPr>
      </w:pPr>
      <w:r>
        <w:rPr>
          <w:i w:val="1"/>
          <w:iCs w:val="1"/>
        </w:rPr>
        <w:t xml:space="preserve">Indagación guiada:</w:t>
      </w:r>
    </w:p>
    <w:p>
      <w:pPr>
        <w:numPr>
          <w:ilvl w:val="2"/>
          <w:numId w:val="13"/>
        </w:numPr>
      </w:pPr>
      <w:r>
        <w:rPr/>
        <w:t xml:space="preserve">¿Cuáles son los insumos necesarios para el cultivo de ricino y su impacto ambiental?</w:t>
      </w:r>
    </w:p>
    <w:p>
      <w:pPr>
        <w:numPr>
          <w:ilvl w:val="2"/>
          <w:numId w:val="13"/>
        </w:numPr>
      </w:pPr>
      <w:r>
        <w:rPr/>
        <w:t xml:space="preserve">¿Qué beneficios sociales y económicos puede aportar a las comunidades locales?</w:t>
      </w:r>
    </w:p>
    <w:p>
      <w:pPr>
        <w:numPr>
          <w:ilvl w:val="2"/>
          <w:numId w:val="13"/>
        </w:numPr>
      </w:pPr>
      <w:r>
        <w:rPr/>
        <w:t xml:space="preserve">¿Qué potenciales problemas ambientales podrían surgir en cada etapa?</w:t>
      </w:r>
    </w:p>
    <w:p>
      <w:pPr>
        <w:numPr>
          <w:ilvl w:val="0"/>
          <w:numId w:val="13"/>
        </w:numPr>
      </w:pPr>
      <w:r>
        <w:rPr>
          <w:b w:val="1"/>
          <w:bCs w:val="1"/>
        </w:rPr>
        <w:t xml:space="preserve">Caso de Estudio 1: Proyecto Piloto de Producción de Biocombustible de Ricino en la Región de Santa Cruz</w:t>
      </w:r>
    </w:p>
    <w:p>
      <w:pPr>
        <w:numPr>
          <w:ilvl w:val="1"/>
          <w:numId w:val="13"/>
        </w:numPr>
      </w:pPr>
      <w:r>
        <w:rPr>
          <w:i w:val="1"/>
          <w:iCs w:val="1"/>
        </w:rPr>
        <w:t xml:space="preserve">Contexto:</w:t>
      </w:r>
      <w:r>
        <w:rPr/>
        <w:t xml:space="preserve"> Presentar un caso real o simulado sobre un proyecto piloto implementado en Santa Cruz, Bolivia, con datos sobre producción, empleo generado y efectos ambientales reportados.</w:t>
      </w:r>
    </w:p>
    <w:p>
      <w:pPr>
        <w:numPr>
          <w:ilvl w:val="1"/>
          <w:numId w:val="13"/>
        </w:numPr>
      </w:pPr>
      <w:r>
        <w:rPr>
          <w:i w:val="1"/>
          <w:iCs w:val="1"/>
        </w:rPr>
        <w:t xml:space="preserve">Actividad:</w:t>
      </w:r>
      <w:r>
        <w:rPr/>
        <w:t xml:space="preserve"> En grupos, los estudiantes analizan el caso para determinar:        </w:t>
      </w:r>
      <w:r>
        <w:rPr/>
        <w:t xml:space="preserve">      </w:t>
      </w:r>
    </w:p>
    <w:p>
      <w:pPr>
        <w:numPr>
          <w:ilvl w:val="2"/>
          <w:numId w:val="13"/>
        </w:numPr>
      </w:pPr>
      <w:r>
        <w:rPr/>
        <w:t xml:space="preserve">Impactos positivos observados (ej. reducción de emisiones, generación de empleo rural).</w:t>
      </w:r>
    </w:p>
    <w:p>
      <w:pPr>
        <w:numPr>
          <w:ilvl w:val="2"/>
          <w:numId w:val="13"/>
        </w:numPr>
      </w:pPr>
      <w:r>
        <w:rPr/>
        <w:t xml:space="preserve">Impactos negativos o riesgos identificados (ej. uso de agua, competencia con cultivos alimentarios).</w:t>
      </w:r>
    </w:p>
    <w:p>
      <w:pPr>
        <w:numPr>
          <w:ilvl w:val="2"/>
          <w:numId w:val="13"/>
        </w:numPr>
      </w:pPr>
      <w:r>
        <w:rPr/>
        <w:t xml:space="preserve">Recomendaciones para mejorar la sostenibilidad del proyecto.</w:t>
      </w:r>
    </w:p>
    <w:p>
      <w:pPr>
        <w:numPr>
          <w:ilvl w:val="1"/>
          <w:numId w:val="13"/>
        </w:numPr>
      </w:pPr>
      <w:r>
        <w:rPr>
          <w:i w:val="1"/>
          <w:iCs w:val="1"/>
        </w:rPr>
        <w:t xml:space="preserve">Discusión:</w:t>
      </w:r>
      <w:r>
        <w:rPr/>
        <w:t xml:space="preserve"> Cada grupo presenta sus hallazgos y debate con el resto de la clase.</w:t>
      </w:r>
    </w:p>
    <w:p>
      <w:pPr>
        <w:numPr>
          <w:ilvl w:val="0"/>
          <w:numId w:val="13"/>
        </w:numPr>
      </w:pPr>
      <w:r>
        <w:rPr>
          <w:b w:val="1"/>
          <w:bCs w:val="1"/>
        </w:rPr>
        <w:t xml:space="preserve">Ejemplo Práctico 2: Comparación de Impactos Ambientales entre Biocombustible de Ricino y Combustibles Fósiles</w:t>
      </w:r>
    </w:p>
    <w:p>
      <w:pPr>
        <w:numPr>
          <w:ilvl w:val="1"/>
          <w:numId w:val="13"/>
        </w:numPr>
      </w:pPr>
      <w:r>
        <w:rPr>
          <w:i w:val="1"/>
          <w:iCs w:val="1"/>
        </w:rPr>
        <w:t xml:space="preserve">Actividad:</w:t>
      </w:r>
      <w:r>
        <w:rPr/>
        <w:t xml:space="preserve"> Proveer a los estudiantes datos cuantitativos sobre emisiones de gases de efecto invernadero, uso de suelo y consumo de agua para ambos tipos de combustibles.</w:t>
      </w:r>
    </w:p>
    <w:p>
      <w:pPr>
        <w:numPr>
          <w:ilvl w:val="1"/>
          <w:numId w:val="13"/>
        </w:numPr>
      </w:pPr>
      <w:r>
        <w:rPr>
          <w:i w:val="1"/>
          <w:iCs w:val="1"/>
        </w:rPr>
        <w:t xml:space="preserve">Indagación:</w:t>
      </w:r>
      <w:r>
        <w:rPr/>
        <w:t xml:space="preserve"> Los estudiantes analizan y comparan estos datos para identificar ventajas y desventajas ambientales del biocombustible de ricino.</w:t>
      </w:r>
    </w:p>
    <w:p>
      <w:pPr>
        <w:numPr>
          <w:ilvl w:val="1"/>
          <w:numId w:val="13"/>
        </w:numPr>
      </w:pPr>
      <w:r>
        <w:rPr>
          <w:i w:val="1"/>
          <w:iCs w:val="1"/>
        </w:rPr>
        <w:t xml:space="preserve">Resultado esperado:</w:t>
      </w:r>
      <w:r>
        <w:rPr/>
        <w:t xml:space="preserve"> Comprensión crítica sobre la sostenibilidad relativa del biocombustible en el contexto boliviano.</w:t>
      </w:r>
    </w:p>
    <w:p>
      <w:pPr>
        <w:numPr>
          <w:ilvl w:val="0"/>
          <w:numId w:val="13"/>
        </w:numPr>
      </w:pPr>
      <w:r>
        <w:rPr>
          <w:b w:val="1"/>
          <w:bCs w:val="1"/>
        </w:rPr>
        <w:t xml:space="preserve">Caso de Estudio 2: Impacto Social del Cultivo de Ricino en Comunidades Indígenas</w:t>
      </w:r>
    </w:p>
    <w:p>
      <w:pPr>
        <w:numPr>
          <w:ilvl w:val="1"/>
          <w:numId w:val="13"/>
        </w:numPr>
      </w:pPr>
      <w:r>
        <w:rPr>
          <w:i w:val="1"/>
          <w:iCs w:val="1"/>
        </w:rPr>
        <w:t xml:space="preserve">Contexto:</w:t>
      </w:r>
      <w:r>
        <w:rPr/>
        <w:t xml:space="preserve"> Presentar testimonios o informes breves que reflejen cómo el cultivo de ricino ha afectado a comunidades indígenas en Bolivia, en términos de empleo, cultura y acceso a la tierra.</w:t>
      </w:r>
    </w:p>
    <w:p>
      <w:pPr>
        <w:numPr>
          <w:ilvl w:val="1"/>
          <w:numId w:val="13"/>
        </w:numPr>
      </w:pPr>
      <w:r>
        <w:rPr>
          <w:i w:val="1"/>
          <w:iCs w:val="1"/>
        </w:rPr>
        <w:t xml:space="preserve">Actividad:</w:t>
      </w:r>
      <w:r>
        <w:rPr/>
        <w:t xml:space="preserve"> Los estudiantes investigan y discuten:        </w:t>
      </w:r>
      <w:r>
        <w:rPr/>
        <w:t xml:space="preserve">      </w:t>
      </w:r>
    </w:p>
    <w:p>
      <w:pPr>
        <w:numPr>
          <w:ilvl w:val="2"/>
          <w:numId w:val="13"/>
        </w:numPr>
      </w:pPr>
      <w:r>
        <w:rPr/>
        <w:t xml:space="preserve">Posibles beneficios sociales y retos culturales.</w:t>
      </w:r>
    </w:p>
    <w:p>
      <w:pPr>
        <w:numPr>
          <w:ilvl w:val="2"/>
          <w:numId w:val="13"/>
        </w:numPr>
      </w:pPr>
      <w:r>
        <w:rPr/>
        <w:t xml:space="preserve">Conflictos o tensiones generadas por el cambio en uso de tierras.</w:t>
      </w:r>
    </w:p>
    <w:p>
      <w:pPr>
        <w:numPr>
          <w:ilvl w:val="2"/>
          <w:numId w:val="13"/>
        </w:numPr>
      </w:pPr>
      <w:r>
        <w:rPr/>
        <w:t xml:space="preserve">Estrategias para minimizar impactos negativos y potenciar beneficios.</w:t>
      </w:r>
    </w:p>
    <w:p>
      <w:pPr>
        <w:numPr>
          <w:ilvl w:val="1"/>
          <w:numId w:val="13"/>
        </w:numPr>
      </w:pPr>
      <w:r>
        <w:rPr>
          <w:i w:val="1"/>
          <w:iCs w:val="1"/>
        </w:rPr>
        <w:t xml:space="preserve">Metodología:</w:t>
      </w:r>
      <w:r>
        <w:rPr/>
        <w:t xml:space="preserve"> Debate estructurado basado en preguntas guía para fomentar la reflexión crítica.</w:t>
      </w:r>
    </w:p>
    <w:p>
      <w:pPr/>
      <w:r>
        <w:rPr>
          <w:b w:val="1"/>
          <w:bCs w:val="1"/>
        </w:rPr>
        <w:t xml:space="preserve">Integración en la Sesión de 3 Horas</w:t>
      </w:r>
    </w:p>
    <w:p>
      <w:pPr/>
      <w:r>
        <w:rPr/>
        <w:t xml:space="preserve">La sesión puede organizarse en bloques para aprovechar estos ejemplos y casos de estudio:</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Descripción</w:t>
            </w:r>
          </w:p>
        </w:tc>
      </w:tr>
      <w:tr>
        <w:trPr/>
        <w:tc>
          <w:tcPr>
            <w:noWrap/>
          </w:tcPr>
          <w:p>
            <w:pPr/>
            <w:r>
              <w:rPr/>
              <w:t xml:space="preserve">0-30 min</w:t>
            </w:r>
          </w:p>
        </w:tc>
        <w:tc>
          <w:tcPr>
            <w:noWrap/>
          </w:tcPr>
          <w:p>
            <w:pPr/>
            <w:r>
              <w:rPr/>
              <w:t xml:space="preserve">Introducción y planteamiento de preguntas guía</w:t>
            </w:r>
          </w:p>
        </w:tc>
        <w:tc>
          <w:tcPr>
            <w:noWrap/>
          </w:tcPr>
          <w:p>
            <w:pPr/>
            <w:r>
              <w:rPr/>
              <w:t xml:space="preserve">Presentar el contexto y los objetivos; formular preguntas para guiar la indagación.</w:t>
            </w:r>
          </w:p>
        </w:tc>
      </w:tr>
      <w:tr>
        <w:trPr/>
        <w:tc>
          <w:tcPr>
            <w:noWrap/>
          </w:tcPr>
          <w:p>
            <w:pPr/>
            <w:r>
              <w:rPr/>
              <w:t xml:space="preserve">30-90 min</w:t>
            </w:r>
          </w:p>
        </w:tc>
        <w:tc>
          <w:tcPr>
            <w:noWrap/>
          </w:tcPr>
          <w:p>
            <w:pPr/>
            <w:r>
              <w:rPr/>
              <w:t xml:space="preserve">Análisis de Ejemplo Práctico 1 y Caso de Estudio 1 (trabajo en grupos)</w:t>
            </w:r>
          </w:p>
        </w:tc>
        <w:tc>
          <w:tcPr>
            <w:noWrap/>
          </w:tcPr>
          <w:p>
            <w:pPr/>
            <w:r>
              <w:rPr/>
              <w:t xml:space="preserve">Investigación y discusión para identificar impactos y proponer soluciones.</w:t>
            </w:r>
          </w:p>
        </w:tc>
      </w:tr>
      <w:tr>
        <w:trPr/>
        <w:tc>
          <w:tcPr>
            <w:noWrap/>
          </w:tcPr>
          <w:p>
            <w:pPr/>
            <w:r>
              <w:rPr/>
              <w:t xml:space="preserve">90-120 min</w:t>
            </w:r>
          </w:p>
        </w:tc>
        <w:tc>
          <w:tcPr>
            <w:noWrap/>
          </w:tcPr>
          <w:p>
            <w:pPr/>
            <w:r>
              <w:rPr/>
              <w:t xml:space="preserve">Exposición grupal y debate</w:t>
            </w:r>
          </w:p>
        </w:tc>
        <w:tc>
          <w:tcPr>
            <w:noWrap/>
          </w:tcPr>
          <w:p>
            <w:pPr/>
            <w:r>
              <w:rPr/>
              <w:t xml:space="preserve">Presentación de resultados y discusión crítica en plenaria.</w:t>
            </w:r>
          </w:p>
        </w:tc>
      </w:tr>
      <w:tr>
        <w:trPr/>
        <w:tc>
          <w:tcPr>
            <w:noWrap/>
          </w:tcPr>
          <w:p>
            <w:pPr/>
            <w:r>
              <w:rPr/>
              <w:t xml:space="preserve">120-150 min</w:t>
            </w:r>
          </w:p>
        </w:tc>
        <w:tc>
          <w:tcPr>
            <w:noWrap/>
          </w:tcPr>
          <w:p>
            <w:pPr/>
            <w:r>
              <w:rPr/>
              <w:t xml:space="preserve">Ejemplo Práctico 2 y Caso de Estudio 2</w:t>
            </w:r>
          </w:p>
        </w:tc>
        <w:tc>
          <w:tcPr>
            <w:noWrap/>
          </w:tcPr>
          <w:p>
            <w:pPr/>
            <w:r>
              <w:rPr/>
              <w:t xml:space="preserve">Comparación ambiental y reflexión social, con debate estructurado.</w:t>
            </w:r>
          </w:p>
        </w:tc>
      </w:tr>
      <w:tr>
        <w:trPr/>
        <w:tc>
          <w:tcPr>
            <w:noWrap/>
          </w:tcPr>
          <w:p>
            <w:pPr/>
            <w:r>
              <w:rPr/>
              <w:t xml:space="preserve">150-180 min</w:t>
            </w:r>
          </w:p>
        </w:tc>
        <w:tc>
          <w:tcPr>
            <w:noWrap/>
          </w:tcPr>
          <w:p>
            <w:pPr/>
            <w:r>
              <w:rPr/>
              <w:t xml:space="preserve">Conclusiones y cierre</w:t>
            </w:r>
          </w:p>
        </w:tc>
        <w:tc>
          <w:tcPr>
            <w:noWrap/>
          </w:tcPr>
          <w:p>
            <w:pPr/>
            <w:r>
              <w:rPr/>
              <w:t xml:space="preserve">Síntesis de aprendizajes y reflexión sobre la sostenibilidad del biocombustible de ricino.</w:t>
            </w:r>
          </w:p>
        </w:tc>
      </w:tr>
    </w:tbl>
    <w:p>
      <w:pPr/>
      <w:r>
        <w:rPr/>
        <w:t xml:space="preserve">Estos ejemplos y casos de estudio fomentan la indagación activa, el análisis crítico y la discusión, alineándose con la metodología y los objetivos de aprendizaje del plan.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3 horas con estudiantes universitarios, se propone un cierre que refuerce la comprensión de los impactos positivos y negativos de la producción de biocombustible a partir del ricino en Bolivia, alineado con la metodología de Aprendizaje Basado en Indagación (ABI). Las estrategias buscan ser constructivas, específicas y promover la reflexión crítica.</w:t>
      </w:r>
    </w:p>
    <w:p>
      <w:pPr>
        <w:numPr>
          <w:ilvl w:val="0"/>
          <w:numId w:val="14"/>
        </w:numPr>
      </w:pPr>
      <w:r>
        <w:rPr>
          <w:b w:val="1"/>
          <w:bCs w:val="1"/>
        </w:rPr>
        <w:t xml:space="preserve">Retroalimentación mediante Ronda de Reflexión Guiada</w:t>
      </w:r>
    </w:p>
    <w:p>
      <w:pPr>
        <w:numPr>
          <w:ilvl w:val="1"/>
          <w:numId w:val="14"/>
        </w:numPr>
      </w:pPr>
      <w:r>
        <w:rPr/>
        <w:t xml:space="preserve">Al finalizar la actividad principal, invitar a cada estudiante o grupo a expresar brevemente un impacto positivo y uno negativo que identificaron en la producción de biocombustible.</w:t>
      </w:r>
    </w:p>
    <w:p>
      <w:pPr>
        <w:numPr>
          <w:ilvl w:val="1"/>
          <w:numId w:val="14"/>
        </w:numPr>
      </w:pPr>
      <w:r>
        <w:rPr/>
        <w:t xml:space="preserve">El docente complementa con comentarios específicos que reconozcan aportes acertados y aporta evidencia o datos adicionales para enriquecer la comprensión.</w:t>
      </w:r>
    </w:p>
    <w:p>
      <w:pPr>
        <w:numPr>
          <w:ilvl w:val="1"/>
          <w:numId w:val="14"/>
        </w:numPr>
      </w:pPr>
      <w:r>
        <w:rPr/>
        <w:t xml:space="preserve">Ejemplo: “Excelente observación sobre la reducción de emisiones de gases de efecto invernadero. También es importante considerar el uso del agua en el proceso, que puede generar retos ambientales.”</w:t>
      </w:r>
    </w:p>
    <w:p>
      <w:pPr>
        <w:numPr>
          <w:ilvl w:val="0"/>
          <w:numId w:val="14"/>
        </w:numPr>
      </w:pPr>
      <w:r>
        <w:rPr>
          <w:b w:val="1"/>
          <w:bCs w:val="1"/>
        </w:rPr>
        <w:t xml:space="preserve">Uso de Preguntas Socráticas para Profundizar</w:t>
      </w:r>
    </w:p>
    <w:p>
      <w:pPr>
        <w:numPr>
          <w:ilvl w:val="1"/>
          <w:numId w:val="14"/>
        </w:numPr>
      </w:pPr>
      <w:r>
        <w:rPr/>
        <w:t xml:space="preserve">Plantear preguntas abiertas que impulsen la indagación y el pensamiento crítico en torno a los impactos identificados.</w:t>
      </w:r>
    </w:p>
    <w:p>
      <w:pPr>
        <w:numPr>
          <w:ilvl w:val="1"/>
          <w:numId w:val="14"/>
        </w:numPr>
      </w:pPr>
      <w:r>
        <w:rPr/>
        <w:t xml:space="preserve">Ejemplos de preguntas:        </w:t>
      </w:r>
      <w:r>
        <w:rPr/>
        <w:t xml:space="preserve">      </w:t>
      </w:r>
    </w:p>
    <w:p>
      <w:pPr>
        <w:numPr>
          <w:ilvl w:val="2"/>
          <w:numId w:val="14"/>
        </w:numPr>
      </w:pPr>
      <w:r>
        <w:rPr/>
        <w:t xml:space="preserve">¿Cómo podrían mitigarse los impactos negativos que mencionaron?</w:t>
      </w:r>
    </w:p>
    <w:p>
      <w:pPr>
        <w:numPr>
          <w:ilvl w:val="2"/>
          <w:numId w:val="14"/>
        </w:numPr>
      </w:pPr>
      <w:r>
        <w:rPr/>
        <w:t xml:space="preserve">¿Qué papel juega la comunidad local en el desarrollo sostenible de esta actividad?</w:t>
      </w:r>
    </w:p>
    <w:p>
      <w:pPr>
        <w:numPr>
          <w:ilvl w:val="1"/>
          <w:numId w:val="14"/>
        </w:numPr>
      </w:pPr>
      <w:r>
        <w:rPr/>
        <w:t xml:space="preserve">Esta estrategia facilita que los estudiantes elaboren respuestas fundamentadas y reflexionen sobre soluciones.</w:t>
      </w:r>
    </w:p>
    <w:p>
      <w:pPr>
        <w:numPr>
          <w:ilvl w:val="0"/>
          <w:numId w:val="14"/>
        </w:numPr>
      </w:pPr>
      <w:r>
        <w:rPr>
          <w:b w:val="1"/>
          <w:bCs w:val="1"/>
        </w:rPr>
        <w:t xml:space="preserve">Retroalimentación Escrita en Formato de “Lo que aprendí / Lo que me quedó por aclarar”</w:t>
      </w:r>
    </w:p>
    <w:p>
      <w:pPr>
        <w:numPr>
          <w:ilvl w:val="1"/>
          <w:numId w:val="14"/>
        </w:numPr>
      </w:pPr>
      <w:r>
        <w:rPr/>
        <w:t xml:space="preserve">Solicitar que cada estudiante escriba una frase sobre:        </w:t>
      </w:r>
      <w:r>
        <w:rPr/>
        <w:t xml:space="preserve">      </w:t>
      </w:r>
    </w:p>
    <w:p>
      <w:pPr>
        <w:numPr>
          <w:ilvl w:val="2"/>
          <w:numId w:val="14"/>
        </w:numPr>
      </w:pPr>
      <w:r>
        <w:rPr/>
        <w:t xml:space="preserve">Un aspecto claro y relevante aprendido respecto a los impactos del biocombustible de ricino.</w:t>
      </w:r>
    </w:p>
    <w:p>
      <w:pPr>
        <w:numPr>
          <w:ilvl w:val="2"/>
          <w:numId w:val="14"/>
        </w:numPr>
      </w:pPr>
      <w:r>
        <w:rPr/>
        <w:t xml:space="preserve">Una duda o aspecto que consideran que requiere mayor análisis o investigación.</w:t>
      </w:r>
    </w:p>
    <w:p>
      <w:pPr>
        <w:numPr>
          <w:ilvl w:val="1"/>
          <w:numId w:val="14"/>
        </w:numPr>
      </w:pPr>
      <w:r>
        <w:rPr/>
        <w:t xml:space="preserve">El docente revisa y responde con comentarios personalizados que valoren el avance y orienten la profundización.</w:t>
      </w:r>
    </w:p>
    <w:p>
      <w:pPr>
        <w:numPr>
          <w:ilvl w:val="1"/>
          <w:numId w:val="14"/>
        </w:numPr>
      </w:pPr>
      <w:r>
        <w:rPr/>
        <w:t xml:space="preserve">Esta técnica favorece la metacognición y el autoanálisis.</w:t>
      </w:r>
    </w:p>
    <w:p>
      <w:pPr>
        <w:numPr>
          <w:ilvl w:val="0"/>
          <w:numId w:val="14"/>
        </w:numPr>
      </w:pPr>
      <w:r>
        <w:rPr>
          <w:b w:val="1"/>
          <w:bCs w:val="1"/>
        </w:rPr>
        <w:t xml:space="preserve">Retroalimentación en Pares con Rúbrica Simplificada</w:t>
      </w:r>
    </w:p>
    <w:p>
      <w:pPr>
        <w:numPr>
          <w:ilvl w:val="1"/>
          <w:numId w:val="14"/>
        </w:numPr>
      </w:pPr>
      <w:r>
        <w:rPr/>
        <w:t xml:space="preserve">Facilitar una rúbrica breve y clara con criterios relacionados con el conocimiento de impactos positivos y negativos (por ejemplo: precisión, profundidad, claridad).</w:t>
      </w:r>
    </w:p>
    <w:p>
      <w:pPr>
        <w:numPr>
          <w:ilvl w:val="1"/>
          <w:numId w:val="14"/>
        </w:numPr>
      </w:pPr>
      <w:r>
        <w:rPr/>
        <w:t xml:space="preserve">Los estudiantes evalúan el aporte de un compañero o grupo y ofrecen comentarios constructivos basados en la rúbrica.</w:t>
      </w:r>
    </w:p>
    <w:p>
      <w:pPr>
        <w:numPr>
          <w:ilvl w:val="1"/>
          <w:numId w:val="14"/>
        </w:numPr>
      </w:pPr>
      <w:r>
        <w:rPr/>
        <w:t xml:space="preserve">El docente modera para asegurar que la retroalimentación sea respetuosa y enriquecedora.</w:t>
      </w:r>
    </w:p>
    <w:p>
      <w:pPr>
        <w:numPr>
          <w:ilvl w:val="1"/>
          <w:numId w:val="14"/>
        </w:numPr>
      </w:pPr>
      <w:r>
        <w:rPr/>
        <w:t xml:space="preserve">Este proceso fortalece la capacidad crítica y el aprendizaje colaborativo.</w:t>
      </w:r>
    </w:p>
    <w:p>
      <w:pPr>
        <w:numPr>
          <w:ilvl w:val="0"/>
          <w:numId w:val="14"/>
        </w:numPr>
      </w:pPr>
      <w:r>
        <w:rPr>
          <w:b w:val="1"/>
          <w:bCs w:val="1"/>
        </w:rPr>
        <w:t xml:space="preserve">Conclusión Colectiva y Síntesis Docente</w:t>
      </w:r>
    </w:p>
    <w:p>
      <w:pPr>
        <w:numPr>
          <w:ilvl w:val="1"/>
          <w:numId w:val="14"/>
        </w:numPr>
      </w:pPr>
      <w:r>
        <w:rPr/>
        <w:t xml:space="preserve">El docente cierra la sesión haciendo una síntesis de los principales impactos discutidos, resaltando tanto los positivos como los negativos, y relacionándolos con la realidad boliviana y el desarrollo sostenible.</w:t>
      </w:r>
    </w:p>
    <w:p>
      <w:pPr>
        <w:numPr>
          <w:ilvl w:val="1"/>
          <w:numId w:val="14"/>
        </w:numPr>
      </w:pPr>
      <w:r>
        <w:rPr/>
        <w:t xml:space="preserve">Se enfatizan los aprendizajes clave y se orienta hacia posibles líneas futuras de investigación o acción.</w:t>
      </w:r>
    </w:p>
    <w:p>
      <w:pPr>
        <w:numPr>
          <w:ilvl w:val="1"/>
          <w:numId w:val="14"/>
        </w:numPr>
      </w:pPr>
      <w:r>
        <w:rPr/>
        <w:t xml:space="preserve">Esta síntesis refuerza el logro de los objetivos y deja una impresión clara y organizada.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48A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532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BBA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AE7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F8D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B70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14F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EED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005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945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97C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7B6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AE0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49B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2026-09-25T23:26:47-05:00</dcterms:created>
  <dcterms:modified xsi:type="dcterms:W3CDTF">2026-09-25T23:26:47-05:00</dcterms:modified>
</cp:coreProperties>
</file>

<file path=docProps/custom.xml><?xml version="1.0" encoding="utf-8"?>
<Properties xmlns="http://schemas.openxmlformats.org/officeDocument/2006/custom-properties" xmlns:vt="http://schemas.openxmlformats.org/officeDocument/2006/docPropsVTypes"/>
</file>